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88139D" w:rsidP="003E3D0A">
      <w:pPr>
        <w:pStyle w:val="3"/>
        <w:tabs>
          <w:tab w:val="left" w:pos="3969"/>
        </w:tabs>
        <w:ind w:right="140"/>
        <w:jc w:val="center"/>
      </w:pPr>
      <w:r>
        <w:t>,</w:t>
      </w:r>
      <w:r w:rsidR="003A5ED6"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896562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1E0F7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28</w:t>
      </w:r>
      <w:r w:rsidR="00150ABC">
        <w:rPr>
          <w:sz w:val="28"/>
          <w:szCs w:val="28"/>
          <w:u w:val="single"/>
          <w:lang w:val="uk-UA"/>
        </w:rPr>
        <w:t>.04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8B1D09" w:rsidRPr="008B1D09">
        <w:rPr>
          <w:sz w:val="28"/>
          <w:szCs w:val="28"/>
          <w:u w:val="single"/>
          <w:lang w:val="uk-UA"/>
        </w:rPr>
        <w:t>97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231ACB" w:rsidRDefault="00531EB3" w:rsidP="008006E5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375DE3">
        <w:rPr>
          <w:sz w:val="28"/>
          <w:szCs w:val="28"/>
          <w:lang w:val="uk-UA"/>
        </w:rPr>
        <w:t>внесення змін до рішення виконавчого комітету Калуської міської ради від 25.06.2025 №135 «Про Порядок надання одноразових грошових допомог для спорудження надгробку на могилі заги</w:t>
      </w:r>
      <w:r w:rsidR="00FA5E1A">
        <w:rPr>
          <w:sz w:val="28"/>
          <w:szCs w:val="28"/>
          <w:lang w:val="uk-UA"/>
        </w:rPr>
        <w:t>блого (померлого) Захисника чи З</w:t>
      </w:r>
      <w:r w:rsidR="00375DE3">
        <w:rPr>
          <w:sz w:val="28"/>
          <w:szCs w:val="28"/>
          <w:lang w:val="uk-UA"/>
        </w:rPr>
        <w:t>ахисниці України»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7B10" w:rsidRPr="001E0F72" w:rsidRDefault="00375DE3" w:rsidP="001E0F72">
      <w:pPr>
        <w:pStyle w:val="af6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524E4">
        <w:rPr>
          <w:rFonts w:ascii="Times New Roman" w:hAnsi="Times New Roman"/>
          <w:sz w:val="28"/>
          <w:szCs w:val="28"/>
        </w:rPr>
        <w:t xml:space="preserve">Відповідно до ст.34 Закону України «Про місцеве самоврядування в Україні», з метою цільового використання коштів бюджету Калуської міської територіальної громади, спрямованих на надання одноразових грошових допомог мешканцям Калуської міської територіальної громади, беручи до уваги </w:t>
      </w:r>
      <w:r>
        <w:rPr>
          <w:rFonts w:ascii="Times New Roman" w:hAnsi="Times New Roman"/>
          <w:sz w:val="28"/>
          <w:szCs w:val="28"/>
        </w:rPr>
        <w:t xml:space="preserve">протокол </w:t>
      </w:r>
      <w:r w:rsidR="00E23F79">
        <w:rPr>
          <w:rFonts w:ascii="Times New Roman" w:hAnsi="Times New Roman"/>
          <w:sz w:val="28"/>
          <w:szCs w:val="28"/>
        </w:rPr>
        <w:t xml:space="preserve">засідання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Координаційної ради з впровадження ветеранської політики в Калуській міській територіальній громаді від 07.04.2026 №1 та </w:t>
      </w:r>
      <w:r w:rsidRPr="00E524E4">
        <w:rPr>
          <w:rFonts w:ascii="Times New Roman" w:hAnsi="Times New Roman"/>
          <w:sz w:val="28"/>
          <w:szCs w:val="28"/>
        </w:rPr>
        <w:t xml:space="preserve">службову записку </w:t>
      </w:r>
      <w:r>
        <w:rPr>
          <w:rFonts w:ascii="Times New Roman" w:hAnsi="Times New Roman"/>
          <w:sz w:val="28"/>
          <w:szCs w:val="28"/>
        </w:rPr>
        <w:t>н</w:t>
      </w:r>
      <w:r w:rsidRPr="00E524E4">
        <w:rPr>
          <w:rFonts w:ascii="Times New Roman" w:hAnsi="Times New Roman"/>
          <w:sz w:val="28"/>
          <w:szCs w:val="28"/>
        </w:rPr>
        <w:t xml:space="preserve">ачальника управління соціального захисту населення </w:t>
      </w:r>
      <w:r>
        <w:rPr>
          <w:rFonts w:ascii="Times New Roman" w:hAnsi="Times New Roman"/>
          <w:sz w:val="28"/>
          <w:szCs w:val="28"/>
        </w:rPr>
        <w:t xml:space="preserve">Калуської </w:t>
      </w:r>
      <w:r w:rsidRPr="00E524E4">
        <w:rPr>
          <w:rFonts w:ascii="Times New Roman" w:hAnsi="Times New Roman"/>
          <w:sz w:val="28"/>
          <w:szCs w:val="28"/>
        </w:rPr>
        <w:t xml:space="preserve">міської ради </w:t>
      </w:r>
      <w:r>
        <w:rPr>
          <w:rFonts w:ascii="Times New Roman" w:hAnsi="Times New Roman"/>
          <w:sz w:val="28"/>
          <w:szCs w:val="28"/>
        </w:rPr>
        <w:t xml:space="preserve">Любові Федоришин </w:t>
      </w:r>
      <w:r w:rsidRPr="00E524E4">
        <w:rPr>
          <w:rFonts w:ascii="Times New Roman" w:hAnsi="Times New Roman"/>
          <w:sz w:val="28"/>
          <w:szCs w:val="28"/>
        </w:rPr>
        <w:t>від</w:t>
      </w:r>
      <w:r w:rsidR="00FA5E1A">
        <w:rPr>
          <w:rFonts w:ascii="Times New Roman" w:hAnsi="Times New Roman"/>
          <w:sz w:val="28"/>
          <w:szCs w:val="28"/>
        </w:rPr>
        <w:t xml:space="preserve"> 15.04.2026 №01-22/1521/01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E447FC" w:rsidRDefault="00E447FC" w:rsidP="00E447FC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375DE3" w:rsidRDefault="00D02200" w:rsidP="00375DE3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6672C3">
        <w:rPr>
          <w:b/>
          <w:sz w:val="28"/>
          <w:szCs w:val="28"/>
          <w:lang w:val="uk-UA"/>
        </w:rPr>
        <w:t>:</w:t>
      </w:r>
    </w:p>
    <w:p w:rsidR="00375DE3" w:rsidRPr="00375DE3" w:rsidRDefault="00375DE3" w:rsidP="00375DE3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75DE3">
        <w:rPr>
          <w:sz w:val="28"/>
          <w:szCs w:val="28"/>
          <w:lang w:val="uk-UA"/>
        </w:rPr>
        <w:tab/>
      </w:r>
      <w:r w:rsidRPr="00375DE3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375DE3">
        <w:rPr>
          <w:sz w:val="28"/>
          <w:szCs w:val="28"/>
          <w:lang w:val="uk-UA"/>
        </w:rPr>
        <w:t>Внести зміни в додаток 1 до рішення виконавчого комітету Калуської міської ради від 25.06.2025 №135 «Про Порядок надання одноразових грошових допомог для спорудження надгробку на могилі загиблого (померлого) Захисника чи Захисниці України», а саме: в пункті 2 слова «в розмірі до 50 000,00 гривень</w:t>
      </w:r>
      <w:r w:rsidR="006B561D">
        <w:rPr>
          <w:sz w:val="28"/>
          <w:szCs w:val="28"/>
          <w:lang w:val="uk-UA"/>
        </w:rPr>
        <w:t>» замінити словами «в розмірі</w:t>
      </w:r>
      <w:r w:rsidRPr="00375DE3">
        <w:rPr>
          <w:sz w:val="28"/>
          <w:szCs w:val="28"/>
          <w:lang w:val="uk-UA"/>
        </w:rPr>
        <w:t xml:space="preserve"> 65 000,00 гривень».</w:t>
      </w:r>
    </w:p>
    <w:p w:rsidR="00375DE3" w:rsidRPr="00375DE3" w:rsidRDefault="00375DE3" w:rsidP="00375DE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375DE3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375DE3">
        <w:rPr>
          <w:sz w:val="28"/>
          <w:szCs w:val="28"/>
          <w:lang w:val="uk-UA"/>
        </w:rPr>
        <w:t>К</w:t>
      </w:r>
      <w:r w:rsidRPr="00375DE3">
        <w:rPr>
          <w:sz w:val="28"/>
          <w:szCs w:val="28"/>
        </w:rPr>
        <w:t>онтроль за виконання</w:t>
      </w:r>
      <w:r w:rsidRPr="00375DE3">
        <w:rPr>
          <w:sz w:val="28"/>
          <w:szCs w:val="28"/>
          <w:lang w:val="uk-UA"/>
        </w:rPr>
        <w:t xml:space="preserve">м </w:t>
      </w:r>
      <w:r w:rsidRPr="00375DE3">
        <w:rPr>
          <w:sz w:val="28"/>
          <w:szCs w:val="28"/>
        </w:rPr>
        <w:t>рішенн</w:t>
      </w:r>
      <w:r w:rsidRPr="00375DE3">
        <w:rPr>
          <w:sz w:val="28"/>
          <w:szCs w:val="28"/>
          <w:lang w:val="uk-UA"/>
        </w:rPr>
        <w:t xml:space="preserve">я </w:t>
      </w:r>
      <w:r w:rsidRPr="00375DE3">
        <w:rPr>
          <w:sz w:val="28"/>
          <w:szCs w:val="28"/>
        </w:rPr>
        <w:t>покласти н</w:t>
      </w:r>
      <w:r w:rsidRPr="00375DE3">
        <w:rPr>
          <w:sz w:val="28"/>
          <w:szCs w:val="28"/>
          <w:lang w:val="uk-UA"/>
        </w:rPr>
        <w:t>а з</w:t>
      </w:r>
      <w:r w:rsidRPr="00375DE3">
        <w:rPr>
          <w:sz w:val="28"/>
          <w:szCs w:val="28"/>
        </w:rPr>
        <w:t>аступник</w:t>
      </w:r>
      <w:r w:rsidRPr="00375DE3">
        <w:rPr>
          <w:sz w:val="28"/>
          <w:szCs w:val="28"/>
          <w:lang w:val="uk-UA"/>
        </w:rPr>
        <w:t xml:space="preserve">а </w:t>
      </w:r>
      <w:r w:rsidRPr="00375DE3">
        <w:rPr>
          <w:sz w:val="28"/>
          <w:szCs w:val="28"/>
        </w:rPr>
        <w:t>міськог</w:t>
      </w:r>
      <w:r w:rsidRPr="00375DE3">
        <w:rPr>
          <w:sz w:val="28"/>
          <w:szCs w:val="28"/>
          <w:lang w:val="uk-UA"/>
        </w:rPr>
        <w:t xml:space="preserve">о </w:t>
      </w:r>
      <w:r w:rsidRPr="00375DE3">
        <w:rPr>
          <w:sz w:val="28"/>
          <w:szCs w:val="28"/>
        </w:rPr>
        <w:t>голов</w:t>
      </w:r>
      <w:r w:rsidRPr="00375DE3">
        <w:rPr>
          <w:sz w:val="28"/>
          <w:szCs w:val="28"/>
          <w:lang w:val="uk-UA"/>
        </w:rPr>
        <w:t>и з питань діяльності виконавчих органів міської ради Наталію Кінаш.</w:t>
      </w:r>
    </w:p>
    <w:p w:rsidR="00C6619D" w:rsidRPr="00C6619D" w:rsidRDefault="00C6619D" w:rsidP="00375DE3">
      <w:pPr>
        <w:tabs>
          <w:tab w:val="left" w:pos="567"/>
        </w:tabs>
        <w:jc w:val="both"/>
        <w:rPr>
          <w:sz w:val="28"/>
          <w:szCs w:val="28"/>
        </w:rPr>
      </w:pPr>
    </w:p>
    <w:p w:rsidR="0036401E" w:rsidRDefault="0036401E" w:rsidP="0036401E">
      <w:pPr>
        <w:ind w:firstLine="588"/>
        <w:jc w:val="both"/>
        <w:rPr>
          <w:sz w:val="28"/>
          <w:szCs w:val="28"/>
        </w:rPr>
      </w:pPr>
    </w:p>
    <w:p w:rsidR="008006E5" w:rsidRPr="0036401E" w:rsidRDefault="008006E5" w:rsidP="0036401E">
      <w:pPr>
        <w:ind w:firstLine="588"/>
        <w:jc w:val="both"/>
        <w:rPr>
          <w:sz w:val="28"/>
          <w:szCs w:val="28"/>
        </w:rPr>
      </w:pPr>
    </w:p>
    <w:p w:rsidR="00863EF0" w:rsidRDefault="00C6619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F11AE2" w:rsidRDefault="00F11AE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11AE2" w:rsidRDefault="00F11AE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11AE2" w:rsidRPr="00F11AE2" w:rsidRDefault="00F11AE2" w:rsidP="00F11AE2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sectPr w:rsidR="00F11AE2" w:rsidRPr="00F11AE2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D72" w:rsidRDefault="00D61D72">
      <w:r>
        <w:separator/>
      </w:r>
    </w:p>
  </w:endnote>
  <w:endnote w:type="continuationSeparator" w:id="0">
    <w:p w:rsidR="00D61D72" w:rsidRDefault="00D61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D72" w:rsidRDefault="00D61D72">
      <w:r>
        <w:separator/>
      </w:r>
    </w:p>
  </w:footnote>
  <w:footnote w:type="continuationSeparator" w:id="0">
    <w:p w:rsidR="00D61D72" w:rsidRDefault="00D61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75DE3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F0290"/>
    <w:multiLevelType w:val="hybridMultilevel"/>
    <w:tmpl w:val="560EA938"/>
    <w:lvl w:ilvl="0" w:tplc="6E5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 w15:restartNumberingAfterBreak="0">
    <w:nsid w:val="0A8E1784"/>
    <w:multiLevelType w:val="hybridMultilevel"/>
    <w:tmpl w:val="15BA0924"/>
    <w:lvl w:ilvl="0" w:tplc="E49258E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0472029"/>
    <w:multiLevelType w:val="multilevel"/>
    <w:tmpl w:val="11E4CD10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E0C3A"/>
    <w:multiLevelType w:val="hybridMultilevel"/>
    <w:tmpl w:val="572A4F66"/>
    <w:lvl w:ilvl="0" w:tplc="B574AEC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7AD6D49"/>
    <w:multiLevelType w:val="hybridMultilevel"/>
    <w:tmpl w:val="6C184490"/>
    <w:lvl w:ilvl="0" w:tplc="19040D3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C763C7C"/>
    <w:multiLevelType w:val="hybridMultilevel"/>
    <w:tmpl w:val="C7BE53F2"/>
    <w:lvl w:ilvl="0" w:tplc="CC1A7CCA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40181654"/>
    <w:multiLevelType w:val="hybridMultilevel"/>
    <w:tmpl w:val="15DE488C"/>
    <w:lvl w:ilvl="0" w:tplc="13E48A10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1B56FC4"/>
    <w:multiLevelType w:val="hybridMultilevel"/>
    <w:tmpl w:val="0186EDFC"/>
    <w:lvl w:ilvl="0" w:tplc="A560FFA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4F34F4E"/>
    <w:multiLevelType w:val="hybridMultilevel"/>
    <w:tmpl w:val="B0C04278"/>
    <w:lvl w:ilvl="0" w:tplc="25A4920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BC87036"/>
    <w:multiLevelType w:val="multilevel"/>
    <w:tmpl w:val="025CFA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 w15:restartNumberingAfterBreak="0">
    <w:nsid w:val="4F48542D"/>
    <w:multiLevelType w:val="hybridMultilevel"/>
    <w:tmpl w:val="05B41774"/>
    <w:lvl w:ilvl="0" w:tplc="2B4C5786">
      <w:start w:val="1"/>
      <w:numFmt w:val="decimal"/>
      <w:lvlText w:val="%1."/>
      <w:lvlJc w:val="left"/>
      <w:pPr>
        <w:ind w:left="585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8" w15:restartNumberingAfterBreak="0">
    <w:nsid w:val="5370454D"/>
    <w:multiLevelType w:val="hybridMultilevel"/>
    <w:tmpl w:val="11E2746C"/>
    <w:lvl w:ilvl="0" w:tplc="425415A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56856602"/>
    <w:multiLevelType w:val="hybridMultilevel"/>
    <w:tmpl w:val="7B0AB940"/>
    <w:lvl w:ilvl="0" w:tplc="E2B866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9446D"/>
    <w:multiLevelType w:val="hybridMultilevel"/>
    <w:tmpl w:val="25E40344"/>
    <w:lvl w:ilvl="0" w:tplc="D7DE0376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755478CC"/>
    <w:multiLevelType w:val="hybridMultilevel"/>
    <w:tmpl w:val="12C20E56"/>
    <w:lvl w:ilvl="0" w:tplc="7EEA5E66">
      <w:start w:val="1"/>
      <w:numFmt w:val="decimal"/>
      <w:lvlText w:val="%1."/>
      <w:lvlJc w:val="left"/>
      <w:pPr>
        <w:ind w:left="585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6" w15:restartNumberingAfterBreak="0">
    <w:nsid w:val="76A32CF9"/>
    <w:multiLevelType w:val="hybridMultilevel"/>
    <w:tmpl w:val="EC367504"/>
    <w:lvl w:ilvl="0" w:tplc="B0A09AC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6"/>
  </w:num>
  <w:num w:numId="2">
    <w:abstractNumId w:val="20"/>
  </w:num>
  <w:num w:numId="3">
    <w:abstractNumId w:val="3"/>
  </w:num>
  <w:num w:numId="4">
    <w:abstractNumId w:val="23"/>
  </w:num>
  <w:num w:numId="5">
    <w:abstractNumId w:val="22"/>
  </w:num>
  <w:num w:numId="6">
    <w:abstractNumId w:val="5"/>
  </w:num>
  <w:num w:numId="7">
    <w:abstractNumId w:val="12"/>
  </w:num>
  <w:num w:numId="8">
    <w:abstractNumId w:val="24"/>
  </w:num>
  <w:num w:numId="9">
    <w:abstractNumId w:val="4"/>
  </w:num>
  <w:num w:numId="10">
    <w:abstractNumId w:val="9"/>
  </w:num>
  <w:num w:numId="11">
    <w:abstractNumId w:val="10"/>
  </w:num>
  <w:num w:numId="12">
    <w:abstractNumId w:val="1"/>
  </w:num>
  <w:num w:numId="13">
    <w:abstractNumId w:val="8"/>
  </w:num>
  <w:num w:numId="14">
    <w:abstractNumId w:val="27"/>
  </w:num>
  <w:num w:numId="15">
    <w:abstractNumId w:val="0"/>
  </w:num>
  <w:num w:numId="16">
    <w:abstractNumId w:val="11"/>
  </w:num>
  <w:num w:numId="17">
    <w:abstractNumId w:val="21"/>
  </w:num>
  <w:num w:numId="18">
    <w:abstractNumId w:val="15"/>
  </w:num>
  <w:num w:numId="19">
    <w:abstractNumId w:val="13"/>
  </w:num>
  <w:num w:numId="20">
    <w:abstractNumId w:val="7"/>
  </w:num>
  <w:num w:numId="21">
    <w:abstractNumId w:val="16"/>
  </w:num>
  <w:num w:numId="22">
    <w:abstractNumId w:val="6"/>
  </w:num>
  <w:num w:numId="23">
    <w:abstractNumId w:val="18"/>
  </w:num>
  <w:num w:numId="24">
    <w:abstractNumId w:val="14"/>
  </w:num>
  <w:num w:numId="25">
    <w:abstractNumId w:val="2"/>
  </w:num>
  <w:num w:numId="26">
    <w:abstractNumId w:val="25"/>
  </w:num>
  <w:num w:numId="27">
    <w:abstractNumId w:val="17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6FC3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0E36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3D0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50B9"/>
    <w:rsid w:val="00145136"/>
    <w:rsid w:val="001473C1"/>
    <w:rsid w:val="00150ABC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D1F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0F72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ACB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48F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664D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5DE3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6C77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05E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12B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A70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2D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672C3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1D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44E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81D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AA5"/>
    <w:rsid w:val="007F6BE5"/>
    <w:rsid w:val="007F7943"/>
    <w:rsid w:val="00800244"/>
    <w:rsid w:val="008006E5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F0B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56E8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3EF0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139D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1D09"/>
    <w:rsid w:val="008B27FB"/>
    <w:rsid w:val="008B283A"/>
    <w:rsid w:val="008B2B60"/>
    <w:rsid w:val="008B2F1B"/>
    <w:rsid w:val="008B4575"/>
    <w:rsid w:val="008B4BB3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5F6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3466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5D74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19D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1D72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625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D4E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3F79"/>
    <w:rsid w:val="00E24D77"/>
    <w:rsid w:val="00E2521F"/>
    <w:rsid w:val="00E27453"/>
    <w:rsid w:val="00E30327"/>
    <w:rsid w:val="00E30AF9"/>
    <w:rsid w:val="00E30BF6"/>
    <w:rsid w:val="00E32A81"/>
    <w:rsid w:val="00E33225"/>
    <w:rsid w:val="00E3344C"/>
    <w:rsid w:val="00E35F0A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3FC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1AE2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68E"/>
    <w:rsid w:val="00F37C6A"/>
    <w:rsid w:val="00F4008B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3F1"/>
    <w:rsid w:val="00FA2142"/>
    <w:rsid w:val="00FA2553"/>
    <w:rsid w:val="00FA327F"/>
    <w:rsid w:val="00FA4516"/>
    <w:rsid w:val="00FA5E1A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AB23D0-BEC2-4506-BCD9-67753DD45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1000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8</cp:revision>
  <cp:lastPrinted>2026-04-09T11:35:00Z</cp:lastPrinted>
  <dcterms:created xsi:type="dcterms:W3CDTF">2026-04-25T08:07:00Z</dcterms:created>
  <dcterms:modified xsi:type="dcterms:W3CDTF">2026-04-29T08:01:00Z</dcterms:modified>
</cp:coreProperties>
</file>