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88139D" w:rsidP="003E3D0A">
      <w:pPr>
        <w:pStyle w:val="3"/>
        <w:tabs>
          <w:tab w:val="left" w:pos="3969"/>
        </w:tabs>
        <w:ind w:right="140"/>
        <w:jc w:val="center"/>
      </w:pPr>
      <w:r>
        <w:t>,</w:t>
      </w:r>
      <w:r w:rsidR="003A5ED6"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898079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1E0F7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150ABC">
        <w:rPr>
          <w:sz w:val="28"/>
          <w:szCs w:val="28"/>
          <w:u w:val="single"/>
          <w:lang w:val="uk-UA"/>
        </w:rPr>
        <w:t>.04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787677" w:rsidRPr="00787677">
        <w:rPr>
          <w:sz w:val="28"/>
          <w:szCs w:val="28"/>
          <w:u w:val="single"/>
          <w:lang w:val="uk-UA"/>
        </w:rPr>
        <w:t>100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35009D">
        <w:rPr>
          <w:sz w:val="28"/>
          <w:szCs w:val="28"/>
          <w:lang w:val="uk-UA"/>
        </w:rPr>
        <w:t>житлові питання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7FC" w:rsidRPr="0035009D" w:rsidRDefault="0035009D" w:rsidP="0035009D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637B1">
        <w:rPr>
          <w:rFonts w:ascii="Times New Roman" w:hAnsi="Times New Roman"/>
          <w:sz w:val="28"/>
          <w:szCs w:val="28"/>
        </w:rPr>
        <w:t>Керуючись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>ст.30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п.п.1 п.2 розділу ІУ Закону України «Про основні засади житлової політики», </w:t>
      </w:r>
      <w:r w:rsidRPr="00541ED3">
        <w:rPr>
          <w:rFonts w:ascii="Times New Roman" w:hAnsi="Times New Roman"/>
          <w:sz w:val="28"/>
          <w:szCs w:val="28"/>
        </w:rPr>
        <w:t>ст.13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у</w:t>
      </w:r>
      <w:r w:rsidRPr="000637B1">
        <w:rPr>
          <w:rFonts w:ascii="Times New Roman" w:hAnsi="Times New Roman"/>
          <w:sz w:val="28"/>
          <w:szCs w:val="28"/>
        </w:rPr>
        <w:t xml:space="preserve"> України «Про ста</w:t>
      </w:r>
      <w:r w:rsidR="00F822E9">
        <w:rPr>
          <w:rFonts w:ascii="Times New Roman" w:hAnsi="Times New Roman"/>
          <w:sz w:val="28"/>
          <w:szCs w:val="28"/>
        </w:rPr>
        <w:t>тус ветеранів війни та гарантії</w:t>
      </w:r>
      <w:r w:rsidRPr="000637B1">
        <w:rPr>
          <w:rFonts w:ascii="Times New Roman" w:hAnsi="Times New Roman"/>
          <w:sz w:val="28"/>
          <w:szCs w:val="28"/>
        </w:rPr>
        <w:t xml:space="preserve"> їх соціального захисту»,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>Правил</w:t>
      </w:r>
      <w:r>
        <w:rPr>
          <w:rFonts w:ascii="Times New Roman" w:hAnsi="Times New Roman"/>
          <w:sz w:val="28"/>
          <w:szCs w:val="28"/>
        </w:rPr>
        <w:t>ами</w:t>
      </w:r>
      <w:r w:rsidRPr="000637B1">
        <w:rPr>
          <w:rFonts w:ascii="Times New Roman" w:hAnsi="Times New Roman"/>
          <w:sz w:val="28"/>
          <w:szCs w:val="28"/>
        </w:rPr>
        <w:t xml:space="preserve">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Укрпрофради від 11 грудня 1984</w:t>
      </w:r>
      <w:r w:rsidR="008B38DA"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>р. №470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82397">
        <w:rPr>
          <w:rFonts w:ascii="Times New Roman" w:hAnsi="Times New Roman"/>
          <w:sz w:val="28"/>
          <w:szCs w:val="28"/>
        </w:rPr>
        <w:t>розглянувши заяви</w:t>
      </w:r>
      <w:r w:rsidRPr="00CC70F6">
        <w:rPr>
          <w:rFonts w:ascii="Times New Roman" w:hAnsi="Times New Roman"/>
          <w:sz w:val="28"/>
          <w:szCs w:val="28"/>
        </w:rPr>
        <w:t xml:space="preserve"> </w:t>
      </w:r>
      <w:r w:rsidRPr="00F12374">
        <w:rPr>
          <w:rFonts w:ascii="Times New Roman" w:hAnsi="Times New Roman"/>
          <w:sz w:val="28"/>
          <w:szCs w:val="28"/>
        </w:rPr>
        <w:t>нач</w:t>
      </w:r>
      <w:r w:rsidR="00F822E9">
        <w:rPr>
          <w:rFonts w:ascii="Times New Roman" w:hAnsi="Times New Roman"/>
          <w:sz w:val="28"/>
          <w:szCs w:val="28"/>
        </w:rPr>
        <w:t xml:space="preserve">альника служби у справах дітей </w:t>
      </w:r>
      <w:r w:rsidRPr="00F12374">
        <w:rPr>
          <w:rFonts w:ascii="Times New Roman" w:hAnsi="Times New Roman"/>
          <w:sz w:val="28"/>
          <w:szCs w:val="28"/>
        </w:rPr>
        <w:t xml:space="preserve">Калуської міської ради Дзундзи Л.Я. в інтересах неповнолітньої </w:t>
      </w:r>
      <w:r>
        <w:rPr>
          <w:rFonts w:ascii="Times New Roman" w:hAnsi="Times New Roman"/>
          <w:sz w:val="28"/>
          <w:szCs w:val="28"/>
        </w:rPr>
        <w:t>від 19.02.2</w:t>
      </w:r>
      <w:r w:rsidR="00F822E9">
        <w:rPr>
          <w:rFonts w:ascii="Times New Roman" w:hAnsi="Times New Roman"/>
          <w:sz w:val="28"/>
          <w:szCs w:val="28"/>
        </w:rPr>
        <w:t>026 та В.А. від</w:t>
      </w:r>
      <w:r>
        <w:rPr>
          <w:rFonts w:ascii="Times New Roman" w:hAnsi="Times New Roman"/>
          <w:sz w:val="28"/>
          <w:szCs w:val="28"/>
        </w:rPr>
        <w:t xml:space="preserve"> 05.03.2026, </w:t>
      </w:r>
      <w:r w:rsidRPr="005B6CDD">
        <w:rPr>
          <w:rFonts w:ascii="Times New Roman" w:hAnsi="Times New Roman"/>
          <w:sz w:val="28"/>
          <w:szCs w:val="28"/>
        </w:rPr>
        <w:t>беручи до уваги витяг</w:t>
      </w:r>
      <w:r>
        <w:rPr>
          <w:rFonts w:ascii="Times New Roman" w:hAnsi="Times New Roman"/>
          <w:sz w:val="28"/>
          <w:szCs w:val="28"/>
        </w:rPr>
        <w:t xml:space="preserve"> з протоколу</w:t>
      </w:r>
      <w:r w:rsidRPr="005B6CDD">
        <w:rPr>
          <w:rFonts w:ascii="Times New Roman" w:hAnsi="Times New Roman"/>
          <w:sz w:val="28"/>
          <w:szCs w:val="28"/>
        </w:rPr>
        <w:t xml:space="preserve"> засідан</w:t>
      </w:r>
      <w:r>
        <w:rPr>
          <w:rFonts w:ascii="Times New Roman" w:hAnsi="Times New Roman"/>
          <w:sz w:val="28"/>
          <w:szCs w:val="28"/>
        </w:rPr>
        <w:t>ня</w:t>
      </w:r>
      <w:r w:rsidR="00F822E9">
        <w:rPr>
          <w:rFonts w:ascii="Times New Roman" w:hAnsi="Times New Roman"/>
          <w:sz w:val="28"/>
          <w:szCs w:val="28"/>
        </w:rPr>
        <w:t xml:space="preserve"> громадської комісії з житлових</w:t>
      </w:r>
      <w:r>
        <w:rPr>
          <w:rFonts w:ascii="Times New Roman" w:hAnsi="Times New Roman"/>
          <w:sz w:val="28"/>
          <w:szCs w:val="28"/>
        </w:rPr>
        <w:t xml:space="preserve"> питань при виконавчому комітеті </w:t>
      </w:r>
      <w:r w:rsidRPr="005B6CDD">
        <w:rPr>
          <w:rFonts w:ascii="Times New Roman" w:hAnsi="Times New Roman"/>
          <w:sz w:val="28"/>
          <w:szCs w:val="28"/>
        </w:rPr>
        <w:t xml:space="preserve">Калуської міської ради </w:t>
      </w:r>
      <w:r>
        <w:rPr>
          <w:rFonts w:ascii="Times New Roman" w:hAnsi="Times New Roman"/>
          <w:sz w:val="28"/>
          <w:szCs w:val="28"/>
        </w:rPr>
        <w:t>від 12.03.2026 №3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35009D" w:rsidRDefault="00D02200" w:rsidP="0035009D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35009D" w:rsidRDefault="0035009D" w:rsidP="0035009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5009D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0A4E5B">
        <w:rPr>
          <w:sz w:val="28"/>
          <w:szCs w:val="28"/>
          <w:lang w:val="uk-UA"/>
        </w:rPr>
        <w:t>Взяти на квартирний облік за міс</w:t>
      </w:r>
      <w:r w:rsidR="00F822E9">
        <w:rPr>
          <w:sz w:val="28"/>
          <w:szCs w:val="28"/>
          <w:lang w:val="uk-UA"/>
        </w:rPr>
        <w:t xml:space="preserve">цем проживання, відповідно до </w:t>
      </w:r>
      <w:r w:rsidRPr="000A4E5B">
        <w:rPr>
          <w:sz w:val="28"/>
          <w:szCs w:val="28"/>
          <w:lang w:val="uk-UA"/>
        </w:rPr>
        <w:t>п.п.1 п.2 розділу ІУ Закону України «Про основні засади житлової політики»:</w:t>
      </w:r>
    </w:p>
    <w:p w:rsidR="0035009D" w:rsidRDefault="0035009D" w:rsidP="0035009D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>1.1. Н</w:t>
      </w:r>
      <w:r w:rsidRPr="000A4E5B">
        <w:rPr>
          <w:sz w:val="28"/>
          <w:szCs w:val="28"/>
        </w:rPr>
        <w:t>еповнолітню, позбавлену батьківського піклування, студентку другого курсу</w:t>
      </w:r>
      <w:r w:rsidR="00807D56">
        <w:rPr>
          <w:sz w:val="28"/>
          <w:szCs w:val="28"/>
          <w:lang w:val="uk-UA"/>
        </w:rPr>
        <w:t xml:space="preserve">, </w:t>
      </w:r>
      <w:r w:rsidRPr="000A4E5B">
        <w:rPr>
          <w:color w:val="212529"/>
          <w:sz w:val="28"/>
          <w:szCs w:val="28"/>
          <w:shd w:val="clear" w:color="auto" w:fill="FFFFFF"/>
        </w:rPr>
        <w:t>з</w:t>
      </w:r>
      <w:r w:rsidRPr="000A4E5B">
        <w:rPr>
          <w:sz w:val="28"/>
          <w:szCs w:val="28"/>
        </w:rPr>
        <w:t xml:space="preserve"> відсутністю встановленого розміру жилої площі, на загальну чергу.</w:t>
      </w:r>
    </w:p>
    <w:p w:rsidR="0035009D" w:rsidRDefault="0035009D" w:rsidP="0035009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="00807D56">
        <w:rPr>
          <w:sz w:val="28"/>
          <w:szCs w:val="28"/>
          <w:lang w:val="uk-UA"/>
        </w:rPr>
        <w:t>1.2.</w:t>
      </w:r>
      <w:r w:rsidRPr="009D5BBC">
        <w:rPr>
          <w:sz w:val="28"/>
          <w:szCs w:val="28"/>
          <w:lang w:val="uk-UA"/>
        </w:rPr>
        <w:t xml:space="preserve"> </w:t>
      </w:r>
      <w:r w:rsidR="00807D56">
        <w:rPr>
          <w:sz w:val="28"/>
          <w:szCs w:val="28"/>
          <w:lang w:val="uk-UA"/>
        </w:rPr>
        <w:t xml:space="preserve"> </w:t>
      </w:r>
      <w:r w:rsidRPr="00FC4B46">
        <w:rPr>
          <w:sz w:val="28"/>
          <w:szCs w:val="28"/>
          <w:lang w:val="uk-UA"/>
        </w:rPr>
        <w:t>особ</w:t>
      </w:r>
      <w:r>
        <w:rPr>
          <w:sz w:val="28"/>
          <w:szCs w:val="28"/>
          <w:lang w:val="uk-UA"/>
        </w:rPr>
        <w:t>у</w:t>
      </w:r>
      <w:r w:rsidRPr="00FC4B46">
        <w:rPr>
          <w:sz w:val="28"/>
          <w:szCs w:val="28"/>
          <w:lang w:val="uk-UA"/>
        </w:rPr>
        <w:t xml:space="preserve"> з інвалідні</w:t>
      </w:r>
      <w:r w:rsidR="00F822E9">
        <w:rPr>
          <w:sz w:val="28"/>
          <w:szCs w:val="28"/>
          <w:lang w:val="uk-UA"/>
        </w:rPr>
        <w:t xml:space="preserve">стю </w:t>
      </w:r>
      <w:r>
        <w:rPr>
          <w:sz w:val="28"/>
          <w:szCs w:val="28"/>
          <w:lang w:val="uk-UA"/>
        </w:rPr>
        <w:t>внаслідок війни 2</w:t>
      </w:r>
      <w:r w:rsidRPr="00FC4B46">
        <w:rPr>
          <w:sz w:val="28"/>
          <w:szCs w:val="28"/>
          <w:lang w:val="uk-UA"/>
        </w:rPr>
        <w:t xml:space="preserve"> групи, який дійсно брав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з відсутністю встан</w:t>
      </w:r>
      <w:r w:rsidR="00F822E9">
        <w:rPr>
          <w:sz w:val="28"/>
          <w:szCs w:val="28"/>
          <w:lang w:val="uk-UA"/>
        </w:rPr>
        <w:t xml:space="preserve">овленого розміру жилої площі та включити </w:t>
      </w:r>
      <w:r w:rsidRPr="00FC4B46">
        <w:rPr>
          <w:sz w:val="28"/>
          <w:szCs w:val="28"/>
          <w:lang w:val="uk-UA"/>
        </w:rPr>
        <w:t xml:space="preserve">в список осіб, які користуються правом позачергового одержання жилих приміщень, як особу з </w:t>
      </w:r>
      <w:r w:rsidR="00F822E9">
        <w:rPr>
          <w:color w:val="212529"/>
          <w:sz w:val="28"/>
          <w:szCs w:val="28"/>
          <w:shd w:val="clear" w:color="auto" w:fill="FFFFFF"/>
          <w:lang w:val="uk-UA"/>
        </w:rPr>
        <w:t>інвалідністю внаслідок</w:t>
      </w:r>
      <w:r w:rsidRPr="00FC4B46">
        <w:rPr>
          <w:color w:val="212529"/>
          <w:sz w:val="28"/>
          <w:szCs w:val="28"/>
          <w:shd w:val="clear" w:color="auto" w:fill="FFFFFF"/>
          <w:lang w:val="uk-UA"/>
        </w:rPr>
        <w:t xml:space="preserve"> війни.</w:t>
      </w:r>
    </w:p>
    <w:p w:rsidR="0035009D" w:rsidRPr="0035009D" w:rsidRDefault="0035009D" w:rsidP="0035009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5009D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r w:rsidRPr="00B82397">
        <w:rPr>
          <w:sz w:val="28"/>
          <w:szCs w:val="28"/>
        </w:rPr>
        <w:t>Контроль за виконанням рішення покласти на заступника міського голови Богдана Білецького.</w:t>
      </w:r>
    </w:p>
    <w:p w:rsidR="008006E5" w:rsidRDefault="008006E5" w:rsidP="0035009D">
      <w:pPr>
        <w:jc w:val="both"/>
        <w:rPr>
          <w:sz w:val="28"/>
          <w:szCs w:val="28"/>
        </w:rPr>
      </w:pPr>
    </w:p>
    <w:p w:rsidR="00807D56" w:rsidRPr="0036401E" w:rsidRDefault="00807D56" w:rsidP="0035009D">
      <w:pPr>
        <w:jc w:val="both"/>
        <w:rPr>
          <w:sz w:val="28"/>
          <w:szCs w:val="28"/>
        </w:rPr>
      </w:pPr>
    </w:p>
    <w:p w:rsidR="00F11AE2" w:rsidRDefault="00C6619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807D56" w:rsidRDefault="00807D5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07D56" w:rsidRDefault="00807D5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07D56" w:rsidRDefault="00807D5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F11AE2" w:rsidRPr="00F11AE2" w:rsidRDefault="00F11AE2" w:rsidP="00F11AE2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F11AE2" w:rsidRPr="00F11AE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7E0" w:rsidRDefault="005B57E0">
      <w:r>
        <w:separator/>
      </w:r>
    </w:p>
  </w:endnote>
  <w:endnote w:type="continuationSeparator" w:id="0">
    <w:p w:rsidR="005B57E0" w:rsidRDefault="005B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7E0" w:rsidRDefault="005B57E0">
      <w:r>
        <w:separator/>
      </w:r>
    </w:p>
  </w:footnote>
  <w:footnote w:type="continuationSeparator" w:id="0">
    <w:p w:rsidR="005B57E0" w:rsidRDefault="005B5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5009D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 w15:restartNumberingAfterBreak="0">
    <w:nsid w:val="0A8E1784"/>
    <w:multiLevelType w:val="hybridMultilevel"/>
    <w:tmpl w:val="15BA0924"/>
    <w:lvl w:ilvl="0" w:tplc="E49258E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1B56FC4"/>
    <w:multiLevelType w:val="hybridMultilevel"/>
    <w:tmpl w:val="0186EDFC"/>
    <w:lvl w:ilvl="0" w:tplc="A560FFA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6A32CF9"/>
    <w:multiLevelType w:val="hybridMultilevel"/>
    <w:tmpl w:val="EC367504"/>
    <w:lvl w:ilvl="0" w:tplc="B0A09AC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3"/>
  </w:num>
  <w:num w:numId="2">
    <w:abstractNumId w:val="18"/>
  </w:num>
  <w:num w:numId="3">
    <w:abstractNumId w:val="3"/>
  </w:num>
  <w:num w:numId="4">
    <w:abstractNumId w:val="21"/>
  </w:num>
  <w:num w:numId="5">
    <w:abstractNumId w:val="20"/>
  </w:num>
  <w:num w:numId="6">
    <w:abstractNumId w:val="5"/>
  </w:num>
  <w:num w:numId="7">
    <w:abstractNumId w:val="12"/>
  </w:num>
  <w:num w:numId="8">
    <w:abstractNumId w:val="22"/>
  </w:num>
  <w:num w:numId="9">
    <w:abstractNumId w:val="4"/>
  </w:num>
  <w:num w:numId="10">
    <w:abstractNumId w:val="9"/>
  </w:num>
  <w:num w:numId="11">
    <w:abstractNumId w:val="10"/>
  </w:num>
  <w:num w:numId="12">
    <w:abstractNumId w:val="1"/>
  </w:num>
  <w:num w:numId="13">
    <w:abstractNumId w:val="8"/>
  </w:num>
  <w:num w:numId="14">
    <w:abstractNumId w:val="24"/>
  </w:num>
  <w:num w:numId="15">
    <w:abstractNumId w:val="0"/>
  </w:num>
  <w:num w:numId="16">
    <w:abstractNumId w:val="11"/>
  </w:num>
  <w:num w:numId="17">
    <w:abstractNumId w:val="19"/>
  </w:num>
  <w:num w:numId="18">
    <w:abstractNumId w:val="15"/>
  </w:num>
  <w:num w:numId="19">
    <w:abstractNumId w:val="13"/>
  </w:num>
  <w:num w:numId="20">
    <w:abstractNumId w:val="7"/>
  </w:num>
  <w:num w:numId="21">
    <w:abstractNumId w:val="16"/>
  </w:num>
  <w:num w:numId="22">
    <w:abstractNumId w:val="6"/>
  </w:num>
  <w:num w:numId="23">
    <w:abstractNumId w:val="17"/>
  </w:num>
  <w:num w:numId="24">
    <w:abstractNumId w:val="1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5402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11D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09D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05E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512F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57E0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677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07D56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56E8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38DA"/>
    <w:rsid w:val="008B4575"/>
    <w:rsid w:val="008B4BB3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1BF1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1AE2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255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2E9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12696-E717-4AA6-B528-35E34BAE9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2026-04-09T11:35:00Z</cp:lastPrinted>
  <dcterms:created xsi:type="dcterms:W3CDTF">2026-04-29T12:12:00Z</dcterms:created>
  <dcterms:modified xsi:type="dcterms:W3CDTF">2026-04-29T12:14:00Z</dcterms:modified>
</cp:coreProperties>
</file>