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978" w:rsidRDefault="00D77978" w:rsidP="007F40BC">
      <w:pPr>
        <w:ind w:right="-1"/>
        <w:jc w:val="both"/>
        <w:rPr>
          <w:sz w:val="28"/>
          <w:szCs w:val="28"/>
          <w:lang w:val="uk-UA"/>
        </w:rPr>
      </w:pPr>
    </w:p>
    <w:p w:rsidR="00D77978" w:rsidRDefault="00D77978" w:rsidP="007F40BC">
      <w:pPr>
        <w:ind w:right="-1"/>
        <w:jc w:val="both"/>
        <w:rPr>
          <w:sz w:val="28"/>
          <w:szCs w:val="28"/>
          <w:lang w:val="uk-UA"/>
        </w:rPr>
      </w:pPr>
    </w:p>
    <w:p w:rsidR="00D77978" w:rsidRDefault="00D77978" w:rsidP="007F40BC">
      <w:pPr>
        <w:ind w:right="-1"/>
        <w:jc w:val="both"/>
        <w:rPr>
          <w:sz w:val="28"/>
          <w:szCs w:val="28"/>
          <w:lang w:val="uk-UA"/>
        </w:rPr>
      </w:pPr>
    </w:p>
    <w:p w:rsidR="00D77978" w:rsidRDefault="00D77978" w:rsidP="007F40BC">
      <w:pPr>
        <w:ind w:right="-1"/>
        <w:jc w:val="both"/>
        <w:rPr>
          <w:sz w:val="28"/>
          <w:szCs w:val="28"/>
          <w:lang w:val="uk-UA"/>
        </w:rPr>
      </w:pPr>
    </w:p>
    <w:p w:rsidR="00D77978" w:rsidRDefault="00D77978" w:rsidP="007F40BC">
      <w:pPr>
        <w:ind w:right="-1"/>
        <w:jc w:val="both"/>
        <w:rPr>
          <w:sz w:val="28"/>
          <w:szCs w:val="28"/>
          <w:lang w:val="uk-UA"/>
        </w:rPr>
      </w:pPr>
    </w:p>
    <w:p w:rsidR="00D77978" w:rsidRDefault="00D77978" w:rsidP="007F40BC">
      <w:pPr>
        <w:ind w:right="-1"/>
        <w:jc w:val="both"/>
        <w:rPr>
          <w:sz w:val="28"/>
          <w:szCs w:val="28"/>
          <w:lang w:val="uk-UA"/>
        </w:rPr>
      </w:pPr>
    </w:p>
    <w:p w:rsidR="003A2E7C" w:rsidRDefault="003A2E7C" w:rsidP="007F40BC">
      <w:pPr>
        <w:ind w:right="-1"/>
        <w:jc w:val="both"/>
        <w:rPr>
          <w:sz w:val="28"/>
          <w:szCs w:val="28"/>
          <w:lang w:val="uk-UA"/>
        </w:rPr>
      </w:pPr>
    </w:p>
    <w:p w:rsidR="003A2E7C" w:rsidRDefault="003A2E7C" w:rsidP="007F40BC">
      <w:pPr>
        <w:ind w:right="-1"/>
        <w:jc w:val="both"/>
        <w:rPr>
          <w:sz w:val="28"/>
          <w:szCs w:val="28"/>
          <w:lang w:val="uk-UA"/>
        </w:rPr>
      </w:pPr>
    </w:p>
    <w:p w:rsidR="00D77978" w:rsidRDefault="00D77978" w:rsidP="007F40BC">
      <w:pPr>
        <w:ind w:right="-1"/>
        <w:jc w:val="both"/>
        <w:rPr>
          <w:sz w:val="28"/>
          <w:szCs w:val="28"/>
          <w:lang w:val="uk-UA"/>
        </w:rPr>
      </w:pPr>
    </w:p>
    <w:p w:rsidR="00410998" w:rsidRPr="00411EA0" w:rsidRDefault="00D36B41" w:rsidP="007F40BC">
      <w:pPr>
        <w:ind w:right="-1"/>
        <w:jc w:val="both"/>
        <w:rPr>
          <w:sz w:val="28"/>
          <w:szCs w:val="28"/>
          <w:u w:val="single"/>
          <w:lang w:val="uk-UA"/>
        </w:rPr>
      </w:pPr>
      <w:r w:rsidRPr="00411EA0">
        <w:rPr>
          <w:sz w:val="28"/>
          <w:szCs w:val="28"/>
          <w:lang w:val="uk-UA"/>
        </w:rPr>
        <w:tab/>
      </w:r>
      <w:r w:rsidR="005514A9" w:rsidRPr="00411EA0">
        <w:rPr>
          <w:sz w:val="28"/>
          <w:szCs w:val="28"/>
          <w:lang w:val="uk-UA"/>
        </w:rPr>
        <w:t xml:space="preserve">       </w:t>
      </w:r>
      <w:r w:rsidR="005514A9" w:rsidRPr="00411EA0">
        <w:rPr>
          <w:sz w:val="28"/>
          <w:szCs w:val="28"/>
          <w:lang w:val="uk-UA"/>
        </w:rPr>
        <w:tab/>
      </w:r>
      <w:r w:rsidR="007F40BC" w:rsidRPr="00411EA0">
        <w:rPr>
          <w:sz w:val="28"/>
          <w:szCs w:val="28"/>
          <w:lang w:val="uk-UA"/>
        </w:rPr>
        <w:tab/>
      </w:r>
      <w:r w:rsidR="007F40BC" w:rsidRPr="00411EA0">
        <w:rPr>
          <w:sz w:val="28"/>
          <w:szCs w:val="28"/>
          <w:lang w:val="uk-UA"/>
        </w:rPr>
        <w:tab/>
        <w:t xml:space="preserve"> </w:t>
      </w:r>
      <w:r w:rsidR="007F40BC"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="005514A9" w:rsidRPr="00411EA0">
        <w:rPr>
          <w:sz w:val="28"/>
          <w:szCs w:val="28"/>
          <w:lang w:val="uk-UA"/>
        </w:rPr>
        <w:t xml:space="preserve"> </w:t>
      </w:r>
    </w:p>
    <w:p w:rsidR="002D3AF3" w:rsidRPr="00411EA0" w:rsidRDefault="002D3AF3" w:rsidP="00B95D9D">
      <w:pPr>
        <w:ind w:right="4676"/>
        <w:jc w:val="both"/>
        <w:rPr>
          <w:sz w:val="28"/>
          <w:szCs w:val="28"/>
          <w:lang w:val="uk-UA"/>
        </w:rPr>
      </w:pPr>
    </w:p>
    <w:p w:rsidR="0002269B" w:rsidRDefault="0002269B" w:rsidP="0002269B">
      <w:pPr>
        <w:tabs>
          <w:tab w:val="left" w:pos="4395"/>
        </w:tabs>
        <w:ind w:right="5101"/>
        <w:jc w:val="both"/>
        <w:rPr>
          <w:sz w:val="28"/>
          <w:szCs w:val="28"/>
          <w:lang w:val="uk-UA"/>
        </w:rPr>
      </w:pPr>
      <w:r w:rsidRPr="003A2E7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визначення товариства з обмеженою відповідальністю «ЕКО-ПРИКАРПАТТЯ» переможцем конкурсу на здійснення операцій і</w:t>
      </w:r>
      <w:r w:rsidRPr="003A2E7C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 xml:space="preserve">збирання та перевезення </w:t>
      </w:r>
      <w:r w:rsidRPr="003A2E7C">
        <w:rPr>
          <w:sz w:val="28"/>
          <w:szCs w:val="28"/>
          <w:lang w:val="uk-UA"/>
        </w:rPr>
        <w:t xml:space="preserve">побутових відходів </w:t>
      </w:r>
      <w:r>
        <w:rPr>
          <w:sz w:val="28"/>
          <w:szCs w:val="28"/>
          <w:lang w:val="uk-UA"/>
        </w:rPr>
        <w:t>на території Калуської міської територіальної громади</w:t>
      </w:r>
      <w:r w:rsidRPr="003A2E7C">
        <w:rPr>
          <w:sz w:val="28"/>
          <w:szCs w:val="28"/>
          <w:lang w:val="uk-UA"/>
        </w:rPr>
        <w:t xml:space="preserve"> </w:t>
      </w:r>
    </w:p>
    <w:p w:rsidR="0002269B" w:rsidRDefault="0002269B" w:rsidP="0002269B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269B" w:rsidRPr="00411EA0" w:rsidRDefault="0002269B" w:rsidP="0002269B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269B" w:rsidRPr="008D44F2" w:rsidRDefault="0002269B" w:rsidP="0002269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п.23 п.а ч.1 </w:t>
      </w:r>
      <w:r w:rsidRPr="007D4C3C">
        <w:rPr>
          <w:sz w:val="28"/>
          <w:szCs w:val="28"/>
          <w:lang w:val="uk-UA"/>
        </w:rPr>
        <w:t xml:space="preserve">ст. 30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п.3 ч.2 ст. 26 </w:t>
      </w:r>
      <w:r w:rsidRPr="007D4C3C">
        <w:rPr>
          <w:sz w:val="28"/>
          <w:szCs w:val="28"/>
          <w:lang w:val="uk-UA"/>
        </w:rPr>
        <w:t>Закону України «Про управління відходами», постанов</w:t>
      </w:r>
      <w:r>
        <w:rPr>
          <w:sz w:val="28"/>
          <w:szCs w:val="28"/>
          <w:lang w:val="uk-UA"/>
        </w:rPr>
        <w:t>ою</w:t>
      </w:r>
      <w:r w:rsidRPr="007D4C3C">
        <w:rPr>
          <w:sz w:val="28"/>
          <w:szCs w:val="28"/>
          <w:lang w:val="uk-UA"/>
        </w:rPr>
        <w:t xml:space="preserve"> Кабінету Міністрів України від 25.08.2023 №</w:t>
      </w:r>
      <w:r>
        <w:rPr>
          <w:sz w:val="28"/>
          <w:szCs w:val="28"/>
        </w:rPr>
        <w:t> </w:t>
      </w:r>
      <w:r w:rsidRPr="007D4C3C">
        <w:rPr>
          <w:sz w:val="28"/>
          <w:szCs w:val="28"/>
          <w:lang w:val="uk-UA"/>
        </w:rPr>
        <w:t xml:space="preserve">918 «Про затвердження Порядку проведення конкурсу на здійснення операцій із збирання та перевезення побутових відходів», </w:t>
      </w:r>
      <w:r>
        <w:rPr>
          <w:sz w:val="28"/>
          <w:szCs w:val="28"/>
          <w:lang w:val="uk-UA"/>
        </w:rPr>
        <w:t xml:space="preserve">рішенням виконавчого комітету міської ради від 19.03.2026 № 50 «Про </w:t>
      </w:r>
      <w:r w:rsidRPr="008D44F2">
        <w:rPr>
          <w:color w:val="000000"/>
          <w:sz w:val="28"/>
          <w:szCs w:val="28"/>
          <w:shd w:val="clear" w:color="auto" w:fill="FFFFFF"/>
          <w:lang w:val="uk-UA"/>
        </w:rPr>
        <w:t xml:space="preserve">проведення конкурсу з визначення суб’єктів господарювання на здійснення операцій із збирання та перевезення побутових відходів </w:t>
      </w:r>
      <w:r w:rsidRPr="008D44F2">
        <w:rPr>
          <w:color w:val="000000"/>
          <w:sz w:val="28"/>
          <w:szCs w:val="28"/>
          <w:lang w:val="uk-UA"/>
        </w:rPr>
        <w:t>на території Калуської міської територіальної громади</w:t>
      </w:r>
      <w:r>
        <w:rPr>
          <w:color w:val="000000"/>
          <w:sz w:val="28"/>
          <w:szCs w:val="28"/>
          <w:lang w:val="uk-UA"/>
        </w:rPr>
        <w:t>» беручи до уваги службову записку начальника управління житлово-комунального господарства Калуської міської р</w:t>
      </w:r>
      <w:r w:rsidR="006830EE">
        <w:rPr>
          <w:color w:val="000000"/>
          <w:sz w:val="28"/>
          <w:szCs w:val="28"/>
          <w:lang w:val="uk-UA"/>
        </w:rPr>
        <w:t>ади від 27.04.2026 № 04-08/01-12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>, виконавчий комітет міської ради</w:t>
      </w:r>
    </w:p>
    <w:p w:rsidR="0002269B" w:rsidRDefault="0002269B" w:rsidP="0002269B">
      <w:pPr>
        <w:ind w:firstLine="567"/>
        <w:jc w:val="both"/>
        <w:rPr>
          <w:sz w:val="28"/>
          <w:szCs w:val="28"/>
          <w:lang w:val="uk-UA"/>
        </w:rPr>
      </w:pPr>
    </w:p>
    <w:p w:rsidR="0002269B" w:rsidRPr="00411EA0" w:rsidRDefault="0002269B" w:rsidP="0002269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411EA0">
        <w:rPr>
          <w:b/>
          <w:sz w:val="28"/>
          <w:szCs w:val="28"/>
          <w:lang w:val="uk-UA"/>
        </w:rPr>
        <w:t>ВИРІШИВ:</w:t>
      </w:r>
    </w:p>
    <w:p w:rsidR="0002269B" w:rsidRPr="00351599" w:rsidRDefault="0002269B" w:rsidP="0002269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411EA0">
        <w:rPr>
          <w:b/>
          <w:sz w:val="28"/>
          <w:szCs w:val="28"/>
          <w:lang w:val="uk-UA"/>
        </w:rPr>
        <w:tab/>
        <w:t>1.</w:t>
      </w:r>
      <w:r>
        <w:rPr>
          <w:sz w:val="28"/>
          <w:szCs w:val="28"/>
          <w:lang w:val="uk-UA"/>
        </w:rPr>
        <w:t xml:space="preserve">Затвердити протоколи </w:t>
      </w:r>
      <w:r w:rsidRPr="0002269B">
        <w:rPr>
          <w:color w:val="000000" w:themeColor="text1"/>
          <w:sz w:val="28"/>
          <w:szCs w:val="28"/>
          <w:lang w:val="uk-UA"/>
        </w:rPr>
        <w:t>засідань</w:t>
      </w:r>
      <w:r>
        <w:rPr>
          <w:sz w:val="28"/>
          <w:szCs w:val="28"/>
          <w:lang w:val="uk-UA"/>
        </w:rPr>
        <w:t xml:space="preserve"> </w:t>
      </w:r>
      <w:r w:rsidRPr="008D44F2">
        <w:rPr>
          <w:color w:val="000000"/>
          <w:sz w:val="28"/>
          <w:szCs w:val="28"/>
          <w:lang w:val="uk-UA"/>
        </w:rPr>
        <w:t xml:space="preserve">конкурсної комісії для розгляду конкурсних пропозицій та прийняття рішення про визначення переможця (переможців) конкурсу на </w:t>
      </w:r>
      <w:r w:rsidRPr="008D44F2">
        <w:rPr>
          <w:color w:val="000000"/>
          <w:sz w:val="28"/>
          <w:szCs w:val="28"/>
          <w:shd w:val="clear" w:color="auto" w:fill="FFFFFF"/>
          <w:lang w:val="uk-UA"/>
        </w:rPr>
        <w:t xml:space="preserve">здійснення операцій із збирання та перевезення побутових відходів </w:t>
      </w:r>
      <w:r w:rsidRPr="008D44F2">
        <w:rPr>
          <w:color w:val="000000"/>
          <w:sz w:val="28"/>
          <w:szCs w:val="28"/>
          <w:lang w:val="uk-UA"/>
        </w:rPr>
        <w:t>на території Калуської міської територіальної громади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№1 від 20.04.2026 та №2 від 24.04.2026 </w:t>
      </w:r>
      <w:r>
        <w:rPr>
          <w:color w:val="000000"/>
          <w:sz w:val="28"/>
          <w:szCs w:val="28"/>
          <w:lang w:val="uk-UA"/>
        </w:rPr>
        <w:t>(</w:t>
      </w:r>
      <w:r w:rsidRPr="00351599">
        <w:rPr>
          <w:color w:val="000000"/>
          <w:sz w:val="28"/>
          <w:szCs w:val="28"/>
          <w:lang w:val="uk-UA"/>
        </w:rPr>
        <w:t>додаються</w:t>
      </w:r>
      <w:r>
        <w:rPr>
          <w:color w:val="000000"/>
          <w:sz w:val="28"/>
          <w:szCs w:val="28"/>
          <w:lang w:val="uk-UA"/>
        </w:rPr>
        <w:t>)</w:t>
      </w:r>
      <w:r w:rsidRPr="00351599">
        <w:rPr>
          <w:color w:val="000000"/>
          <w:sz w:val="28"/>
          <w:szCs w:val="28"/>
          <w:lang w:val="uk-UA"/>
        </w:rPr>
        <w:t>.</w:t>
      </w:r>
    </w:p>
    <w:p w:rsidR="0002269B" w:rsidRDefault="0002269B" w:rsidP="0002269B">
      <w:pPr>
        <w:ind w:right="-1" w:firstLine="567"/>
        <w:jc w:val="both"/>
        <w:rPr>
          <w:sz w:val="28"/>
          <w:szCs w:val="28"/>
          <w:lang w:val="uk-UA"/>
        </w:rPr>
      </w:pPr>
      <w:r w:rsidRPr="00351599">
        <w:rPr>
          <w:b/>
          <w:sz w:val="28"/>
          <w:szCs w:val="28"/>
          <w:lang w:val="uk-UA"/>
        </w:rPr>
        <w:t xml:space="preserve">2. </w:t>
      </w:r>
      <w:r w:rsidRPr="00351599">
        <w:rPr>
          <w:sz w:val="28"/>
          <w:szCs w:val="28"/>
          <w:lang w:val="uk-UA"/>
        </w:rPr>
        <w:t>Визначити товариство з обмеженою</w:t>
      </w:r>
      <w:r>
        <w:rPr>
          <w:sz w:val="28"/>
          <w:szCs w:val="28"/>
          <w:lang w:val="uk-UA"/>
        </w:rPr>
        <w:t xml:space="preserve"> відповідальністю «ЕКО-ПРИКАРПАТТЯ» переможцем конкурсу на здійснення операцій і</w:t>
      </w:r>
      <w:r w:rsidRPr="003A2E7C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 xml:space="preserve">збирання та перевезення </w:t>
      </w:r>
      <w:r w:rsidRPr="003A2E7C">
        <w:rPr>
          <w:sz w:val="28"/>
          <w:szCs w:val="28"/>
          <w:lang w:val="uk-UA"/>
        </w:rPr>
        <w:t xml:space="preserve">побутових відходів </w:t>
      </w:r>
      <w:r>
        <w:rPr>
          <w:sz w:val="28"/>
          <w:szCs w:val="28"/>
          <w:lang w:val="uk-UA"/>
        </w:rPr>
        <w:t>на території Калуської міської територіальної громади.</w:t>
      </w:r>
    </w:p>
    <w:p w:rsidR="0002269B" w:rsidRDefault="0002269B" w:rsidP="0002269B">
      <w:pPr>
        <w:ind w:right="-1" w:firstLine="567"/>
        <w:jc w:val="both"/>
        <w:rPr>
          <w:sz w:val="28"/>
          <w:szCs w:val="28"/>
          <w:lang w:val="uk-UA"/>
        </w:rPr>
      </w:pPr>
      <w:r w:rsidRPr="00EA06CA">
        <w:rPr>
          <w:b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Pr="002A29B3">
        <w:rPr>
          <w:sz w:val="28"/>
          <w:szCs w:val="28"/>
          <w:lang w:val="uk-UA"/>
        </w:rPr>
        <w:t xml:space="preserve">Визначити строк, протягом якого переможець конкурсу на здійснення операцій із збирання та перевезення побутових відходів на території Калуської міської територіальної громади </w:t>
      </w:r>
      <w:r>
        <w:rPr>
          <w:sz w:val="28"/>
          <w:szCs w:val="28"/>
          <w:lang w:val="uk-UA"/>
        </w:rPr>
        <w:t xml:space="preserve">– </w:t>
      </w:r>
      <w:r w:rsidRPr="002A29B3">
        <w:rPr>
          <w:sz w:val="28"/>
          <w:szCs w:val="28"/>
          <w:lang w:val="uk-UA"/>
        </w:rPr>
        <w:t xml:space="preserve">товариство з обмеженою відповідальністю </w:t>
      </w:r>
      <w:r>
        <w:rPr>
          <w:sz w:val="28"/>
          <w:szCs w:val="28"/>
          <w:lang w:val="uk-UA"/>
        </w:rPr>
        <w:lastRenderedPageBreak/>
        <w:t xml:space="preserve">«ЕКО-ПРИКАРПАТТЯ» </w:t>
      </w:r>
      <w:r w:rsidRPr="002A29B3">
        <w:rPr>
          <w:sz w:val="28"/>
          <w:szCs w:val="28"/>
          <w:lang w:val="uk-UA"/>
        </w:rPr>
        <w:t>здійснюватиме відповідні операції, тривалістю 5 (п’ять) років з дати укладення відповідного договору.</w:t>
      </w:r>
    </w:p>
    <w:p w:rsidR="0002269B" w:rsidRDefault="0002269B" w:rsidP="0002269B">
      <w:pPr>
        <w:ind w:right="-1" w:firstLine="567"/>
        <w:jc w:val="both"/>
        <w:rPr>
          <w:sz w:val="28"/>
          <w:szCs w:val="28"/>
          <w:lang w:val="uk-UA" w:eastAsia="uk-UA"/>
        </w:rPr>
      </w:pPr>
      <w:r w:rsidRPr="00EA06CA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Pr="00EA06CA">
        <w:rPr>
          <w:sz w:val="28"/>
          <w:szCs w:val="28"/>
          <w:lang w:val="uk-UA"/>
        </w:rPr>
        <w:t>Доручити міському голові Андрію Найді укласти д</w:t>
      </w:r>
      <w:r w:rsidRPr="00EA06CA">
        <w:rPr>
          <w:color w:val="000000"/>
          <w:sz w:val="28"/>
          <w:szCs w:val="28"/>
          <w:lang w:val="uk-UA" w:eastAsia="uk-UA"/>
        </w:rPr>
        <w:t>оговір</w:t>
      </w:r>
      <w:r w:rsidRPr="00EA06CA">
        <w:rPr>
          <w:color w:val="000000"/>
          <w:sz w:val="28"/>
          <w:szCs w:val="28"/>
          <w:lang w:val="uk-UA" w:eastAsia="uk-UA"/>
        </w:rPr>
        <w:br/>
        <w:t>між виконавчим комітетом Калуської міської ради та  </w:t>
      </w:r>
      <w:r>
        <w:rPr>
          <w:color w:val="000000"/>
          <w:sz w:val="28"/>
          <w:szCs w:val="28"/>
          <w:lang w:val="uk-UA" w:eastAsia="uk-UA"/>
        </w:rPr>
        <w:t xml:space="preserve">товариством з обмеженою відповідальністю «ЕКО-ПРИКАРПАТТЯ» </w:t>
      </w:r>
      <w:r w:rsidRPr="00EA06CA">
        <w:rPr>
          <w:color w:val="000000"/>
          <w:sz w:val="28"/>
          <w:szCs w:val="28"/>
          <w:lang w:val="uk-UA" w:eastAsia="uk-UA"/>
        </w:rPr>
        <w:t>на здійснення операцій із збирання та перевезення побутових відходів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EA06CA">
        <w:rPr>
          <w:color w:val="000000"/>
          <w:sz w:val="28"/>
          <w:szCs w:val="28"/>
          <w:lang w:val="uk-UA" w:eastAsia="uk-UA"/>
        </w:rPr>
        <w:t>на території Калуської міської територіальної громади</w:t>
      </w:r>
      <w:r>
        <w:rPr>
          <w:color w:val="000000"/>
          <w:sz w:val="28"/>
          <w:szCs w:val="28"/>
          <w:lang w:val="uk-UA" w:eastAsia="uk-UA"/>
        </w:rPr>
        <w:t xml:space="preserve"> строком на п’ять років.</w:t>
      </w:r>
    </w:p>
    <w:p w:rsidR="0002269B" w:rsidRPr="0005268E" w:rsidRDefault="0002269B" w:rsidP="0002269B">
      <w:pPr>
        <w:ind w:firstLine="567"/>
        <w:jc w:val="both"/>
        <w:rPr>
          <w:sz w:val="28"/>
          <w:szCs w:val="28"/>
          <w:lang w:val="uk-UA" w:eastAsia="uk-UA"/>
        </w:rPr>
      </w:pPr>
      <w:r w:rsidRPr="0005268E">
        <w:rPr>
          <w:b/>
          <w:sz w:val="28"/>
          <w:szCs w:val="28"/>
          <w:lang w:val="uk-UA" w:eastAsia="uk-UA"/>
        </w:rPr>
        <w:t>4</w:t>
      </w:r>
      <w:r w:rsidRPr="0005268E">
        <w:rPr>
          <w:sz w:val="28"/>
          <w:szCs w:val="28"/>
          <w:lang w:val="uk-UA" w:eastAsia="uk-UA"/>
        </w:rPr>
        <w:t>. К</w:t>
      </w:r>
      <w:r>
        <w:rPr>
          <w:sz w:val="28"/>
          <w:szCs w:val="28"/>
          <w:lang w:val="uk-UA"/>
        </w:rPr>
        <w:t>онтроль за виконанням</w:t>
      </w:r>
      <w:r w:rsidRPr="0005268E">
        <w:rPr>
          <w:sz w:val="28"/>
          <w:szCs w:val="28"/>
          <w:lang w:val="uk-UA"/>
        </w:rPr>
        <w:t xml:space="preserve"> рішення покласти на заступника міського голови з питань діяльності виконавчих органів міської ради Богдана Білецького.</w:t>
      </w:r>
    </w:p>
    <w:p w:rsidR="0002269B" w:rsidRPr="0005268E" w:rsidRDefault="0002269B" w:rsidP="0002269B">
      <w:pPr>
        <w:ind w:right="-1" w:firstLine="567"/>
        <w:jc w:val="both"/>
        <w:rPr>
          <w:sz w:val="28"/>
          <w:szCs w:val="28"/>
          <w:lang w:val="uk-UA"/>
        </w:rPr>
      </w:pPr>
    </w:p>
    <w:p w:rsidR="0002269B" w:rsidRPr="0005268E" w:rsidRDefault="0002269B" w:rsidP="0002269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05268E">
        <w:rPr>
          <w:sz w:val="28"/>
          <w:szCs w:val="28"/>
          <w:lang w:val="uk-UA"/>
        </w:rPr>
        <w:tab/>
      </w:r>
      <w:r w:rsidRPr="0005268E">
        <w:rPr>
          <w:sz w:val="28"/>
          <w:szCs w:val="28"/>
          <w:lang w:val="uk-UA"/>
        </w:rPr>
        <w:tab/>
      </w:r>
    </w:p>
    <w:p w:rsidR="0002269B" w:rsidRPr="0005268E" w:rsidRDefault="0002269B" w:rsidP="0002269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02269B" w:rsidRPr="00411EA0" w:rsidRDefault="0002269B" w:rsidP="0002269B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411EA0">
        <w:rPr>
          <w:sz w:val="28"/>
          <w:szCs w:val="28"/>
          <w:lang w:val="uk-UA"/>
        </w:rPr>
        <w:t>Міський голова</w:t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 w:rsidRPr="00411EA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</w:t>
      </w:r>
      <w:r w:rsidRPr="00411EA0">
        <w:rPr>
          <w:sz w:val="28"/>
          <w:szCs w:val="28"/>
          <w:lang w:val="uk-UA"/>
        </w:rPr>
        <w:t>Андрій НАЙДА</w:t>
      </w:r>
    </w:p>
    <w:p w:rsidR="0002269B" w:rsidRPr="00411EA0" w:rsidRDefault="0002269B" w:rsidP="0002269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2269B" w:rsidRDefault="0002269B" w:rsidP="0002269B">
      <w:pPr>
        <w:tabs>
          <w:tab w:val="left" w:pos="709"/>
        </w:tabs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2269B" w:rsidRDefault="0002269B" w:rsidP="0002269B">
      <w:pPr>
        <w:tabs>
          <w:tab w:val="left" w:pos="2977"/>
        </w:tabs>
        <w:rPr>
          <w:sz w:val="28"/>
          <w:szCs w:val="28"/>
          <w:lang w:val="uk-UA"/>
        </w:rPr>
      </w:pPr>
    </w:p>
    <w:p w:rsidR="00FB77E0" w:rsidRDefault="00FB77E0" w:rsidP="0002269B">
      <w:pPr>
        <w:tabs>
          <w:tab w:val="left" w:pos="4395"/>
        </w:tabs>
        <w:ind w:right="5101"/>
        <w:jc w:val="both"/>
        <w:rPr>
          <w:sz w:val="28"/>
          <w:szCs w:val="28"/>
          <w:lang w:val="uk-UA"/>
        </w:rPr>
      </w:pPr>
    </w:p>
    <w:sectPr w:rsidR="00FB77E0" w:rsidSect="007755E8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57F" w:rsidRDefault="00DB657F">
      <w:r>
        <w:separator/>
      </w:r>
    </w:p>
  </w:endnote>
  <w:endnote w:type="continuationSeparator" w:id="0">
    <w:p w:rsidR="00DB657F" w:rsidRDefault="00DB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57F" w:rsidRDefault="00DB657F">
      <w:r>
        <w:separator/>
      </w:r>
    </w:p>
  </w:footnote>
  <w:footnote w:type="continuationSeparator" w:id="0">
    <w:p w:rsidR="00DB657F" w:rsidRDefault="00DB6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00406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B6CEB"/>
    <w:multiLevelType w:val="hybridMultilevel"/>
    <w:tmpl w:val="B71C43C4"/>
    <w:lvl w:ilvl="0" w:tplc="DA7C5DB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4A14C8E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27206F"/>
    <w:multiLevelType w:val="hybridMultilevel"/>
    <w:tmpl w:val="D506DA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16D062A0"/>
    <w:multiLevelType w:val="hybridMultilevel"/>
    <w:tmpl w:val="B0F6459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A140C61"/>
    <w:multiLevelType w:val="hybridMultilevel"/>
    <w:tmpl w:val="30D25996"/>
    <w:lvl w:ilvl="0" w:tplc="55B0B5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9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0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52028B0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7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7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98A7078"/>
    <w:multiLevelType w:val="hybridMultilevel"/>
    <w:tmpl w:val="671AB964"/>
    <w:lvl w:ilvl="0" w:tplc="23BE79A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4"/>
  </w:num>
  <w:num w:numId="5">
    <w:abstractNumId w:val="0"/>
  </w:num>
  <w:num w:numId="6">
    <w:abstractNumId w:val="36"/>
  </w:num>
  <w:num w:numId="7">
    <w:abstractNumId w:val="28"/>
  </w:num>
  <w:num w:numId="8">
    <w:abstractNumId w:val="4"/>
  </w:num>
  <w:num w:numId="9">
    <w:abstractNumId w:val="35"/>
  </w:num>
  <w:num w:numId="10">
    <w:abstractNumId w:val="8"/>
  </w:num>
  <w:num w:numId="11">
    <w:abstractNumId w:val="14"/>
  </w:num>
  <w:num w:numId="12">
    <w:abstractNumId w:val="21"/>
  </w:num>
  <w:num w:numId="13">
    <w:abstractNumId w:val="29"/>
  </w:num>
  <w:num w:numId="14">
    <w:abstractNumId w:val="10"/>
  </w:num>
  <w:num w:numId="15">
    <w:abstractNumId w:val="27"/>
  </w:num>
  <w:num w:numId="16">
    <w:abstractNumId w:val="33"/>
  </w:num>
  <w:num w:numId="17">
    <w:abstractNumId w:val="32"/>
  </w:num>
  <w:num w:numId="18">
    <w:abstractNumId w:val="18"/>
  </w:num>
  <w:num w:numId="19">
    <w:abstractNumId w:val="19"/>
  </w:num>
  <w:num w:numId="20">
    <w:abstractNumId w:val="26"/>
  </w:num>
  <w:num w:numId="21">
    <w:abstractNumId w:val="17"/>
  </w:num>
  <w:num w:numId="22">
    <w:abstractNumId w:val="34"/>
  </w:num>
  <w:num w:numId="23">
    <w:abstractNumId w:val="5"/>
  </w:num>
  <w:num w:numId="24">
    <w:abstractNumId w:val="12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  <w:num w:numId="28">
    <w:abstractNumId w:val="37"/>
  </w:num>
  <w:num w:numId="29">
    <w:abstractNumId w:val="30"/>
  </w:num>
  <w:num w:numId="30">
    <w:abstractNumId w:val="16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39"/>
  </w:num>
  <w:num w:numId="36">
    <w:abstractNumId w:val="38"/>
  </w:num>
  <w:num w:numId="37">
    <w:abstractNumId w:val="3"/>
  </w:num>
  <w:num w:numId="38">
    <w:abstractNumId w:val="7"/>
  </w:num>
  <w:num w:numId="39">
    <w:abstractNumId w:val="23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269B"/>
    <w:rsid w:val="00025FF0"/>
    <w:rsid w:val="00026073"/>
    <w:rsid w:val="000261B2"/>
    <w:rsid w:val="0002672B"/>
    <w:rsid w:val="000269D5"/>
    <w:rsid w:val="00027047"/>
    <w:rsid w:val="00027DB6"/>
    <w:rsid w:val="000302B3"/>
    <w:rsid w:val="00030DD8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49ED"/>
    <w:rsid w:val="00045311"/>
    <w:rsid w:val="00045A9C"/>
    <w:rsid w:val="00046B57"/>
    <w:rsid w:val="00046B6B"/>
    <w:rsid w:val="0004753B"/>
    <w:rsid w:val="00047688"/>
    <w:rsid w:val="0005268E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5E45"/>
    <w:rsid w:val="00066F62"/>
    <w:rsid w:val="000673BB"/>
    <w:rsid w:val="0006766E"/>
    <w:rsid w:val="0006786B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0FCF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4F5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B7E10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4BF5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3F53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67D"/>
    <w:rsid w:val="0024517B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9B3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26A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02A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D7A"/>
    <w:rsid w:val="00332F0A"/>
    <w:rsid w:val="00333498"/>
    <w:rsid w:val="00334EE6"/>
    <w:rsid w:val="0033531D"/>
    <w:rsid w:val="003365D8"/>
    <w:rsid w:val="003365F3"/>
    <w:rsid w:val="00340673"/>
    <w:rsid w:val="00340713"/>
    <w:rsid w:val="00340CC5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1599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53CC"/>
    <w:rsid w:val="0039777C"/>
    <w:rsid w:val="0039791F"/>
    <w:rsid w:val="003A1FAC"/>
    <w:rsid w:val="003A22BD"/>
    <w:rsid w:val="003A2E7C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8FF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1EA0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8F7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13F4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940"/>
    <w:rsid w:val="00551BFF"/>
    <w:rsid w:val="00552F57"/>
    <w:rsid w:val="00553AA2"/>
    <w:rsid w:val="005540BD"/>
    <w:rsid w:val="00555B5B"/>
    <w:rsid w:val="00555B6D"/>
    <w:rsid w:val="00555B96"/>
    <w:rsid w:val="00557C65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77D5A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26F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E64"/>
    <w:rsid w:val="00682F85"/>
    <w:rsid w:val="006830EE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5E8"/>
    <w:rsid w:val="00775FD5"/>
    <w:rsid w:val="0077640D"/>
    <w:rsid w:val="00777AE8"/>
    <w:rsid w:val="00777B87"/>
    <w:rsid w:val="00777BDA"/>
    <w:rsid w:val="00777FA2"/>
    <w:rsid w:val="007802A4"/>
    <w:rsid w:val="0078236C"/>
    <w:rsid w:val="00782503"/>
    <w:rsid w:val="00783269"/>
    <w:rsid w:val="00784850"/>
    <w:rsid w:val="00785887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C79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C3C"/>
    <w:rsid w:val="007D4D46"/>
    <w:rsid w:val="007D538C"/>
    <w:rsid w:val="007D5497"/>
    <w:rsid w:val="007D6B66"/>
    <w:rsid w:val="007D7F12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B6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AD9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07A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5FE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4F2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0406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AD8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2A6"/>
    <w:rsid w:val="00A13508"/>
    <w:rsid w:val="00A139BA"/>
    <w:rsid w:val="00A1496D"/>
    <w:rsid w:val="00A15572"/>
    <w:rsid w:val="00A15BB0"/>
    <w:rsid w:val="00A16BD5"/>
    <w:rsid w:val="00A172C7"/>
    <w:rsid w:val="00A20DD0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6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5D9D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33B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1A64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438C"/>
    <w:rsid w:val="00D458D8"/>
    <w:rsid w:val="00D45F1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978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57F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6CA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0E0E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05B7"/>
    <w:rsid w:val="00F12268"/>
    <w:rsid w:val="00F122A7"/>
    <w:rsid w:val="00F126A9"/>
    <w:rsid w:val="00F144DD"/>
    <w:rsid w:val="00F16CE4"/>
    <w:rsid w:val="00F16D25"/>
    <w:rsid w:val="00F178D4"/>
    <w:rsid w:val="00F20779"/>
    <w:rsid w:val="00F228C4"/>
    <w:rsid w:val="00F23771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7E0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F015C"/>
  <w15:docId w15:val="{B405D0A1-69B5-4435-9D79-E21CA4BD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FB31C-4F92-4D5E-B9CF-51CEFA5B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1535</Words>
  <Characters>876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ASRock</cp:lastModifiedBy>
  <cp:revision>27</cp:revision>
  <cp:lastPrinted>2026-04-27T13:16:00Z</cp:lastPrinted>
  <dcterms:created xsi:type="dcterms:W3CDTF">2026-03-19T14:16:00Z</dcterms:created>
  <dcterms:modified xsi:type="dcterms:W3CDTF">2026-04-27T14:06:00Z</dcterms:modified>
</cp:coreProperties>
</file>