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55" w:rsidRPr="004D1655" w:rsidRDefault="004D1655" w:rsidP="004D1655">
      <w:pPr>
        <w:jc w:val="right"/>
        <w:rPr>
          <w:rFonts w:ascii="Times New Roman" w:hAnsi="Times New Roman" w:cs="Times New Roman"/>
        </w:rPr>
      </w:pPr>
      <w:proofErr w:type="spellStart"/>
      <w:r w:rsidRPr="004D1655">
        <w:rPr>
          <w:rFonts w:ascii="Times New Roman" w:hAnsi="Times New Roman" w:cs="Times New Roman"/>
        </w:rPr>
        <w:t>Додаток</w:t>
      </w:r>
      <w:proofErr w:type="spellEnd"/>
      <w:r w:rsidRPr="004D1655">
        <w:rPr>
          <w:rFonts w:ascii="Times New Roman" w:hAnsi="Times New Roman" w:cs="Times New Roman"/>
        </w:rPr>
        <w:t xml:space="preserve"> №5</w:t>
      </w:r>
      <w:r w:rsidRPr="004D16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до </w:t>
      </w:r>
      <w:proofErr w:type="spellStart"/>
      <w:r w:rsidRPr="004D1655">
        <w:rPr>
          <w:rFonts w:ascii="Times New Roman" w:hAnsi="Times New Roman" w:cs="Times New Roman"/>
        </w:rPr>
        <w:t>рішення</w:t>
      </w:r>
      <w:proofErr w:type="spellEnd"/>
      <w:r w:rsidRPr="004D1655">
        <w:rPr>
          <w:rFonts w:ascii="Times New Roman" w:hAnsi="Times New Roman" w:cs="Times New Roman"/>
        </w:rPr>
        <w:t xml:space="preserve"> </w:t>
      </w:r>
      <w:proofErr w:type="spellStart"/>
      <w:r w:rsidRPr="004D1655">
        <w:rPr>
          <w:rFonts w:ascii="Times New Roman" w:hAnsi="Times New Roman" w:cs="Times New Roman"/>
        </w:rPr>
        <w:t>виконавчого</w:t>
      </w:r>
      <w:proofErr w:type="spellEnd"/>
      <w:r w:rsidRPr="004D1655">
        <w:rPr>
          <w:rFonts w:ascii="Times New Roman" w:hAnsi="Times New Roman" w:cs="Times New Roman"/>
        </w:rPr>
        <w:t xml:space="preserve"> </w:t>
      </w:r>
      <w:proofErr w:type="spellStart"/>
      <w:r w:rsidRPr="004D1655">
        <w:rPr>
          <w:rFonts w:ascii="Times New Roman" w:hAnsi="Times New Roman" w:cs="Times New Roman"/>
        </w:rPr>
        <w:t>комітету</w:t>
      </w:r>
      <w:proofErr w:type="spellEnd"/>
      <w:r w:rsidRPr="004D16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4D1655" w:rsidRPr="004D1655" w:rsidRDefault="004D1655" w:rsidP="004D1655">
      <w:pPr>
        <w:tabs>
          <w:tab w:val="left" w:pos="0"/>
          <w:tab w:val="left" w:pos="1020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165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містобудівної документації ,</w:t>
      </w:r>
    </w:p>
    <w:p w:rsidR="004D1655" w:rsidRPr="004D1655" w:rsidRDefault="004D1655" w:rsidP="004D1655">
      <w:pPr>
        <w:tabs>
          <w:tab w:val="left" w:pos="0"/>
          <w:tab w:val="left" w:pos="1020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1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передається управлінню архітектури та містобудування</w:t>
      </w:r>
    </w:p>
    <w:p w:rsidR="004D1655" w:rsidRPr="004D1655" w:rsidRDefault="004D1655" w:rsidP="004D1655">
      <w:pPr>
        <w:tabs>
          <w:tab w:val="left" w:pos="0"/>
          <w:tab w:val="left" w:pos="1020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16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Калуської міської ради </w:t>
      </w:r>
    </w:p>
    <w:p w:rsidR="00FD6808" w:rsidRPr="00FD6808" w:rsidRDefault="00FD6808" w:rsidP="00FD6808">
      <w:pPr>
        <w:tabs>
          <w:tab w:val="left" w:pos="0"/>
          <w:tab w:val="left" w:pos="10206"/>
        </w:tabs>
        <w:ind w:firstLine="284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3084"/>
      </w:tblGrid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№ з/п</w:t>
            </w:r>
          </w:p>
        </w:tc>
        <w:tc>
          <w:tcPr>
            <w:tcW w:w="4253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Назва документу</w:t>
            </w:r>
          </w:p>
        </w:tc>
        <w:tc>
          <w:tcPr>
            <w:tcW w:w="14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К-сть аркушів/шт.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Примітка</w:t>
            </w: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</w:t>
            </w:r>
          </w:p>
        </w:tc>
        <w:tc>
          <w:tcPr>
            <w:tcW w:w="4253" w:type="dxa"/>
          </w:tcPr>
          <w:p w:rsidR="00255D90" w:rsidRPr="008A4496" w:rsidRDefault="00255D90" w:rsidP="00A16D13">
            <w:pPr>
              <w:pStyle w:val="a3"/>
              <w:spacing w:before="0" w:beforeAutospacing="0" w:after="0" w:afterAutospacing="0"/>
              <w:ind w:left="176"/>
              <w:jc w:val="both"/>
              <w:rPr>
                <w:color w:val="000000"/>
              </w:rPr>
            </w:pPr>
            <w:proofErr w:type="spellStart"/>
            <w:r w:rsidRPr="008A4496">
              <w:rPr>
                <w:color w:val="000000"/>
              </w:rPr>
              <w:t>Генеральний</w:t>
            </w:r>
            <w:proofErr w:type="spellEnd"/>
            <w:r w:rsidRPr="008A4496">
              <w:rPr>
                <w:color w:val="000000"/>
              </w:rPr>
              <w:t xml:space="preserve"> план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с.Голинь</w:t>
            </w:r>
            <w:proofErr w:type="spellEnd"/>
            <w:r w:rsidRPr="008A4496">
              <w:rPr>
                <w:color w:val="000000"/>
              </w:rPr>
              <w:t> </w:t>
            </w:r>
          </w:p>
        </w:tc>
        <w:tc>
          <w:tcPr>
            <w:tcW w:w="1417" w:type="dxa"/>
          </w:tcPr>
          <w:p w:rsidR="00255D90" w:rsidRPr="00275A84" w:rsidRDefault="00255D90" w:rsidP="00A16D13">
            <w:pPr>
              <w:pStyle w:val="a3"/>
              <w:spacing w:before="0" w:beforeAutospacing="0" w:after="0" w:afterAutospacing="0"/>
              <w:ind w:left="360"/>
              <w:rPr>
                <w:color w:val="000000"/>
              </w:rPr>
            </w:pPr>
          </w:p>
        </w:tc>
        <w:tc>
          <w:tcPr>
            <w:tcW w:w="3084" w:type="dxa"/>
          </w:tcPr>
          <w:p w:rsidR="00255D90" w:rsidRPr="008A4496" w:rsidRDefault="00255D90" w:rsidP="00FD6808">
            <w:pPr>
              <w:tabs>
                <w:tab w:val="left" w:pos="0"/>
                <w:tab w:val="left" w:pos="10206"/>
              </w:tabs>
              <w:rPr>
                <w:bCs/>
                <w:szCs w:val="28"/>
                <w:lang w:val="uk-UA"/>
              </w:rPr>
            </w:pPr>
            <w:r w:rsidRPr="008A4496">
              <w:rPr>
                <w:bCs/>
                <w:szCs w:val="28"/>
                <w:lang w:val="uk-UA"/>
              </w:rPr>
              <w:t>Передано в управління архітектури та містобудівного кадастру за окремим актом</w:t>
            </w:r>
            <w:r>
              <w:rPr>
                <w:bCs/>
                <w:szCs w:val="28"/>
                <w:lang w:val="uk-UA"/>
              </w:rPr>
              <w:t xml:space="preserve"> від </w:t>
            </w:r>
            <w:r w:rsidR="00FD6808">
              <w:rPr>
                <w:bCs/>
                <w:szCs w:val="28"/>
                <w:lang w:val="uk-UA"/>
              </w:rPr>
              <w:t>24</w:t>
            </w:r>
            <w:r>
              <w:rPr>
                <w:bCs/>
                <w:szCs w:val="28"/>
                <w:lang w:val="uk-UA"/>
              </w:rPr>
              <w:t>.12.2020р.</w:t>
            </w: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1.1.</w:t>
            </w:r>
          </w:p>
        </w:tc>
        <w:tc>
          <w:tcPr>
            <w:tcW w:w="4253" w:type="dxa"/>
          </w:tcPr>
          <w:p w:rsidR="00255D90" w:rsidRPr="008A4496" w:rsidRDefault="00255D90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8A4496">
              <w:rPr>
                <w:color w:val="000000"/>
              </w:rPr>
              <w:t>Пояснювальна записка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FD6808">
              <w:rPr>
                <w:bCs/>
                <w:szCs w:val="28"/>
                <w:lang w:val="uk-UA"/>
              </w:rPr>
              <w:t>25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</w:t>
            </w:r>
          </w:p>
        </w:tc>
        <w:tc>
          <w:tcPr>
            <w:tcW w:w="4253" w:type="dxa"/>
          </w:tcPr>
          <w:p w:rsidR="00255D90" w:rsidRPr="00255D90" w:rsidRDefault="00255D90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lang w:val="uk-UA"/>
              </w:rPr>
            </w:pPr>
            <w:r w:rsidRPr="008A4496">
              <w:rPr>
                <w:color w:val="000000"/>
              </w:rPr>
              <w:t>Графічні матеріали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FD680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1.2.1.</w:t>
            </w:r>
          </w:p>
        </w:tc>
        <w:tc>
          <w:tcPr>
            <w:tcW w:w="4253" w:type="dxa"/>
          </w:tcPr>
          <w:p w:rsidR="00255D90" w:rsidRPr="008A4496" w:rsidRDefault="00255D90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Схема розташування населеного пункту в системі розселення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bCs/>
                <w:szCs w:val="28"/>
                <w:lang w:val="uk-UA"/>
              </w:rPr>
            </w:pPr>
            <w:r w:rsidRPr="00FD680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1.2.2.</w:t>
            </w:r>
          </w:p>
        </w:tc>
        <w:tc>
          <w:tcPr>
            <w:tcW w:w="4253" w:type="dxa"/>
          </w:tcPr>
          <w:p w:rsidR="00255D90" w:rsidRPr="00255D90" w:rsidRDefault="00255D90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План сучасного використання території населеного пункту (опорний план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bCs/>
                <w:szCs w:val="28"/>
                <w:lang w:val="uk-UA"/>
              </w:rPr>
            </w:pPr>
            <w:r w:rsidRPr="00FD680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1.2.3.</w:t>
            </w:r>
          </w:p>
        </w:tc>
        <w:tc>
          <w:tcPr>
            <w:tcW w:w="4253" w:type="dxa"/>
          </w:tcPr>
          <w:p w:rsidR="00255D90" w:rsidRDefault="00255D90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Генплан (основне креслення)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bCs/>
                <w:szCs w:val="28"/>
                <w:lang w:val="uk-UA"/>
              </w:rPr>
            </w:pPr>
            <w:r w:rsidRPr="00FD680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1.2.4.</w:t>
            </w:r>
          </w:p>
        </w:tc>
        <w:tc>
          <w:tcPr>
            <w:tcW w:w="4253" w:type="dxa"/>
          </w:tcPr>
          <w:p w:rsidR="00255D90" w:rsidRDefault="00FD6808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Детальний план території</w:t>
            </w:r>
          </w:p>
        </w:tc>
        <w:tc>
          <w:tcPr>
            <w:tcW w:w="1417" w:type="dxa"/>
          </w:tcPr>
          <w:p w:rsidR="00255D90" w:rsidRPr="00FD6808" w:rsidRDefault="00FD6808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bCs/>
                <w:szCs w:val="28"/>
                <w:lang w:val="uk-UA"/>
              </w:rPr>
            </w:pPr>
            <w:r w:rsidRPr="00FD680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FD6808" w:rsidTr="00A16D13">
        <w:tc>
          <w:tcPr>
            <w:tcW w:w="817" w:type="dxa"/>
          </w:tcPr>
          <w:p w:rsidR="00FD6808" w:rsidRDefault="00FD6808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1.2.5.</w:t>
            </w:r>
          </w:p>
        </w:tc>
        <w:tc>
          <w:tcPr>
            <w:tcW w:w="4253" w:type="dxa"/>
          </w:tcPr>
          <w:p w:rsidR="00FD6808" w:rsidRDefault="00FD6808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Поперечні профілі вулиць</w:t>
            </w:r>
          </w:p>
        </w:tc>
        <w:tc>
          <w:tcPr>
            <w:tcW w:w="1417" w:type="dxa"/>
          </w:tcPr>
          <w:p w:rsidR="00FD6808" w:rsidRPr="00FD6808" w:rsidRDefault="00FD6808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bCs/>
                <w:szCs w:val="28"/>
                <w:lang w:val="uk-UA"/>
              </w:rPr>
            </w:pPr>
            <w:r w:rsidRPr="00FD680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FD6808" w:rsidRDefault="00FD6808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1.3.</w:t>
            </w:r>
          </w:p>
        </w:tc>
        <w:tc>
          <w:tcPr>
            <w:tcW w:w="4253" w:type="dxa"/>
          </w:tcPr>
          <w:p w:rsidR="00255D90" w:rsidRPr="008A4496" w:rsidRDefault="00255D90" w:rsidP="00A16D13">
            <w:pPr>
              <w:pStyle w:val="a3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8A4496">
              <w:rPr>
                <w:color w:val="000000"/>
              </w:rPr>
              <w:t xml:space="preserve">Рішення про затвердження документації від </w:t>
            </w:r>
            <w:r w:rsidRPr="00FD6808">
              <w:rPr>
                <w:color w:val="000000"/>
              </w:rPr>
              <w:t>№ 961 від 17.06.2015 р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D680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255D90" w:rsidTr="00A16D13">
        <w:tc>
          <w:tcPr>
            <w:tcW w:w="817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1.4.</w:t>
            </w:r>
          </w:p>
        </w:tc>
        <w:tc>
          <w:tcPr>
            <w:tcW w:w="4253" w:type="dxa"/>
          </w:tcPr>
          <w:p w:rsidR="00255D90" w:rsidRPr="008A4496" w:rsidRDefault="00255D90" w:rsidP="00FD680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A4496">
              <w:rPr>
                <w:color w:val="000000"/>
              </w:rPr>
              <w:t>СD диск</w:t>
            </w:r>
          </w:p>
        </w:tc>
        <w:tc>
          <w:tcPr>
            <w:tcW w:w="1417" w:type="dxa"/>
          </w:tcPr>
          <w:p w:rsidR="00255D90" w:rsidRPr="00FD6808" w:rsidRDefault="00255D90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D6808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255D90" w:rsidRDefault="00255D90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FD6808" w:rsidTr="00A16D13">
        <w:tc>
          <w:tcPr>
            <w:tcW w:w="817" w:type="dxa"/>
          </w:tcPr>
          <w:p w:rsidR="00FD6808" w:rsidRDefault="00FD6808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1.5.</w:t>
            </w:r>
          </w:p>
        </w:tc>
        <w:tc>
          <w:tcPr>
            <w:tcW w:w="4253" w:type="dxa"/>
          </w:tcPr>
          <w:p w:rsidR="00FD6808" w:rsidRPr="008A4496" w:rsidRDefault="00FD6808" w:rsidP="00FD680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D6808">
              <w:rPr>
                <w:color w:val="000000"/>
              </w:rPr>
              <w:t>Копії з газет (</w:t>
            </w:r>
            <w:r>
              <w:rPr>
                <w:color w:val="000000"/>
              </w:rPr>
              <w:t>про затвердження</w:t>
            </w:r>
            <w:r w:rsidRPr="00FD6808">
              <w:rPr>
                <w:color w:val="000000"/>
              </w:rPr>
              <w:t>)</w:t>
            </w:r>
          </w:p>
        </w:tc>
        <w:tc>
          <w:tcPr>
            <w:tcW w:w="1417" w:type="dxa"/>
          </w:tcPr>
          <w:p w:rsidR="00FD6808" w:rsidRPr="00FD6808" w:rsidRDefault="00FD6808" w:rsidP="00A16D13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D6808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084" w:type="dxa"/>
          </w:tcPr>
          <w:p w:rsidR="00FD6808" w:rsidRDefault="00FD6808" w:rsidP="00A16D13">
            <w:pPr>
              <w:tabs>
                <w:tab w:val="left" w:pos="0"/>
                <w:tab w:val="left" w:pos="10206"/>
              </w:tabs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</w:tbl>
    <w:p w:rsidR="00255D90" w:rsidRDefault="00255D90" w:rsidP="00255D90">
      <w:pPr>
        <w:tabs>
          <w:tab w:val="left" w:pos="0"/>
          <w:tab w:val="left" w:pos="10206"/>
        </w:tabs>
        <w:ind w:firstLine="720"/>
        <w:jc w:val="center"/>
        <w:rPr>
          <w:b/>
          <w:bCs/>
          <w:szCs w:val="28"/>
          <w:lang w:val="uk-UA"/>
        </w:rPr>
      </w:pPr>
    </w:p>
    <w:p w:rsidR="00255D90" w:rsidRPr="004D1655" w:rsidRDefault="004D1655" w:rsidP="00255D90">
      <w:pPr>
        <w:pStyle w:val="a3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bookmarkStart w:id="0" w:name="_GoBack"/>
      <w:r w:rsidRPr="004D1655">
        <w:rPr>
          <w:b/>
          <w:sz w:val="28"/>
          <w:szCs w:val="28"/>
          <w:lang w:val="uk-UA"/>
        </w:rPr>
        <w:t>Керуючий справами виконкому                                         Олег Савка</w:t>
      </w:r>
      <w:r w:rsidR="00255D90" w:rsidRPr="004D1655">
        <w:rPr>
          <w:b/>
          <w:sz w:val="28"/>
          <w:szCs w:val="28"/>
        </w:rPr>
        <w:t> </w:t>
      </w:r>
    </w:p>
    <w:p w:rsidR="00255D90" w:rsidRPr="004D1655" w:rsidRDefault="00255D90" w:rsidP="00255D90">
      <w:pPr>
        <w:rPr>
          <w:b/>
          <w:sz w:val="28"/>
          <w:szCs w:val="28"/>
        </w:rPr>
      </w:pPr>
    </w:p>
    <w:bookmarkEnd w:id="0"/>
    <w:p w:rsidR="00044C24" w:rsidRPr="00255D90" w:rsidRDefault="00044C24">
      <w:pPr>
        <w:rPr>
          <w:lang w:val="uk-UA"/>
        </w:rPr>
      </w:pPr>
    </w:p>
    <w:sectPr w:rsidR="00044C24" w:rsidRPr="0025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17F4"/>
    <w:multiLevelType w:val="multilevel"/>
    <w:tmpl w:val="2A5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5D90"/>
    <w:rsid w:val="00044C24"/>
    <w:rsid w:val="00255D90"/>
    <w:rsid w:val="002A338D"/>
    <w:rsid w:val="004D1655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FB4C"/>
  <w15:docId w15:val="{A28BE11F-0DE9-4241-9034-38CA2E9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5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0047-E79C-4461-BFA8-25FBD263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2021-01-05T13:36:00Z</dcterms:created>
  <dcterms:modified xsi:type="dcterms:W3CDTF">2021-01-26T07:54:00Z</dcterms:modified>
</cp:coreProperties>
</file>