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034030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88050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</w:t>
      </w:r>
      <w:r w:rsidR="00193D75">
        <w:rPr>
          <w:sz w:val="28"/>
          <w:szCs w:val="28"/>
          <w:u w:val="single"/>
          <w:lang w:val="uk-UA"/>
        </w:rPr>
        <w:t>9.01.2026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88050F">
        <w:rPr>
          <w:rFonts w:eastAsia="Calibri"/>
          <w:sz w:val="28"/>
          <w:szCs w:val="28"/>
          <w:lang w:val="uk-UA" w:eastAsia="en-US"/>
        </w:rPr>
        <w:t>надання дозволу на видачу пально-мастильних матеріалів із місцевого матеріального резерву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3D75" w:rsidRPr="007A18E0" w:rsidRDefault="0088050F" w:rsidP="007A18E0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</w:t>
      </w:r>
      <w:r w:rsidRPr="00F91037">
        <w:rPr>
          <w:sz w:val="28"/>
          <w:szCs w:val="28"/>
          <w:lang w:val="uk-UA"/>
        </w:rPr>
        <w:t>38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постановою Кабінету Міністрів України від 30.09.2015 №775 «Про затвердження створення та використання матеріальних резервів (крім державних) для запобігання виникненню надзвичайних ситуацій і ліквідації їх наслідків»,</w:t>
      </w:r>
      <w:r w:rsidRPr="00F91037">
        <w:rPr>
          <w:sz w:val="28"/>
          <w:szCs w:val="28"/>
          <w:lang w:val="uk-UA"/>
        </w:rPr>
        <w:t xml:space="preserve"> беручи до уваги протокол позачергового засідання міської комісії з питань техногенно-екологічної безпеки та надзвичайних ситуацій від </w:t>
      </w:r>
      <w:r>
        <w:rPr>
          <w:sz w:val="28"/>
          <w:szCs w:val="28"/>
          <w:lang w:val="uk-UA"/>
        </w:rPr>
        <w:t>16</w:t>
      </w:r>
      <w:r w:rsidRPr="00F910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січня</w:t>
      </w:r>
      <w:r w:rsidRPr="00F9103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 року №2</w:t>
      </w:r>
      <w:r w:rsidRPr="00F91037">
        <w:rPr>
          <w:sz w:val="28"/>
          <w:szCs w:val="28"/>
          <w:lang w:val="uk-UA"/>
        </w:rPr>
        <w:t xml:space="preserve">, розглянувши службову записку начальника управління з питань надзвичайних ситуацій міської ради </w:t>
      </w:r>
      <w:r>
        <w:rPr>
          <w:sz w:val="28"/>
          <w:szCs w:val="28"/>
          <w:lang w:val="uk-UA"/>
        </w:rPr>
        <w:t xml:space="preserve">Олега </w:t>
      </w:r>
      <w:proofErr w:type="spellStart"/>
      <w:r>
        <w:rPr>
          <w:sz w:val="28"/>
          <w:szCs w:val="28"/>
          <w:lang w:val="uk-UA"/>
        </w:rPr>
        <w:t>Тарбєєва</w:t>
      </w:r>
      <w:proofErr w:type="spellEnd"/>
      <w:r w:rsidRPr="00F91037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19.01</w:t>
      </w:r>
      <w:r w:rsidRPr="00F9103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 №</w:t>
      </w:r>
      <w:r w:rsidRPr="00F91037">
        <w:rPr>
          <w:sz w:val="28"/>
          <w:szCs w:val="28"/>
          <w:lang w:val="uk-UA"/>
        </w:rPr>
        <w:t>01.1-0</w:t>
      </w:r>
      <w:r>
        <w:rPr>
          <w:sz w:val="28"/>
          <w:szCs w:val="28"/>
          <w:lang w:val="uk-UA"/>
        </w:rPr>
        <w:t>3</w:t>
      </w:r>
      <w:r w:rsidRPr="00F91037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37</w:t>
      </w:r>
      <w:r w:rsidRPr="00F91037">
        <w:rPr>
          <w:sz w:val="28"/>
          <w:szCs w:val="28"/>
          <w:lang w:val="uk-UA"/>
        </w:rPr>
        <w:t xml:space="preserve"> щодо забезпечення належного функціонування пунктів незламності на території Калуської міської територіальної громади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31A91" w:rsidRDefault="00D31A91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8050F" w:rsidRDefault="00D73AF3" w:rsidP="0088050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88050F" w:rsidRDefault="0088050F" w:rsidP="008805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8050F">
        <w:rPr>
          <w:sz w:val="28"/>
          <w:szCs w:val="28"/>
          <w:lang w:val="uk-UA"/>
        </w:rPr>
        <w:tab/>
      </w:r>
      <w:r w:rsidRPr="0088050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8050F">
        <w:rPr>
          <w:sz w:val="28"/>
          <w:szCs w:val="28"/>
          <w:lang w:val="uk-UA"/>
        </w:rPr>
        <w:t>Дати дозвіл управлінню з питань надзвичайних ситуацій міської ради видати пально-мастильні матеріали із місцевого</w:t>
      </w:r>
      <w:r>
        <w:rPr>
          <w:sz w:val="28"/>
          <w:szCs w:val="28"/>
          <w:lang w:val="uk-UA"/>
        </w:rPr>
        <w:t xml:space="preserve"> матеріального резерву </w:t>
      </w:r>
      <w:r w:rsidRPr="0088050F">
        <w:rPr>
          <w:sz w:val="28"/>
          <w:szCs w:val="28"/>
          <w:lang w:val="uk-UA"/>
        </w:rPr>
        <w:t>керівникам об’єктів, в яких розміщено пункти незламності для забезпечення роботи резервних джерел енергоживлення.</w:t>
      </w:r>
    </w:p>
    <w:p w:rsidR="007A18E0" w:rsidRPr="00D7060B" w:rsidRDefault="0088050F" w:rsidP="008805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8050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F91037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 xml:space="preserve">секретаря міської ради Віктора </w:t>
      </w:r>
      <w:proofErr w:type="spellStart"/>
      <w:r>
        <w:rPr>
          <w:sz w:val="28"/>
          <w:szCs w:val="28"/>
          <w:lang w:val="uk-UA"/>
        </w:rPr>
        <w:t>Гільтайчука</w:t>
      </w:r>
      <w:proofErr w:type="spellEnd"/>
      <w:r w:rsidRPr="00F91037">
        <w:rPr>
          <w:sz w:val="28"/>
          <w:szCs w:val="28"/>
          <w:lang w:val="uk-UA"/>
        </w:rPr>
        <w:t>.</w:t>
      </w:r>
      <w:r w:rsidR="007A18E0">
        <w:rPr>
          <w:b/>
          <w:sz w:val="28"/>
          <w:szCs w:val="28"/>
          <w:lang w:val="uk-UA"/>
        </w:rPr>
        <w:tab/>
      </w:r>
    </w:p>
    <w:p w:rsidR="00193D75" w:rsidRPr="004C3C38" w:rsidRDefault="004C3C38" w:rsidP="007A18E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1581C" w:rsidRDefault="00193D7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8050F" w:rsidRDefault="0088050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8050F" w:rsidRDefault="0088050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8050F" w:rsidRDefault="0088050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8050F" w:rsidRDefault="0088050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8050F" w:rsidRDefault="0088050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8050F" w:rsidRDefault="0088050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8050F" w:rsidRPr="0088050F" w:rsidRDefault="0088050F" w:rsidP="0088050F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bookmarkStart w:id="0" w:name="_GoBack"/>
      <w:bookmarkEnd w:id="0"/>
    </w:p>
    <w:sectPr w:rsidR="0088050F" w:rsidRPr="0088050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AD7" w:rsidRDefault="00426AD7">
      <w:r>
        <w:separator/>
      </w:r>
    </w:p>
  </w:endnote>
  <w:endnote w:type="continuationSeparator" w:id="0">
    <w:p w:rsidR="00426AD7" w:rsidRDefault="0042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AD7" w:rsidRDefault="00426AD7">
      <w:r>
        <w:separator/>
      </w:r>
    </w:p>
  </w:footnote>
  <w:footnote w:type="continuationSeparator" w:id="0">
    <w:p w:rsidR="00426AD7" w:rsidRDefault="00426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050F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84B682F"/>
    <w:multiLevelType w:val="hybridMultilevel"/>
    <w:tmpl w:val="7EE6E2F8"/>
    <w:lvl w:ilvl="0" w:tplc="C6EA93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754BDE"/>
    <w:multiLevelType w:val="hybridMultilevel"/>
    <w:tmpl w:val="9050D5CE"/>
    <w:lvl w:ilvl="0" w:tplc="DC5663C4">
      <w:start w:val="1"/>
      <w:numFmt w:val="decimal"/>
      <w:lvlText w:val="%1."/>
      <w:lvlJc w:val="left"/>
      <w:pPr>
        <w:ind w:left="1410" w:hanging="84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CC0"/>
    <w:multiLevelType w:val="hybridMultilevel"/>
    <w:tmpl w:val="7160D8D2"/>
    <w:lvl w:ilvl="0" w:tplc="09765D2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4B45D56"/>
    <w:multiLevelType w:val="hybridMultilevel"/>
    <w:tmpl w:val="A1DA9F1C"/>
    <w:lvl w:ilvl="0" w:tplc="1A06DCF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27" w15:restartNumberingAfterBreak="0">
    <w:nsid w:val="47C87950"/>
    <w:multiLevelType w:val="hybridMultilevel"/>
    <w:tmpl w:val="D17C019C"/>
    <w:lvl w:ilvl="0" w:tplc="0A3E31D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2" w15:restartNumberingAfterBreak="0">
    <w:nsid w:val="5210019C"/>
    <w:multiLevelType w:val="hybridMultilevel"/>
    <w:tmpl w:val="8322161E"/>
    <w:lvl w:ilvl="0" w:tplc="EF563B6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6FD475DF"/>
    <w:multiLevelType w:val="hybridMultilevel"/>
    <w:tmpl w:val="2CEE3240"/>
    <w:lvl w:ilvl="0" w:tplc="3F6A1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48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4"/>
  </w:num>
  <w:num w:numId="2">
    <w:abstractNumId w:val="2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8"/>
  </w:num>
  <w:num w:numId="5">
    <w:abstractNumId w:val="1"/>
  </w:num>
  <w:num w:numId="6">
    <w:abstractNumId w:val="45"/>
  </w:num>
  <w:num w:numId="7">
    <w:abstractNumId w:val="34"/>
  </w:num>
  <w:num w:numId="8">
    <w:abstractNumId w:val="4"/>
  </w:num>
  <w:num w:numId="9">
    <w:abstractNumId w:val="44"/>
  </w:num>
  <w:num w:numId="10">
    <w:abstractNumId w:val="9"/>
  </w:num>
  <w:num w:numId="11">
    <w:abstractNumId w:val="16"/>
  </w:num>
  <w:num w:numId="12">
    <w:abstractNumId w:val="23"/>
  </w:num>
  <w:num w:numId="13">
    <w:abstractNumId w:val="35"/>
  </w:num>
  <w:num w:numId="14">
    <w:abstractNumId w:val="10"/>
  </w:num>
  <w:num w:numId="15">
    <w:abstractNumId w:val="33"/>
  </w:num>
  <w:num w:numId="16">
    <w:abstractNumId w:val="39"/>
  </w:num>
  <w:num w:numId="17">
    <w:abstractNumId w:val="38"/>
  </w:num>
  <w:num w:numId="18">
    <w:abstractNumId w:val="20"/>
  </w:num>
  <w:num w:numId="19">
    <w:abstractNumId w:val="21"/>
  </w:num>
  <w:num w:numId="20">
    <w:abstractNumId w:val="31"/>
  </w:num>
  <w:num w:numId="21">
    <w:abstractNumId w:val="19"/>
  </w:num>
  <w:num w:numId="22">
    <w:abstractNumId w:val="42"/>
  </w:num>
  <w:num w:numId="23">
    <w:abstractNumId w:val="7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2"/>
  </w:num>
  <w:num w:numId="28">
    <w:abstractNumId w:val="46"/>
  </w:num>
  <w:num w:numId="29">
    <w:abstractNumId w:val="36"/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</w:num>
  <w:num w:numId="35">
    <w:abstractNumId w:val="40"/>
  </w:num>
  <w:num w:numId="36">
    <w:abstractNumId w:val="13"/>
  </w:num>
  <w:num w:numId="37">
    <w:abstractNumId w:val="15"/>
  </w:num>
  <w:num w:numId="38">
    <w:abstractNumId w:val="3"/>
  </w:num>
  <w:num w:numId="39">
    <w:abstractNumId w:val="30"/>
  </w:num>
  <w:num w:numId="40">
    <w:abstractNumId w:val="48"/>
  </w:num>
  <w:num w:numId="41">
    <w:abstractNumId w:val="41"/>
  </w:num>
  <w:num w:numId="42">
    <w:abstractNumId w:val="6"/>
  </w:num>
  <w:num w:numId="43">
    <w:abstractNumId w:val="27"/>
  </w:num>
  <w:num w:numId="44">
    <w:abstractNumId w:val="14"/>
  </w:num>
  <w:num w:numId="45">
    <w:abstractNumId w:val="26"/>
  </w:num>
  <w:num w:numId="46">
    <w:abstractNumId w:val="32"/>
  </w:num>
  <w:num w:numId="47">
    <w:abstractNumId w:val="43"/>
  </w:num>
  <w:num w:numId="48">
    <w:abstractNumId w:val="5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F9F74-E6B7-488C-8A71-FF05AD2F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2026-01-19T13:03:00Z</dcterms:created>
  <dcterms:modified xsi:type="dcterms:W3CDTF">2026-01-19T13:05:00Z</dcterms:modified>
</cp:coreProperties>
</file>