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BF" w:rsidRDefault="009D54BF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54BF" w:rsidRDefault="009D54BF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54BF" w:rsidRDefault="009D54BF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529A8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29910407" r:id="rId9"/>
        </w:object>
      </w: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29A8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D3BF510" wp14:editId="20352C4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88BE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F35F21" w:rsidRPr="004529A8" w:rsidRDefault="00F35F21" w:rsidP="00F35F2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5F21" w:rsidRPr="004529A8" w:rsidRDefault="00F35F21" w:rsidP="00F35F2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F35F21" w:rsidRPr="004529A8" w:rsidRDefault="00F35F21" w:rsidP="00F35F21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7042" w:rsidRPr="00F35F21" w:rsidRDefault="00F35F21" w:rsidP="00F35F21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02.01.2026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Калуш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02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C5266A" w:rsidRDefault="00C5266A" w:rsidP="00C526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 дітей</w:t>
      </w:r>
    </w:p>
    <w:p w:rsidR="00C5266A" w:rsidRDefault="00C5266A" w:rsidP="00C526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 Новогродівської міської територіальної</w:t>
      </w:r>
    </w:p>
    <w:p w:rsidR="00DD0991" w:rsidRDefault="00C5266A" w:rsidP="00C526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громади Покровського району </w:t>
      </w:r>
    </w:p>
    <w:p w:rsidR="00DD0991" w:rsidRDefault="00C5266A" w:rsidP="00C526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Донецької області</w:t>
      </w:r>
      <w:r w:rsidR="00DD0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території </w:t>
      </w:r>
    </w:p>
    <w:p w:rsidR="00C5266A" w:rsidRDefault="00C5266A" w:rsidP="00C526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 територіальної громади</w:t>
      </w:r>
    </w:p>
    <w:p w:rsidR="00C5266A" w:rsidRDefault="00C5266A" w:rsidP="00C5266A">
      <w:pPr>
        <w:spacing w:after="0" w:line="240" w:lineRule="auto"/>
        <w:rPr>
          <w:sz w:val="28"/>
          <w:szCs w:val="28"/>
        </w:rPr>
      </w:pPr>
    </w:p>
    <w:p w:rsidR="00C5266A" w:rsidRDefault="00C5266A" w:rsidP="00C5266A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Відповідно до пункту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 та рішення Калуської міської ради від 26.10.2023 №2611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A54A0C">
        <w:rPr>
          <w:color w:val="000000"/>
          <w:sz w:val="28"/>
          <w:szCs w:val="28"/>
        </w:rPr>
        <w:t xml:space="preserve"> (зі змінами)</w:t>
      </w:r>
      <w:r>
        <w:rPr>
          <w:color w:val="000000"/>
          <w:sz w:val="28"/>
          <w:szCs w:val="28"/>
        </w:rPr>
        <w:t xml:space="preserve"> з метою забезпечення організації відпочинку для групи у складі</w:t>
      </w:r>
      <w:r w:rsidR="00A54A0C">
        <w:rPr>
          <w:color w:val="000000"/>
          <w:sz w:val="28"/>
          <w:szCs w:val="28"/>
        </w:rPr>
        <w:t>: 17 дітей,</w:t>
      </w:r>
      <w:r>
        <w:rPr>
          <w:color w:val="000000"/>
          <w:sz w:val="28"/>
          <w:szCs w:val="28"/>
        </w:rPr>
        <w:t xml:space="preserve"> 4 супроводжуючих осіб та 2 водіїв з Новогродівської міської територіальної громади, в рамках побратимства міст </w:t>
      </w:r>
      <w:r>
        <w:rPr>
          <w:sz w:val="28"/>
          <w:szCs w:val="28"/>
        </w:rPr>
        <w:t xml:space="preserve">та беручи до уваги лист Новогродівської міської військової адміністрації Покровського району Донецької області від </w:t>
      </w:r>
      <w:r>
        <w:rPr>
          <w:color w:val="FF0000"/>
          <w:sz w:val="28"/>
          <w:szCs w:val="28"/>
        </w:rPr>
        <w:t xml:space="preserve">22.12.2025 №00-44/339-0.1-2 </w:t>
      </w:r>
      <w:r>
        <w:rPr>
          <w:sz w:val="28"/>
          <w:szCs w:val="28"/>
        </w:rPr>
        <w:t xml:space="preserve">(вхідний виконавчого комітету Калуської міської ради </w:t>
      </w:r>
      <w:r w:rsidRPr="00AE26A4">
        <w:rPr>
          <w:sz w:val="28"/>
          <w:szCs w:val="28"/>
        </w:rPr>
        <w:t>№</w:t>
      </w:r>
      <w:r>
        <w:rPr>
          <w:sz w:val="28"/>
          <w:szCs w:val="28"/>
        </w:rPr>
        <w:t>8353</w:t>
      </w:r>
      <w:r w:rsidRPr="00AE26A4">
        <w:rPr>
          <w:sz w:val="28"/>
          <w:szCs w:val="28"/>
        </w:rPr>
        <w:t>/02-</w:t>
      </w:r>
      <w:r>
        <w:rPr>
          <w:sz w:val="28"/>
          <w:szCs w:val="28"/>
        </w:rPr>
        <w:t>28/26 від 23.12.2025)</w:t>
      </w:r>
      <w:r w:rsidRPr="00AE26A4">
        <w:rPr>
          <w:sz w:val="28"/>
          <w:szCs w:val="28"/>
        </w:rPr>
        <w:t>:</w:t>
      </w:r>
    </w:p>
    <w:p w:rsidR="00DD0991" w:rsidRPr="00163521" w:rsidRDefault="00C5266A" w:rsidP="00DD0991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Новогродівської міської територіальної громади Покровського району Донецької області </w:t>
      </w:r>
      <w:r w:rsidR="00DD0991">
        <w:rPr>
          <w:rFonts w:ascii="Times New Roman" w:hAnsi="Times New Roman"/>
          <w:sz w:val="28"/>
          <w:szCs w:val="28"/>
        </w:rPr>
        <w:t>на території Калуської міської територіальної громади з 04 по 13 січня 2026</w:t>
      </w:r>
      <w:r w:rsidR="00DD0991" w:rsidRPr="00163521">
        <w:rPr>
          <w:rFonts w:ascii="Times New Roman" w:hAnsi="Times New Roman"/>
          <w:sz w:val="28"/>
          <w:szCs w:val="28"/>
        </w:rPr>
        <w:t xml:space="preserve"> року (далі – Програма) згідно з додатком.</w:t>
      </w:r>
    </w:p>
    <w:p w:rsidR="00DD0991" w:rsidRDefault="00DD0991" w:rsidP="00DD0991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Програми, затвердженої згідно з пунктом 1 цього розпорядження.</w:t>
      </w:r>
    </w:p>
    <w:p w:rsidR="00DD0991" w:rsidRDefault="00DD0991" w:rsidP="00DD0991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роботи та узагальнення інформації щодо виконання цього розпорядження покласти на головного відповідального виконавця – службу у справах дітей Калуської міської ради (Леся Дзундза).</w:t>
      </w:r>
    </w:p>
    <w:p w:rsidR="00DD0991" w:rsidRDefault="00DD0991" w:rsidP="00DD0991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Надію Гуш.</w:t>
      </w:r>
    </w:p>
    <w:p w:rsidR="00467A2D" w:rsidRDefault="00467A2D" w:rsidP="00DD0991">
      <w:pPr>
        <w:pStyle w:val="ae"/>
        <w:spacing w:after="0" w:line="240" w:lineRule="auto"/>
        <w:ind w:left="42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1C2D" w:rsidRPr="003F477C" w:rsidRDefault="002E4BF5" w:rsidP="00467A2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Богдан БІЛЕЦЬКИЙ</w:t>
      </w:r>
      <w:r w:rsidRPr="003F47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710D2" w:rsidRPr="003F477C">
        <w:rPr>
          <w:rFonts w:ascii="Times New Roman" w:hAnsi="Times New Roman"/>
          <w:color w:val="FF0000"/>
          <w:sz w:val="28"/>
          <w:szCs w:val="28"/>
        </w:rPr>
        <w:br w:type="page"/>
      </w:r>
      <w:bookmarkStart w:id="0" w:name="_GoBack"/>
      <w:bookmarkEnd w:id="0"/>
    </w:p>
    <w:sectPr w:rsidR="00541C2D" w:rsidRPr="003F477C" w:rsidSect="007D0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5" w:rsidRDefault="00775245">
      <w:pPr>
        <w:spacing w:line="240" w:lineRule="auto"/>
      </w:pPr>
      <w:r>
        <w:separator/>
      </w:r>
    </w:p>
  </w:endnote>
  <w:endnote w:type="continuationSeparator" w:id="0">
    <w:p w:rsidR="00775245" w:rsidRDefault="00775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5" w:rsidRDefault="00775245">
      <w:pPr>
        <w:spacing w:after="0"/>
      </w:pPr>
      <w:r>
        <w:separator/>
      </w:r>
    </w:p>
  </w:footnote>
  <w:footnote w:type="continuationSeparator" w:id="0">
    <w:p w:rsidR="00775245" w:rsidRDefault="007752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0"/>
    <w:rsid w:val="000142C3"/>
    <w:rsid w:val="00017CB2"/>
    <w:rsid w:val="00027BC4"/>
    <w:rsid w:val="00032EDF"/>
    <w:rsid w:val="00034C0E"/>
    <w:rsid w:val="00045B13"/>
    <w:rsid w:val="00047F9E"/>
    <w:rsid w:val="00051F2E"/>
    <w:rsid w:val="000738FF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10257C"/>
    <w:rsid w:val="001054DB"/>
    <w:rsid w:val="00117961"/>
    <w:rsid w:val="00121A94"/>
    <w:rsid w:val="001365C0"/>
    <w:rsid w:val="00137310"/>
    <w:rsid w:val="00156165"/>
    <w:rsid w:val="00162C66"/>
    <w:rsid w:val="00163521"/>
    <w:rsid w:val="00192AC3"/>
    <w:rsid w:val="001976BF"/>
    <w:rsid w:val="001A14F1"/>
    <w:rsid w:val="001A1B5E"/>
    <w:rsid w:val="001A7D3B"/>
    <w:rsid w:val="001C6C48"/>
    <w:rsid w:val="001F0C40"/>
    <w:rsid w:val="00220BB3"/>
    <w:rsid w:val="00236869"/>
    <w:rsid w:val="00256A46"/>
    <w:rsid w:val="00290CD8"/>
    <w:rsid w:val="00292D39"/>
    <w:rsid w:val="00296F4D"/>
    <w:rsid w:val="002A5640"/>
    <w:rsid w:val="002B7657"/>
    <w:rsid w:val="002E2E00"/>
    <w:rsid w:val="002E4BF5"/>
    <w:rsid w:val="00335362"/>
    <w:rsid w:val="003460D8"/>
    <w:rsid w:val="003633D5"/>
    <w:rsid w:val="003649C4"/>
    <w:rsid w:val="0037012D"/>
    <w:rsid w:val="00371D19"/>
    <w:rsid w:val="003745E9"/>
    <w:rsid w:val="0037497C"/>
    <w:rsid w:val="003775BA"/>
    <w:rsid w:val="00384F2C"/>
    <w:rsid w:val="003A029B"/>
    <w:rsid w:val="003A7874"/>
    <w:rsid w:val="003B4AA6"/>
    <w:rsid w:val="003B5D69"/>
    <w:rsid w:val="003E7041"/>
    <w:rsid w:val="003F477C"/>
    <w:rsid w:val="003F7610"/>
    <w:rsid w:val="00405259"/>
    <w:rsid w:val="00427322"/>
    <w:rsid w:val="004379F6"/>
    <w:rsid w:val="00466435"/>
    <w:rsid w:val="00466A9A"/>
    <w:rsid w:val="00467A2D"/>
    <w:rsid w:val="0048120C"/>
    <w:rsid w:val="00487EBD"/>
    <w:rsid w:val="004A64A7"/>
    <w:rsid w:val="004B0B5C"/>
    <w:rsid w:val="004C3AA8"/>
    <w:rsid w:val="004E1B0F"/>
    <w:rsid w:val="00505598"/>
    <w:rsid w:val="00516265"/>
    <w:rsid w:val="005262F3"/>
    <w:rsid w:val="00527BC1"/>
    <w:rsid w:val="00541C2D"/>
    <w:rsid w:val="0057761C"/>
    <w:rsid w:val="00587BF1"/>
    <w:rsid w:val="005B0D65"/>
    <w:rsid w:val="005B3545"/>
    <w:rsid w:val="005C5B01"/>
    <w:rsid w:val="005D6611"/>
    <w:rsid w:val="005D724F"/>
    <w:rsid w:val="005E6DCA"/>
    <w:rsid w:val="005E785B"/>
    <w:rsid w:val="005F17ED"/>
    <w:rsid w:val="00623954"/>
    <w:rsid w:val="00651382"/>
    <w:rsid w:val="00660D32"/>
    <w:rsid w:val="00667372"/>
    <w:rsid w:val="00680D91"/>
    <w:rsid w:val="006929AE"/>
    <w:rsid w:val="006A2571"/>
    <w:rsid w:val="006A67F7"/>
    <w:rsid w:val="006C5BAD"/>
    <w:rsid w:val="006D1ADF"/>
    <w:rsid w:val="006D2683"/>
    <w:rsid w:val="00706A64"/>
    <w:rsid w:val="0072022C"/>
    <w:rsid w:val="00734B90"/>
    <w:rsid w:val="00745850"/>
    <w:rsid w:val="00760C41"/>
    <w:rsid w:val="00760FBB"/>
    <w:rsid w:val="00764A52"/>
    <w:rsid w:val="007717DA"/>
    <w:rsid w:val="00775245"/>
    <w:rsid w:val="00785AEC"/>
    <w:rsid w:val="007A5D13"/>
    <w:rsid w:val="007D031E"/>
    <w:rsid w:val="00812C4B"/>
    <w:rsid w:val="00820EA3"/>
    <w:rsid w:val="0083116E"/>
    <w:rsid w:val="00831E34"/>
    <w:rsid w:val="0083695B"/>
    <w:rsid w:val="00850875"/>
    <w:rsid w:val="00851B1C"/>
    <w:rsid w:val="008545BC"/>
    <w:rsid w:val="008710D2"/>
    <w:rsid w:val="008762BC"/>
    <w:rsid w:val="008778A9"/>
    <w:rsid w:val="008A0725"/>
    <w:rsid w:val="008A224B"/>
    <w:rsid w:val="008A3B67"/>
    <w:rsid w:val="008C40C9"/>
    <w:rsid w:val="008E7FB8"/>
    <w:rsid w:val="008F4632"/>
    <w:rsid w:val="00912ECA"/>
    <w:rsid w:val="00975EF2"/>
    <w:rsid w:val="0099223D"/>
    <w:rsid w:val="00992D74"/>
    <w:rsid w:val="009B43C6"/>
    <w:rsid w:val="009B7442"/>
    <w:rsid w:val="009C125A"/>
    <w:rsid w:val="009D07FD"/>
    <w:rsid w:val="009D54BF"/>
    <w:rsid w:val="009F181A"/>
    <w:rsid w:val="00A12F6A"/>
    <w:rsid w:val="00A14E72"/>
    <w:rsid w:val="00A24BA0"/>
    <w:rsid w:val="00A4470E"/>
    <w:rsid w:val="00A52FD5"/>
    <w:rsid w:val="00A54A0C"/>
    <w:rsid w:val="00A814BF"/>
    <w:rsid w:val="00A9229B"/>
    <w:rsid w:val="00A96875"/>
    <w:rsid w:val="00AD3F35"/>
    <w:rsid w:val="00AD58C0"/>
    <w:rsid w:val="00AE26A4"/>
    <w:rsid w:val="00B241E9"/>
    <w:rsid w:val="00B310E8"/>
    <w:rsid w:val="00B328C4"/>
    <w:rsid w:val="00B6560F"/>
    <w:rsid w:val="00B66848"/>
    <w:rsid w:val="00B83098"/>
    <w:rsid w:val="00BD060C"/>
    <w:rsid w:val="00BD0EC9"/>
    <w:rsid w:val="00BD785F"/>
    <w:rsid w:val="00C022F2"/>
    <w:rsid w:val="00C02454"/>
    <w:rsid w:val="00C039D2"/>
    <w:rsid w:val="00C2191C"/>
    <w:rsid w:val="00C233AB"/>
    <w:rsid w:val="00C31F90"/>
    <w:rsid w:val="00C32880"/>
    <w:rsid w:val="00C37AFE"/>
    <w:rsid w:val="00C43AF1"/>
    <w:rsid w:val="00C5266A"/>
    <w:rsid w:val="00C544CA"/>
    <w:rsid w:val="00C5665E"/>
    <w:rsid w:val="00C64FD4"/>
    <w:rsid w:val="00C971CA"/>
    <w:rsid w:val="00CA3F75"/>
    <w:rsid w:val="00CB50D5"/>
    <w:rsid w:val="00CF0A60"/>
    <w:rsid w:val="00CF27D5"/>
    <w:rsid w:val="00D0317A"/>
    <w:rsid w:val="00D17E16"/>
    <w:rsid w:val="00D33E5F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C6CB1"/>
    <w:rsid w:val="00DD0991"/>
    <w:rsid w:val="00DD2D41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F43B3"/>
    <w:rsid w:val="00F11CD4"/>
    <w:rsid w:val="00F12AFD"/>
    <w:rsid w:val="00F14992"/>
    <w:rsid w:val="00F176CF"/>
    <w:rsid w:val="00F30C1A"/>
    <w:rsid w:val="00F35F21"/>
    <w:rsid w:val="00F40607"/>
    <w:rsid w:val="00F66982"/>
    <w:rsid w:val="00F669C9"/>
    <w:rsid w:val="00F75FF6"/>
    <w:rsid w:val="00F85924"/>
    <w:rsid w:val="00F9186F"/>
    <w:rsid w:val="00FB4A38"/>
    <w:rsid w:val="00FC59E8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ECFD6"/>
  <w15:docId w15:val="{E269167E-EDC1-4E2F-BA96-96EBED92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05E1-2122-4545-829A-5CF144F9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відрядження Думенко М</vt:lpstr>
      <vt:lpstr>Про відрядження Думенко М</vt:lpstr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7</cp:revision>
  <cp:lastPrinted>2025-12-31T10:13:00Z</cp:lastPrinted>
  <dcterms:created xsi:type="dcterms:W3CDTF">2025-12-31T10:09:00Z</dcterms:created>
  <dcterms:modified xsi:type="dcterms:W3CDTF">2026-01-14T13:40:00Z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