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ED" w:rsidRPr="00F46197" w:rsidRDefault="008C01ED" w:rsidP="008C01ED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8C01ED" w:rsidRDefault="008C01ED" w:rsidP="008C01ED">
      <w:pPr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C01ED" w:rsidRDefault="008C01ED" w:rsidP="008C01ED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8C01ED" w:rsidRDefault="008C01ED" w:rsidP="008C01E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8C01ED" w:rsidRDefault="008C01ED" w:rsidP="008C01E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C01ED" w:rsidRDefault="008C01ED" w:rsidP="008C01E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C01ED" w:rsidRDefault="008C01ED" w:rsidP="008C01ED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C01ED" w:rsidRDefault="008C01ED" w:rsidP="008C01E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8C01ED" w:rsidRDefault="008C01ED" w:rsidP="008C01ED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C01ED" w:rsidRDefault="008C01ED" w:rsidP="008C01ED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C01ED" w:rsidRPr="005D29FC" w:rsidRDefault="008C01ED" w:rsidP="008C01ED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8C01ED" w:rsidRPr="005D29FC" w:rsidRDefault="008C01ED" w:rsidP="008C01ED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8C01ED" w:rsidRDefault="008C01ED" w:rsidP="008C01ED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8C01ED" w:rsidRDefault="008C01ED" w:rsidP="008C01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8C01ED" w:rsidRDefault="008C01ED" w:rsidP="008C01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8C01ED" w:rsidRDefault="008C01ED" w:rsidP="008C01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коронавірусом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CoV</w:t>
      </w:r>
      <w:r w:rsidRPr="00351ED7">
        <w:rPr>
          <w:rFonts w:ascii="Times New Roman" w:hAnsi="Times New Roman"/>
          <w:sz w:val="28"/>
          <w:szCs w:val="28"/>
        </w:rPr>
        <w:t>-2</w:t>
      </w:r>
    </w:p>
    <w:bookmarkEnd w:id="0"/>
    <w:p w:rsidR="008C01ED" w:rsidRPr="005D29FC" w:rsidRDefault="008C01ED" w:rsidP="008C01ED">
      <w:pPr>
        <w:jc w:val="both"/>
        <w:rPr>
          <w:rFonts w:ascii="Times New Roman" w:hAnsi="Times New Roman"/>
          <w:sz w:val="28"/>
          <w:szCs w:val="28"/>
        </w:rPr>
      </w:pPr>
    </w:p>
    <w:p w:rsidR="008C01ED" w:rsidRDefault="008C01ED" w:rsidP="008C01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28.04.2020 №67 «Про одноразові грошові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>, спричиненої коронавірусом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обставинах» та беруч</w:t>
      </w:r>
      <w:r>
        <w:rPr>
          <w:rFonts w:ascii="Times New Roman" w:hAnsi="Times New Roman"/>
          <w:sz w:val="28"/>
          <w:szCs w:val="28"/>
        </w:rPr>
        <w:t xml:space="preserve">и до уваги  подання Калуського </w:t>
      </w:r>
      <w:r w:rsidRPr="003E2193">
        <w:rPr>
          <w:rFonts w:ascii="Times New Roman" w:hAnsi="Times New Roman"/>
          <w:sz w:val="28"/>
          <w:szCs w:val="28"/>
        </w:rPr>
        <w:t>мі</w:t>
      </w:r>
      <w:r>
        <w:rPr>
          <w:rFonts w:ascii="Times New Roman" w:hAnsi="Times New Roman"/>
          <w:sz w:val="28"/>
          <w:szCs w:val="28"/>
        </w:rPr>
        <w:t>ського Центру</w:t>
      </w:r>
      <w:r w:rsidRPr="003E2193">
        <w:rPr>
          <w:rFonts w:ascii="Times New Roman" w:hAnsi="Times New Roman"/>
          <w:sz w:val="28"/>
          <w:szCs w:val="28"/>
        </w:rPr>
        <w:t xml:space="preserve"> соціальних с</w:t>
      </w:r>
      <w:r>
        <w:rPr>
          <w:rFonts w:ascii="Times New Roman" w:hAnsi="Times New Roman"/>
          <w:sz w:val="28"/>
          <w:szCs w:val="28"/>
        </w:rPr>
        <w:t>лужб для сімї, дітей та молоді,</w:t>
      </w:r>
      <w:r w:rsidRPr="003E2193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01ED" w:rsidRDefault="008C01ED" w:rsidP="008C01ED">
      <w:pPr>
        <w:jc w:val="both"/>
        <w:rPr>
          <w:rFonts w:ascii="Times New Roman" w:hAnsi="Times New Roman"/>
          <w:sz w:val="28"/>
          <w:szCs w:val="28"/>
        </w:rPr>
      </w:pPr>
    </w:p>
    <w:p w:rsidR="008C01ED" w:rsidRDefault="008C01ED" w:rsidP="008C01E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bCs/>
          <w:sz w:val="28"/>
          <w:szCs w:val="28"/>
        </w:rPr>
        <w:t>ВИРІШИВ:</w:t>
      </w:r>
      <w:r w:rsidRPr="00E95ED8">
        <w:rPr>
          <w:rFonts w:ascii="Times New Roman" w:hAnsi="Times New Roman"/>
          <w:b/>
          <w:sz w:val="28"/>
          <w:szCs w:val="28"/>
        </w:rPr>
        <w:t xml:space="preserve"> </w:t>
      </w:r>
    </w:p>
    <w:p w:rsidR="008C01ED" w:rsidRPr="00E95ED8" w:rsidRDefault="008C01ED" w:rsidP="008C01E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C01ED" w:rsidRDefault="008C01ED" w:rsidP="008C01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>, спричиненої коронавірусом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додатком 1.</w:t>
      </w:r>
    </w:p>
    <w:p w:rsidR="008C01ED" w:rsidRPr="00020577" w:rsidRDefault="008C01ED" w:rsidP="008C01E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 w:rsidRPr="00CE0559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559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2.</w:t>
      </w:r>
    </w:p>
    <w:p w:rsidR="008C01ED" w:rsidRDefault="008C01ED" w:rsidP="008C01E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907B63">
        <w:rPr>
          <w:rFonts w:ascii="Times New Roman" w:hAnsi="Times New Roman"/>
          <w:sz w:val="28"/>
          <w:szCs w:val="28"/>
        </w:rPr>
        <w:t>Фінансовому управлінню міської ради (Леся Поташник</w:t>
      </w:r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155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448</w:t>
      </w:r>
      <w:r w:rsidRPr="0056184C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 (</w:t>
      </w:r>
      <w:r>
        <w:rPr>
          <w:rFonts w:ascii="Times New Roman" w:hAnsi="Times New Roman"/>
          <w:sz w:val="28"/>
          <w:szCs w:val="28"/>
        </w:rPr>
        <w:t xml:space="preserve">сто п’ятдесят п’ять </w:t>
      </w:r>
      <w:r w:rsidRPr="0056184C">
        <w:rPr>
          <w:rFonts w:ascii="Times New Roman" w:hAnsi="Times New Roman"/>
          <w:sz w:val="28"/>
          <w:szCs w:val="28"/>
        </w:rPr>
        <w:t xml:space="preserve">тисяч </w:t>
      </w:r>
      <w:r>
        <w:rPr>
          <w:rFonts w:ascii="Times New Roman" w:hAnsi="Times New Roman"/>
          <w:sz w:val="28"/>
          <w:szCs w:val="28"/>
        </w:rPr>
        <w:t xml:space="preserve">чотириста сорок вісім </w:t>
      </w:r>
      <w:r w:rsidRPr="0056184C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 xml:space="preserve">Федоришин), в тому числі </w:t>
      </w:r>
      <w:r>
        <w:rPr>
          <w:rFonts w:ascii="Times New Roman" w:hAnsi="Times New Roman"/>
          <w:sz w:val="28"/>
          <w:szCs w:val="28"/>
        </w:rPr>
        <w:t xml:space="preserve">155 000 грн </w:t>
      </w:r>
      <w:r w:rsidRPr="00907B63">
        <w:rPr>
          <w:rFonts w:ascii="Times New Roman" w:hAnsi="Times New Roman"/>
          <w:sz w:val="28"/>
          <w:szCs w:val="28"/>
        </w:rPr>
        <w:t>00 коп. (</w:t>
      </w:r>
      <w:r>
        <w:rPr>
          <w:rFonts w:ascii="Times New Roman" w:hAnsi="Times New Roman"/>
          <w:sz w:val="28"/>
          <w:szCs w:val="28"/>
        </w:rPr>
        <w:t>сто п’ятдесят п’ять  тисяч  грн</w:t>
      </w:r>
      <w:r w:rsidRPr="00907B63">
        <w:rPr>
          <w:rFonts w:ascii="Times New Roman" w:hAnsi="Times New Roman"/>
          <w:sz w:val="28"/>
          <w:szCs w:val="28"/>
        </w:rPr>
        <w:t xml:space="preserve"> 00 коп.) для виплати допомог та </w:t>
      </w:r>
      <w:r>
        <w:rPr>
          <w:rFonts w:ascii="Times New Roman" w:hAnsi="Times New Roman"/>
          <w:sz w:val="28"/>
          <w:szCs w:val="28"/>
        </w:rPr>
        <w:t>448 грн 50</w:t>
      </w:r>
      <w:r w:rsidRPr="00907B63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чотириста сорок вісім  грн 50 </w:t>
      </w:r>
      <w:r w:rsidRPr="00907B63">
        <w:rPr>
          <w:rFonts w:ascii="Times New Roman" w:hAnsi="Times New Roman"/>
          <w:sz w:val="28"/>
          <w:szCs w:val="28"/>
        </w:rPr>
        <w:t>коп.) на поштовий збір.</w:t>
      </w:r>
    </w:p>
    <w:p w:rsidR="008C01ED" w:rsidRDefault="008C01ED" w:rsidP="008C01E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виконанням цього рішення покласти на першого  заступника міського голови  Мирослава  Тихого.</w:t>
      </w:r>
    </w:p>
    <w:p w:rsidR="008C01ED" w:rsidRDefault="008C01ED" w:rsidP="008C01ED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8C01ED" w:rsidRDefault="008C01ED" w:rsidP="008C01ED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8C01ED" w:rsidRPr="00102691" w:rsidRDefault="008C01ED" w:rsidP="008C01ED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8C01ED" w:rsidRPr="00102691" w:rsidRDefault="008C01ED" w:rsidP="008C01ED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91"/>
    <w:rsid w:val="00022891"/>
    <w:rsid w:val="00742FDE"/>
    <w:rsid w:val="0077273E"/>
    <w:rsid w:val="008C01ED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AB6B"/>
  <w15:chartTrackingRefBased/>
  <w15:docId w15:val="{69147078-F61B-4D4B-BBBC-E63EA8C6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7273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7273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7273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27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2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727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7273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7273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7273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77273E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7727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742FD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2021-05-11T10:21:00Z</dcterms:created>
  <dcterms:modified xsi:type="dcterms:W3CDTF">2021-05-11T10:23:00Z</dcterms:modified>
</cp:coreProperties>
</file>