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3428883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BC2E1C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29</w:t>
      </w:r>
      <w:r w:rsidR="00571EFB">
        <w:rPr>
          <w:sz w:val="28"/>
          <w:szCs w:val="28"/>
          <w:u w:val="single"/>
          <w:lang w:val="uk-UA"/>
        </w:rPr>
        <w:t>.10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07548D">
        <w:rPr>
          <w:sz w:val="28"/>
          <w:szCs w:val="28"/>
          <w:u w:val="single"/>
          <w:lang w:val="uk-UA"/>
        </w:rPr>
        <w:t>273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07548D">
        <w:rPr>
          <w:sz w:val="28"/>
          <w:szCs w:val="28"/>
          <w:lang w:val="uk-UA"/>
        </w:rPr>
        <w:t xml:space="preserve">передачу балансоутримувачу затрат по об’єкту «Нове будівництво модульної газової котельні на території Калуського ліцею №2 на проспекті Лесі Українки, 11-Б в </w:t>
      </w:r>
      <w:proofErr w:type="spellStart"/>
      <w:r w:rsidR="0007548D">
        <w:rPr>
          <w:sz w:val="28"/>
          <w:szCs w:val="28"/>
          <w:lang w:val="uk-UA"/>
        </w:rPr>
        <w:t>м.Калуш</w:t>
      </w:r>
      <w:proofErr w:type="spellEnd"/>
      <w:r w:rsidR="0007548D">
        <w:rPr>
          <w:sz w:val="28"/>
          <w:szCs w:val="28"/>
          <w:lang w:val="uk-UA"/>
        </w:rPr>
        <w:t xml:space="preserve"> Івано-Франківської області»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7548D" w:rsidRPr="001B3899" w:rsidRDefault="0007548D" w:rsidP="001B3899">
      <w:pPr>
        <w:pStyle w:val="af6"/>
        <w:ind w:firstLine="567"/>
        <w:jc w:val="both"/>
        <w:rPr>
          <w:rFonts w:ascii="Times New Roman" w:hAnsi="Times New Roman"/>
          <w:sz w:val="27"/>
          <w:szCs w:val="27"/>
        </w:rPr>
      </w:pPr>
      <w:r w:rsidRPr="001B3899">
        <w:rPr>
          <w:rFonts w:ascii="Times New Roman" w:hAnsi="Times New Roman"/>
          <w:sz w:val="27"/>
          <w:szCs w:val="27"/>
        </w:rPr>
        <w:t>Керуючись ст.</w:t>
      </w:r>
      <w:r w:rsidRPr="001B3899">
        <w:rPr>
          <w:rFonts w:ascii="Times New Roman" w:hAnsi="Times New Roman"/>
          <w:sz w:val="27"/>
          <w:szCs w:val="27"/>
          <w:lang w:val="en-US"/>
        </w:rPr>
        <w:t>c</w:t>
      </w:r>
      <w:r w:rsidRPr="001B3899">
        <w:rPr>
          <w:rFonts w:ascii="Times New Roman" w:hAnsi="Times New Roman"/>
          <w:sz w:val="27"/>
          <w:szCs w:val="27"/>
        </w:rPr>
        <w:t xml:space="preserve">т.29, 30, 31, 32 Закону України «Про місцеве самоврядування в Україні», розглянувши клопотання начальника управління будівництва та розвитку інфраструктури Калуської міської ради Юрія </w:t>
      </w:r>
      <w:proofErr w:type="spellStart"/>
      <w:r w:rsidRPr="001B3899">
        <w:rPr>
          <w:rFonts w:ascii="Times New Roman" w:hAnsi="Times New Roman"/>
          <w:sz w:val="27"/>
          <w:szCs w:val="27"/>
        </w:rPr>
        <w:t>Токарука</w:t>
      </w:r>
      <w:proofErr w:type="spellEnd"/>
      <w:r w:rsidRPr="001B3899">
        <w:rPr>
          <w:rFonts w:ascii="Times New Roman" w:hAnsi="Times New Roman"/>
          <w:sz w:val="27"/>
          <w:szCs w:val="27"/>
        </w:rPr>
        <w:t xml:space="preserve"> від 08.09.2025 №01-08/235</w:t>
      </w:r>
      <w:r w:rsidR="00A311C0" w:rsidRPr="001B3899">
        <w:rPr>
          <w:rFonts w:ascii="Times New Roman" w:hAnsi="Times New Roman"/>
          <w:sz w:val="27"/>
          <w:szCs w:val="27"/>
        </w:rPr>
        <w:t xml:space="preserve">, виконавчий комітет міської ради </w:t>
      </w:r>
    </w:p>
    <w:p w:rsidR="0007548D" w:rsidRDefault="00A311C0" w:rsidP="0007548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07548D" w:rsidRPr="001B3899" w:rsidRDefault="0007548D" w:rsidP="0007548D">
      <w:pPr>
        <w:tabs>
          <w:tab w:val="left" w:pos="567"/>
        </w:tabs>
        <w:jc w:val="both"/>
        <w:rPr>
          <w:b/>
          <w:sz w:val="27"/>
          <w:szCs w:val="27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1B3899">
        <w:rPr>
          <w:b/>
          <w:sz w:val="27"/>
          <w:szCs w:val="27"/>
          <w:lang w:val="uk-UA"/>
        </w:rPr>
        <w:t xml:space="preserve">1. </w:t>
      </w:r>
      <w:proofErr w:type="spellStart"/>
      <w:r w:rsidRPr="001B3899">
        <w:rPr>
          <w:sz w:val="27"/>
          <w:szCs w:val="27"/>
        </w:rPr>
        <w:t>Управлінню</w:t>
      </w:r>
      <w:proofErr w:type="spellEnd"/>
      <w:r w:rsidRPr="001B3899">
        <w:rPr>
          <w:sz w:val="27"/>
          <w:szCs w:val="27"/>
        </w:rPr>
        <w:t xml:space="preserve"> </w:t>
      </w:r>
      <w:proofErr w:type="spellStart"/>
      <w:r w:rsidRPr="001B3899">
        <w:rPr>
          <w:sz w:val="27"/>
          <w:szCs w:val="27"/>
        </w:rPr>
        <w:t>будівництва</w:t>
      </w:r>
      <w:proofErr w:type="spellEnd"/>
      <w:r w:rsidRPr="001B3899">
        <w:rPr>
          <w:sz w:val="27"/>
          <w:szCs w:val="27"/>
        </w:rPr>
        <w:t xml:space="preserve"> та </w:t>
      </w:r>
      <w:proofErr w:type="spellStart"/>
      <w:r w:rsidRPr="001B3899">
        <w:rPr>
          <w:sz w:val="27"/>
          <w:szCs w:val="27"/>
        </w:rPr>
        <w:t>розвитку</w:t>
      </w:r>
      <w:proofErr w:type="spellEnd"/>
      <w:r w:rsidRPr="001B3899">
        <w:rPr>
          <w:sz w:val="27"/>
          <w:szCs w:val="27"/>
        </w:rPr>
        <w:t xml:space="preserve"> інфраструктури Калуської </w:t>
      </w:r>
      <w:proofErr w:type="spellStart"/>
      <w:r w:rsidRPr="001B3899">
        <w:rPr>
          <w:sz w:val="27"/>
          <w:szCs w:val="27"/>
        </w:rPr>
        <w:t>міської</w:t>
      </w:r>
      <w:proofErr w:type="spellEnd"/>
      <w:r w:rsidRPr="001B3899">
        <w:rPr>
          <w:sz w:val="27"/>
          <w:szCs w:val="27"/>
        </w:rPr>
        <w:t xml:space="preserve"> ради (</w:t>
      </w:r>
      <w:proofErr w:type="spellStart"/>
      <w:r w:rsidRPr="001B3899">
        <w:rPr>
          <w:sz w:val="27"/>
          <w:szCs w:val="27"/>
        </w:rPr>
        <w:t>Юрій</w:t>
      </w:r>
      <w:proofErr w:type="spellEnd"/>
      <w:r w:rsidRPr="001B3899">
        <w:rPr>
          <w:sz w:val="27"/>
          <w:szCs w:val="27"/>
        </w:rPr>
        <w:t xml:space="preserve"> </w:t>
      </w:r>
      <w:proofErr w:type="spellStart"/>
      <w:r w:rsidRPr="001B3899">
        <w:rPr>
          <w:sz w:val="27"/>
          <w:szCs w:val="27"/>
        </w:rPr>
        <w:t>Токарук</w:t>
      </w:r>
      <w:proofErr w:type="spellEnd"/>
      <w:r w:rsidRPr="001B3899">
        <w:rPr>
          <w:sz w:val="27"/>
          <w:szCs w:val="27"/>
        </w:rPr>
        <w:t xml:space="preserve">) </w:t>
      </w:r>
      <w:proofErr w:type="spellStart"/>
      <w:r w:rsidRPr="001B3899">
        <w:rPr>
          <w:sz w:val="27"/>
          <w:szCs w:val="27"/>
        </w:rPr>
        <w:t>передати</w:t>
      </w:r>
      <w:proofErr w:type="spellEnd"/>
      <w:r w:rsidRPr="001B3899">
        <w:rPr>
          <w:sz w:val="27"/>
          <w:szCs w:val="27"/>
        </w:rPr>
        <w:t xml:space="preserve"> </w:t>
      </w:r>
      <w:proofErr w:type="spellStart"/>
      <w:r w:rsidRPr="001B3899">
        <w:rPr>
          <w:sz w:val="27"/>
          <w:szCs w:val="27"/>
        </w:rPr>
        <w:t>Калуському</w:t>
      </w:r>
      <w:proofErr w:type="spellEnd"/>
      <w:r w:rsidRPr="001B3899">
        <w:rPr>
          <w:sz w:val="27"/>
          <w:szCs w:val="27"/>
        </w:rPr>
        <w:t xml:space="preserve"> </w:t>
      </w:r>
      <w:proofErr w:type="spellStart"/>
      <w:r w:rsidRPr="001B3899">
        <w:rPr>
          <w:sz w:val="27"/>
          <w:szCs w:val="27"/>
        </w:rPr>
        <w:t>ліцею</w:t>
      </w:r>
      <w:proofErr w:type="spellEnd"/>
      <w:r w:rsidRPr="001B3899">
        <w:rPr>
          <w:sz w:val="27"/>
          <w:szCs w:val="27"/>
        </w:rPr>
        <w:t xml:space="preserve"> №2 Калуської </w:t>
      </w:r>
      <w:proofErr w:type="spellStart"/>
      <w:r w:rsidRPr="001B3899">
        <w:rPr>
          <w:sz w:val="27"/>
          <w:szCs w:val="27"/>
        </w:rPr>
        <w:t>міської</w:t>
      </w:r>
      <w:proofErr w:type="spellEnd"/>
      <w:r w:rsidRPr="001B3899">
        <w:rPr>
          <w:sz w:val="27"/>
          <w:szCs w:val="27"/>
        </w:rPr>
        <w:t xml:space="preserve"> ради (</w:t>
      </w:r>
      <w:proofErr w:type="spellStart"/>
      <w:r w:rsidRPr="001B3899">
        <w:rPr>
          <w:sz w:val="27"/>
          <w:szCs w:val="27"/>
        </w:rPr>
        <w:t>Наталія</w:t>
      </w:r>
      <w:proofErr w:type="spellEnd"/>
      <w:r w:rsidRPr="001B3899">
        <w:rPr>
          <w:sz w:val="27"/>
          <w:szCs w:val="27"/>
        </w:rPr>
        <w:t xml:space="preserve"> </w:t>
      </w:r>
      <w:proofErr w:type="spellStart"/>
      <w:r w:rsidRPr="001B3899">
        <w:rPr>
          <w:sz w:val="27"/>
          <w:szCs w:val="27"/>
        </w:rPr>
        <w:t>Овсеєнко</w:t>
      </w:r>
      <w:proofErr w:type="spellEnd"/>
      <w:r w:rsidRPr="001B3899">
        <w:rPr>
          <w:sz w:val="27"/>
          <w:szCs w:val="27"/>
        </w:rPr>
        <w:t xml:space="preserve">) </w:t>
      </w:r>
      <w:proofErr w:type="spellStart"/>
      <w:r w:rsidRPr="001B3899">
        <w:rPr>
          <w:sz w:val="27"/>
          <w:szCs w:val="27"/>
        </w:rPr>
        <w:t>затрати</w:t>
      </w:r>
      <w:proofErr w:type="spellEnd"/>
      <w:r w:rsidRPr="001B3899">
        <w:rPr>
          <w:sz w:val="27"/>
          <w:szCs w:val="27"/>
        </w:rPr>
        <w:t xml:space="preserve"> по </w:t>
      </w:r>
      <w:proofErr w:type="spellStart"/>
      <w:r w:rsidRPr="001B3899">
        <w:rPr>
          <w:sz w:val="27"/>
          <w:szCs w:val="27"/>
        </w:rPr>
        <w:t>об’єкту</w:t>
      </w:r>
      <w:proofErr w:type="spellEnd"/>
      <w:r w:rsidRPr="001B3899">
        <w:rPr>
          <w:sz w:val="27"/>
          <w:szCs w:val="27"/>
        </w:rPr>
        <w:t xml:space="preserve"> «Нове будівництво модульної газової котельні на території Калуського </w:t>
      </w:r>
      <w:proofErr w:type="spellStart"/>
      <w:r w:rsidRPr="001B3899">
        <w:rPr>
          <w:sz w:val="27"/>
          <w:szCs w:val="27"/>
        </w:rPr>
        <w:t>ліцею</w:t>
      </w:r>
      <w:proofErr w:type="spellEnd"/>
      <w:r w:rsidRPr="001B3899">
        <w:rPr>
          <w:sz w:val="27"/>
          <w:szCs w:val="27"/>
        </w:rPr>
        <w:t xml:space="preserve"> №2 на </w:t>
      </w:r>
      <w:proofErr w:type="spellStart"/>
      <w:r w:rsidRPr="001B3899">
        <w:rPr>
          <w:sz w:val="27"/>
          <w:szCs w:val="27"/>
        </w:rPr>
        <w:t>проспекті</w:t>
      </w:r>
      <w:proofErr w:type="spellEnd"/>
      <w:r w:rsidRPr="001B3899">
        <w:rPr>
          <w:sz w:val="27"/>
          <w:szCs w:val="27"/>
        </w:rPr>
        <w:t xml:space="preserve"> </w:t>
      </w:r>
      <w:proofErr w:type="spellStart"/>
      <w:r w:rsidRPr="001B3899">
        <w:rPr>
          <w:sz w:val="27"/>
          <w:szCs w:val="27"/>
        </w:rPr>
        <w:t>Лесі</w:t>
      </w:r>
      <w:proofErr w:type="spellEnd"/>
      <w:r w:rsidRPr="001B3899">
        <w:rPr>
          <w:sz w:val="27"/>
          <w:szCs w:val="27"/>
        </w:rPr>
        <w:t xml:space="preserve"> </w:t>
      </w:r>
      <w:proofErr w:type="spellStart"/>
      <w:r w:rsidRPr="001B3899">
        <w:rPr>
          <w:sz w:val="27"/>
          <w:szCs w:val="27"/>
        </w:rPr>
        <w:t>Українки</w:t>
      </w:r>
      <w:proofErr w:type="spellEnd"/>
      <w:r w:rsidRPr="001B3899">
        <w:rPr>
          <w:sz w:val="27"/>
          <w:szCs w:val="27"/>
        </w:rPr>
        <w:t>,</w:t>
      </w:r>
      <w:r w:rsidRPr="001B3899">
        <w:rPr>
          <w:sz w:val="27"/>
          <w:szCs w:val="27"/>
          <w:lang w:val="uk-UA"/>
        </w:rPr>
        <w:t xml:space="preserve"> </w:t>
      </w:r>
      <w:r w:rsidRPr="001B3899">
        <w:rPr>
          <w:sz w:val="27"/>
          <w:szCs w:val="27"/>
        </w:rPr>
        <w:t xml:space="preserve">11-Б в </w:t>
      </w:r>
      <w:proofErr w:type="spellStart"/>
      <w:r w:rsidRPr="001B3899">
        <w:rPr>
          <w:sz w:val="27"/>
          <w:szCs w:val="27"/>
        </w:rPr>
        <w:t>м.Калуш</w:t>
      </w:r>
      <w:proofErr w:type="spellEnd"/>
      <w:r w:rsidRPr="001B3899">
        <w:rPr>
          <w:sz w:val="27"/>
          <w:szCs w:val="27"/>
        </w:rPr>
        <w:t xml:space="preserve"> </w:t>
      </w:r>
      <w:proofErr w:type="spellStart"/>
      <w:r w:rsidRPr="001B3899">
        <w:rPr>
          <w:sz w:val="27"/>
          <w:szCs w:val="27"/>
        </w:rPr>
        <w:t>Івано-Франківської</w:t>
      </w:r>
      <w:proofErr w:type="spellEnd"/>
      <w:r w:rsidRPr="001B3899">
        <w:rPr>
          <w:sz w:val="27"/>
          <w:szCs w:val="27"/>
        </w:rPr>
        <w:t xml:space="preserve"> </w:t>
      </w:r>
      <w:proofErr w:type="spellStart"/>
      <w:r w:rsidRPr="001B3899">
        <w:rPr>
          <w:sz w:val="27"/>
          <w:szCs w:val="27"/>
        </w:rPr>
        <w:t>області</w:t>
      </w:r>
      <w:proofErr w:type="spellEnd"/>
      <w:r w:rsidRPr="001B3899">
        <w:rPr>
          <w:sz w:val="27"/>
          <w:szCs w:val="27"/>
        </w:rPr>
        <w:t xml:space="preserve">», </w:t>
      </w:r>
      <w:proofErr w:type="spellStart"/>
      <w:r w:rsidRPr="001B3899">
        <w:rPr>
          <w:sz w:val="27"/>
          <w:szCs w:val="27"/>
        </w:rPr>
        <w:t>загальною</w:t>
      </w:r>
      <w:proofErr w:type="spellEnd"/>
      <w:r w:rsidRPr="001B3899">
        <w:rPr>
          <w:sz w:val="27"/>
          <w:szCs w:val="27"/>
        </w:rPr>
        <w:t xml:space="preserve"> вартістю 570 521,34 грн (п’ятсот сімдесят тисяч п’ятсот двадцять одна гривня 34 коп.) в тому числі:</w:t>
      </w:r>
    </w:p>
    <w:p w:rsidR="0007548D" w:rsidRPr="001B3899" w:rsidRDefault="0007548D" w:rsidP="001B3899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7"/>
          <w:szCs w:val="27"/>
          <w:lang w:val="uk-UA" w:eastAsia="uk-UA"/>
        </w:rPr>
      </w:pPr>
      <w:r w:rsidRPr="001B3899">
        <w:rPr>
          <w:color w:val="000000"/>
          <w:sz w:val="27"/>
          <w:szCs w:val="27"/>
          <w:lang w:val="uk-UA" w:eastAsia="uk-UA"/>
        </w:rPr>
        <w:tab/>
        <w:t>- розроблення технічної документації із землеустрою щодо встановлення меж частини земельної ділянки на яку поширюється право сервітуту (4 000,00 грн);</w:t>
      </w:r>
    </w:p>
    <w:p w:rsidR="0007548D" w:rsidRPr="001B3899" w:rsidRDefault="0007548D" w:rsidP="001B3899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7"/>
          <w:szCs w:val="27"/>
          <w:lang w:val="uk-UA" w:eastAsia="uk-UA"/>
        </w:rPr>
      </w:pPr>
      <w:r w:rsidRPr="001B3899">
        <w:rPr>
          <w:color w:val="000000"/>
          <w:sz w:val="27"/>
          <w:szCs w:val="27"/>
          <w:lang w:val="uk-UA" w:eastAsia="uk-UA"/>
        </w:rPr>
        <w:tab/>
        <w:t xml:space="preserve">- виконання інженерно-геологічних </w:t>
      </w:r>
      <w:proofErr w:type="spellStart"/>
      <w:r w:rsidRPr="001B3899">
        <w:rPr>
          <w:color w:val="000000"/>
          <w:sz w:val="27"/>
          <w:szCs w:val="27"/>
          <w:lang w:val="uk-UA" w:eastAsia="uk-UA"/>
        </w:rPr>
        <w:t>вишукувань</w:t>
      </w:r>
      <w:proofErr w:type="spellEnd"/>
      <w:r w:rsidRPr="001B3899">
        <w:rPr>
          <w:color w:val="000000"/>
          <w:sz w:val="27"/>
          <w:szCs w:val="27"/>
          <w:lang w:val="uk-UA" w:eastAsia="uk-UA"/>
        </w:rPr>
        <w:t xml:space="preserve"> (21 000,00 грн);</w:t>
      </w:r>
    </w:p>
    <w:p w:rsidR="0007548D" w:rsidRPr="001B3899" w:rsidRDefault="0007548D" w:rsidP="001B3899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7"/>
          <w:szCs w:val="27"/>
          <w:lang w:val="uk-UA" w:eastAsia="uk-UA"/>
        </w:rPr>
      </w:pPr>
      <w:r w:rsidRPr="001B3899">
        <w:rPr>
          <w:color w:val="000000"/>
          <w:sz w:val="27"/>
          <w:szCs w:val="27"/>
          <w:lang w:val="uk-UA" w:eastAsia="uk-UA"/>
        </w:rPr>
        <w:tab/>
        <w:t>- технічні умови на приєднання об’єкту до системи централізованого водопостачання та централізованого водовідведення (2 460,00 грн);</w:t>
      </w:r>
    </w:p>
    <w:p w:rsidR="0007548D" w:rsidRPr="001B3899" w:rsidRDefault="0007548D" w:rsidP="001B3899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7"/>
          <w:szCs w:val="27"/>
          <w:lang w:val="uk-UA" w:eastAsia="uk-UA"/>
        </w:rPr>
      </w:pPr>
      <w:r w:rsidRPr="001B3899">
        <w:rPr>
          <w:color w:val="000000"/>
          <w:sz w:val="27"/>
          <w:szCs w:val="27"/>
          <w:lang w:val="uk-UA" w:eastAsia="uk-UA"/>
        </w:rPr>
        <w:tab/>
        <w:t>- виготовлення проектно-кошторисної документації (540 078,14 грн);</w:t>
      </w:r>
    </w:p>
    <w:p w:rsidR="0007548D" w:rsidRPr="001B3899" w:rsidRDefault="0007548D" w:rsidP="001B3899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7"/>
          <w:szCs w:val="27"/>
          <w:lang w:val="uk-UA" w:eastAsia="uk-UA"/>
        </w:rPr>
      </w:pPr>
      <w:r w:rsidRPr="001B3899">
        <w:rPr>
          <w:color w:val="000000"/>
          <w:sz w:val="27"/>
          <w:szCs w:val="27"/>
          <w:lang w:val="uk-UA" w:eastAsia="uk-UA"/>
        </w:rPr>
        <w:tab/>
        <w:t>- приєднання до газорозподільної системи (технічні умови) (2 983,20 грн).</w:t>
      </w:r>
    </w:p>
    <w:p w:rsidR="0007548D" w:rsidRPr="001B3899" w:rsidRDefault="0007548D" w:rsidP="0007548D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1B3899">
        <w:rPr>
          <w:color w:val="000000"/>
          <w:sz w:val="27"/>
          <w:szCs w:val="27"/>
          <w:lang w:val="uk-UA" w:eastAsia="uk-UA"/>
        </w:rPr>
        <w:tab/>
      </w:r>
      <w:r w:rsidRPr="001B3899">
        <w:rPr>
          <w:b/>
          <w:sz w:val="27"/>
          <w:szCs w:val="27"/>
        </w:rPr>
        <w:t>2.</w:t>
      </w:r>
      <w:r w:rsidRPr="001B3899">
        <w:rPr>
          <w:sz w:val="27"/>
          <w:szCs w:val="27"/>
          <w:lang w:val="uk-UA"/>
        </w:rPr>
        <w:t xml:space="preserve"> </w:t>
      </w:r>
      <w:proofErr w:type="spellStart"/>
      <w:r w:rsidRPr="001B3899">
        <w:rPr>
          <w:sz w:val="27"/>
          <w:szCs w:val="27"/>
        </w:rPr>
        <w:t>Суб’єктам</w:t>
      </w:r>
      <w:proofErr w:type="spellEnd"/>
      <w:r w:rsidRPr="001B3899">
        <w:rPr>
          <w:sz w:val="27"/>
          <w:szCs w:val="27"/>
        </w:rPr>
        <w:t xml:space="preserve">, </w:t>
      </w:r>
      <w:proofErr w:type="spellStart"/>
      <w:r w:rsidRPr="001B3899">
        <w:rPr>
          <w:sz w:val="27"/>
          <w:szCs w:val="27"/>
        </w:rPr>
        <w:t>вказаним</w:t>
      </w:r>
      <w:proofErr w:type="spellEnd"/>
      <w:r w:rsidRPr="001B3899">
        <w:rPr>
          <w:sz w:val="27"/>
          <w:szCs w:val="27"/>
        </w:rPr>
        <w:t xml:space="preserve"> в </w:t>
      </w:r>
      <w:proofErr w:type="spellStart"/>
      <w:r w:rsidRPr="001B3899">
        <w:rPr>
          <w:sz w:val="27"/>
          <w:szCs w:val="27"/>
        </w:rPr>
        <w:t>пункті</w:t>
      </w:r>
      <w:proofErr w:type="spellEnd"/>
      <w:r w:rsidRPr="001B3899">
        <w:rPr>
          <w:sz w:val="27"/>
          <w:szCs w:val="27"/>
        </w:rPr>
        <w:t xml:space="preserve"> 1 цього рішення, в місячний термін </w:t>
      </w:r>
      <w:proofErr w:type="spellStart"/>
      <w:r w:rsidRPr="001B3899">
        <w:rPr>
          <w:sz w:val="27"/>
          <w:szCs w:val="27"/>
        </w:rPr>
        <w:t>після</w:t>
      </w:r>
      <w:proofErr w:type="spellEnd"/>
      <w:r w:rsidRPr="001B3899">
        <w:rPr>
          <w:sz w:val="27"/>
          <w:szCs w:val="27"/>
        </w:rPr>
        <w:t xml:space="preserve"> </w:t>
      </w:r>
      <w:proofErr w:type="spellStart"/>
      <w:r w:rsidRPr="001B3899">
        <w:rPr>
          <w:sz w:val="27"/>
          <w:szCs w:val="27"/>
        </w:rPr>
        <w:t>прийняття</w:t>
      </w:r>
      <w:proofErr w:type="spellEnd"/>
      <w:r w:rsidRPr="001B3899">
        <w:rPr>
          <w:sz w:val="27"/>
          <w:szCs w:val="27"/>
        </w:rPr>
        <w:t xml:space="preserve"> </w:t>
      </w:r>
      <w:proofErr w:type="spellStart"/>
      <w:r w:rsidRPr="001B3899">
        <w:rPr>
          <w:sz w:val="27"/>
          <w:szCs w:val="27"/>
        </w:rPr>
        <w:t>рішення</w:t>
      </w:r>
      <w:proofErr w:type="spellEnd"/>
      <w:r w:rsidRPr="001B3899">
        <w:rPr>
          <w:sz w:val="27"/>
          <w:szCs w:val="27"/>
        </w:rPr>
        <w:t xml:space="preserve"> внести </w:t>
      </w:r>
      <w:proofErr w:type="spellStart"/>
      <w:r w:rsidRPr="001B3899">
        <w:rPr>
          <w:sz w:val="27"/>
          <w:szCs w:val="27"/>
        </w:rPr>
        <w:t>відповідні</w:t>
      </w:r>
      <w:proofErr w:type="spellEnd"/>
      <w:r w:rsidRPr="001B3899">
        <w:rPr>
          <w:sz w:val="27"/>
          <w:szCs w:val="27"/>
        </w:rPr>
        <w:t xml:space="preserve"> </w:t>
      </w:r>
      <w:proofErr w:type="spellStart"/>
      <w:r w:rsidRPr="001B3899">
        <w:rPr>
          <w:sz w:val="27"/>
          <w:szCs w:val="27"/>
        </w:rPr>
        <w:t>зміни</w:t>
      </w:r>
      <w:proofErr w:type="spellEnd"/>
      <w:r w:rsidRPr="001B3899">
        <w:rPr>
          <w:sz w:val="27"/>
          <w:szCs w:val="27"/>
        </w:rPr>
        <w:t xml:space="preserve"> в </w:t>
      </w:r>
      <w:proofErr w:type="spellStart"/>
      <w:r w:rsidRPr="001B3899">
        <w:rPr>
          <w:sz w:val="27"/>
          <w:szCs w:val="27"/>
        </w:rPr>
        <w:t>облікові</w:t>
      </w:r>
      <w:proofErr w:type="spellEnd"/>
      <w:r w:rsidRPr="001B3899">
        <w:rPr>
          <w:sz w:val="27"/>
          <w:szCs w:val="27"/>
        </w:rPr>
        <w:t xml:space="preserve"> </w:t>
      </w:r>
      <w:proofErr w:type="spellStart"/>
      <w:r w:rsidRPr="001B3899">
        <w:rPr>
          <w:sz w:val="27"/>
          <w:szCs w:val="27"/>
        </w:rPr>
        <w:t>документи</w:t>
      </w:r>
      <w:proofErr w:type="spellEnd"/>
      <w:r w:rsidRPr="001B3899">
        <w:rPr>
          <w:sz w:val="27"/>
          <w:szCs w:val="27"/>
        </w:rPr>
        <w:t>.</w:t>
      </w:r>
    </w:p>
    <w:p w:rsidR="0007548D" w:rsidRPr="001B3899" w:rsidRDefault="0007548D" w:rsidP="0007548D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  <w:lang w:val="uk-UA"/>
        </w:rPr>
      </w:pPr>
      <w:r w:rsidRPr="001B3899">
        <w:rPr>
          <w:color w:val="000000"/>
          <w:sz w:val="27"/>
          <w:szCs w:val="27"/>
          <w:lang w:val="uk-UA" w:eastAsia="uk-UA"/>
        </w:rPr>
        <w:tab/>
      </w:r>
      <w:r w:rsidRPr="001B3899">
        <w:rPr>
          <w:b/>
          <w:sz w:val="27"/>
          <w:szCs w:val="27"/>
          <w:lang w:val="uk-UA"/>
        </w:rPr>
        <w:t xml:space="preserve">3. </w:t>
      </w:r>
      <w:r w:rsidRPr="001B3899">
        <w:rPr>
          <w:sz w:val="27"/>
          <w:szCs w:val="27"/>
          <w:lang w:val="uk-UA"/>
        </w:rPr>
        <w:t>Координацію роботи та узагальнення інформації щодо виконання рішення покласти на головного відповідального виконавця — управління комунальної власності Калуської міської ради (Олександр Челядин).</w:t>
      </w:r>
    </w:p>
    <w:p w:rsidR="0009222B" w:rsidRPr="001B3899" w:rsidRDefault="0007548D" w:rsidP="001B3899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7"/>
          <w:szCs w:val="27"/>
          <w:lang w:val="uk-UA" w:eastAsia="uk-UA"/>
        </w:rPr>
      </w:pPr>
      <w:r w:rsidRPr="001B3899">
        <w:rPr>
          <w:sz w:val="27"/>
          <w:szCs w:val="27"/>
          <w:lang w:val="uk-UA"/>
        </w:rPr>
        <w:tab/>
      </w:r>
      <w:r w:rsidRPr="001B3899">
        <w:rPr>
          <w:b/>
          <w:sz w:val="27"/>
          <w:szCs w:val="27"/>
        </w:rPr>
        <w:t>4.</w:t>
      </w:r>
      <w:r w:rsidRPr="001B3899">
        <w:rPr>
          <w:sz w:val="27"/>
          <w:szCs w:val="27"/>
          <w:lang w:val="uk-UA"/>
        </w:rPr>
        <w:t xml:space="preserve"> </w:t>
      </w:r>
      <w:r w:rsidRPr="001B3899">
        <w:rPr>
          <w:sz w:val="27"/>
          <w:szCs w:val="27"/>
        </w:rPr>
        <w:t xml:space="preserve">Контроль за </w:t>
      </w:r>
      <w:proofErr w:type="spellStart"/>
      <w:r w:rsidRPr="001B3899">
        <w:rPr>
          <w:sz w:val="27"/>
          <w:szCs w:val="27"/>
        </w:rPr>
        <w:t>виконанням</w:t>
      </w:r>
      <w:proofErr w:type="spellEnd"/>
      <w:r w:rsidRPr="001B3899">
        <w:rPr>
          <w:sz w:val="27"/>
          <w:szCs w:val="27"/>
        </w:rPr>
        <w:t xml:space="preserve"> </w:t>
      </w:r>
      <w:proofErr w:type="spellStart"/>
      <w:r w:rsidRPr="001B3899">
        <w:rPr>
          <w:sz w:val="27"/>
          <w:szCs w:val="27"/>
        </w:rPr>
        <w:t>рішення</w:t>
      </w:r>
      <w:proofErr w:type="spellEnd"/>
      <w:r w:rsidRPr="001B3899">
        <w:rPr>
          <w:sz w:val="27"/>
          <w:szCs w:val="27"/>
        </w:rPr>
        <w:t xml:space="preserve"> </w:t>
      </w:r>
      <w:proofErr w:type="spellStart"/>
      <w:r w:rsidRPr="001B3899">
        <w:rPr>
          <w:sz w:val="27"/>
          <w:szCs w:val="27"/>
        </w:rPr>
        <w:t>покласти</w:t>
      </w:r>
      <w:proofErr w:type="spellEnd"/>
      <w:r w:rsidRPr="001B3899">
        <w:rPr>
          <w:sz w:val="27"/>
          <w:szCs w:val="27"/>
        </w:rPr>
        <w:t xml:space="preserve"> на заступників міського голови Богдана </w:t>
      </w:r>
      <w:proofErr w:type="spellStart"/>
      <w:r w:rsidRPr="001B3899">
        <w:rPr>
          <w:sz w:val="27"/>
          <w:szCs w:val="27"/>
        </w:rPr>
        <w:t>Білецького</w:t>
      </w:r>
      <w:proofErr w:type="spellEnd"/>
      <w:r w:rsidRPr="001B3899">
        <w:rPr>
          <w:sz w:val="27"/>
          <w:szCs w:val="27"/>
        </w:rPr>
        <w:t xml:space="preserve"> та </w:t>
      </w:r>
      <w:proofErr w:type="spellStart"/>
      <w:r w:rsidRPr="001B3899">
        <w:rPr>
          <w:sz w:val="27"/>
          <w:szCs w:val="27"/>
        </w:rPr>
        <w:t>Надію</w:t>
      </w:r>
      <w:proofErr w:type="spellEnd"/>
      <w:r w:rsidRPr="001B3899">
        <w:rPr>
          <w:sz w:val="27"/>
          <w:szCs w:val="27"/>
        </w:rPr>
        <w:t xml:space="preserve"> </w:t>
      </w:r>
      <w:proofErr w:type="spellStart"/>
      <w:r w:rsidRPr="001B3899">
        <w:rPr>
          <w:sz w:val="27"/>
          <w:szCs w:val="27"/>
        </w:rPr>
        <w:t>Гуш</w:t>
      </w:r>
      <w:proofErr w:type="spellEnd"/>
      <w:r w:rsidRPr="001B3899">
        <w:rPr>
          <w:sz w:val="27"/>
          <w:szCs w:val="27"/>
        </w:rPr>
        <w:t>.</w:t>
      </w:r>
    </w:p>
    <w:p w:rsidR="001B3899" w:rsidRDefault="001B389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34190" w:rsidRDefault="002853F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BC2E1C" w:rsidRPr="001B3899" w:rsidRDefault="001B3899" w:rsidP="002853F1">
      <w:pPr>
        <w:tabs>
          <w:tab w:val="left" w:pos="709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  <w:bookmarkStart w:id="0" w:name="_GoBack"/>
      <w:bookmarkEnd w:id="0"/>
    </w:p>
    <w:sectPr w:rsidR="00BC2E1C" w:rsidRPr="001B3899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F9C" w:rsidRDefault="00EF0F9C">
      <w:r>
        <w:separator/>
      </w:r>
    </w:p>
  </w:endnote>
  <w:endnote w:type="continuationSeparator" w:id="0">
    <w:p w:rsidR="00EF0F9C" w:rsidRDefault="00EF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F9C" w:rsidRDefault="00EF0F9C">
      <w:r>
        <w:separator/>
      </w:r>
    </w:p>
  </w:footnote>
  <w:footnote w:type="continuationSeparator" w:id="0">
    <w:p w:rsidR="00EF0F9C" w:rsidRDefault="00EF0F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B3899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5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93568E3"/>
    <w:multiLevelType w:val="multilevel"/>
    <w:tmpl w:val="9998F006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0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1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D777F6"/>
    <w:multiLevelType w:val="hybridMultilevel"/>
    <w:tmpl w:val="B8B20B4A"/>
    <w:lvl w:ilvl="0" w:tplc="8B2A721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6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12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3"/>
  </w:num>
  <w:num w:numId="5">
    <w:abstractNumId w:val="0"/>
  </w:num>
  <w:num w:numId="6">
    <w:abstractNumId w:val="24"/>
  </w:num>
  <w:num w:numId="7">
    <w:abstractNumId w:val="17"/>
  </w:num>
  <w:num w:numId="8">
    <w:abstractNumId w:val="2"/>
  </w:num>
  <w:num w:numId="9">
    <w:abstractNumId w:val="23"/>
  </w:num>
  <w:num w:numId="10">
    <w:abstractNumId w:val="4"/>
  </w:num>
  <w:num w:numId="11">
    <w:abstractNumId w:val="7"/>
  </w:num>
  <w:num w:numId="12">
    <w:abstractNumId w:val="11"/>
  </w:num>
  <w:num w:numId="13">
    <w:abstractNumId w:val="18"/>
  </w:num>
  <w:num w:numId="14">
    <w:abstractNumId w:val="5"/>
  </w:num>
  <w:num w:numId="15">
    <w:abstractNumId w:val="16"/>
  </w:num>
  <w:num w:numId="16">
    <w:abstractNumId w:val="21"/>
  </w:num>
  <w:num w:numId="17">
    <w:abstractNumId w:val="20"/>
  </w:num>
  <w:num w:numId="18">
    <w:abstractNumId w:val="9"/>
  </w:num>
  <w:num w:numId="19">
    <w:abstractNumId w:val="10"/>
  </w:num>
  <w:num w:numId="20">
    <w:abstractNumId w:val="15"/>
  </w:num>
  <w:num w:numId="21">
    <w:abstractNumId w:val="8"/>
  </w:num>
  <w:num w:numId="22">
    <w:abstractNumId w:val="22"/>
  </w:num>
  <w:num w:numId="23">
    <w:abstractNumId w:val="3"/>
  </w:num>
  <w:num w:numId="24">
    <w:abstractNumId w:val="6"/>
  </w:num>
  <w:num w:numId="25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48D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3899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11C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0C2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84E0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0F9C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4E264E-098C-437C-9B24-4C37F2F5C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1322</Words>
  <Characters>754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5</cp:revision>
  <cp:lastPrinted>2025-09-30T12:34:00Z</cp:lastPrinted>
  <dcterms:created xsi:type="dcterms:W3CDTF">2025-10-30T14:52:00Z</dcterms:created>
  <dcterms:modified xsi:type="dcterms:W3CDTF">2025-10-31T13:15:00Z</dcterms:modified>
</cp:coreProperties>
</file>