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E48" w:rsidRDefault="00432E48" w:rsidP="00432E48">
      <w:pPr>
        <w:snapToGrid w:val="0"/>
        <w:spacing w:line="360" w:lineRule="auto"/>
        <w:ind w:left="7788" w:firstLine="708"/>
        <w:jc w:val="center"/>
        <w:rPr>
          <w:sz w:val="28"/>
          <w:szCs w:val="28"/>
          <w:lang w:val="uk-UA" w:eastAsia="en-US"/>
        </w:rPr>
      </w:pPr>
      <w:r>
        <w:rPr>
          <w:sz w:val="28"/>
          <w:szCs w:val="28"/>
        </w:rPr>
        <w:t>ПРОЄКТ</w:t>
      </w:r>
    </w:p>
    <w:p w:rsidR="00432E48" w:rsidRDefault="00432E48" w:rsidP="00432E48">
      <w:pPr>
        <w:snapToGrid w:val="0"/>
        <w:spacing w:line="360" w:lineRule="auto"/>
        <w:jc w:val="center"/>
        <w:rPr>
          <w:b/>
          <w:sz w:val="28"/>
          <w:szCs w:val="28"/>
        </w:rPr>
      </w:pPr>
      <w:r>
        <w:rPr>
          <w:sz w:val="28"/>
          <w:szCs w:val="28"/>
          <w:lang w:val="uk-UA" w:eastAsia="en-US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5" o:title=""/>
          </v:shape>
          <o:OLEObject Type="Embed" ProgID="Word.Picture.8" ShapeID="_x0000_i1025" DrawAspect="Content" ObjectID="_1823145217" r:id="rId6"/>
        </w:object>
      </w:r>
    </w:p>
    <w:p w:rsidR="00432E48" w:rsidRDefault="00432E48" w:rsidP="00432E48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КАЛУСЬКА МІСЬКА РАДА</w:t>
      </w:r>
    </w:p>
    <w:p w:rsidR="00432E48" w:rsidRDefault="00432E48" w:rsidP="00432E48">
      <w:pPr>
        <w:snapToGrid w:val="0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ВИКОНАВЧИЙ КОМІТЕТ</w:t>
      </w:r>
    </w:p>
    <w:p w:rsidR="00432E48" w:rsidRDefault="00432E48" w:rsidP="00432E48">
      <w:pPr>
        <w:keepNext/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РІШЕННЯ </w:t>
      </w:r>
    </w:p>
    <w:p w:rsidR="00432E48" w:rsidRDefault="00432E48" w:rsidP="00432E48">
      <w:pPr>
        <w:tabs>
          <w:tab w:val="left" w:pos="9355"/>
        </w:tabs>
        <w:snapToGrid w:val="0"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           м. Калуш         №____________________</w:t>
      </w:r>
    </w:p>
    <w:p w:rsidR="00432E48" w:rsidRDefault="00432E48" w:rsidP="00432E48">
      <w:pPr>
        <w:rPr>
          <w:sz w:val="28"/>
          <w:szCs w:val="28"/>
        </w:rPr>
      </w:pPr>
    </w:p>
    <w:p w:rsidR="00426AC7" w:rsidRPr="00432E48" w:rsidRDefault="00426AC7" w:rsidP="00426AC7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eastAsia="uk-UA"/>
        </w:rPr>
      </w:pPr>
    </w:p>
    <w:p w:rsidR="00426AC7" w:rsidRDefault="00426AC7" w:rsidP="00426AC7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</w:p>
    <w:p w:rsidR="00426AC7" w:rsidRDefault="00432E48" w:rsidP="00432E48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    </w:t>
      </w:r>
      <w:bookmarkStart w:id="0" w:name="_GoBack"/>
      <w:bookmarkEnd w:id="0"/>
    </w:p>
    <w:p w:rsidR="00426AC7" w:rsidRDefault="00426AC7" w:rsidP="00426AC7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        </w:t>
      </w:r>
      <w:r>
        <w:rPr>
          <w:sz w:val="28"/>
          <w:szCs w:val="28"/>
          <w:lang w:val="uk-UA"/>
        </w:rPr>
        <w:t xml:space="preserve">Про надання дозволу на </w:t>
      </w:r>
    </w:p>
    <w:p w:rsidR="00426AC7" w:rsidRDefault="00426AC7" w:rsidP="00426AC7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розміщення зовнішньої</w:t>
      </w:r>
    </w:p>
    <w:p w:rsidR="00426AC7" w:rsidRDefault="00426AC7" w:rsidP="00426AC7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реклами товариству з </w:t>
      </w:r>
    </w:p>
    <w:p w:rsidR="00426AC7" w:rsidRDefault="00426AC7" w:rsidP="00426AC7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обмеженою відповідальністю</w:t>
      </w:r>
    </w:p>
    <w:p w:rsidR="00426AC7" w:rsidRDefault="00426AC7" w:rsidP="00426AC7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«Карпатська кераміка»</w:t>
      </w:r>
      <w:r w:rsidRPr="00426AC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 вул.</w:t>
      </w:r>
    </w:p>
    <w:p w:rsidR="00426AC7" w:rsidRDefault="00426AC7" w:rsidP="00426AC7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Богдана Хмельницького,81 </w:t>
      </w:r>
    </w:p>
    <w:p w:rsidR="00426AC7" w:rsidRDefault="00426AC7" w:rsidP="00426AC7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(розподільча смуга)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</w:p>
    <w:p w:rsidR="00426AC7" w:rsidRDefault="00426AC7" w:rsidP="00426AC7">
      <w:pPr>
        <w:ind w:left="-284"/>
        <w:rPr>
          <w:sz w:val="28"/>
          <w:szCs w:val="28"/>
          <w:lang w:val="uk-UA"/>
        </w:rPr>
      </w:pPr>
    </w:p>
    <w:p w:rsidR="00426AC7" w:rsidRDefault="00426AC7" w:rsidP="00426AC7">
      <w:pPr>
        <w:ind w:left="-284"/>
        <w:rPr>
          <w:b/>
          <w:sz w:val="28"/>
          <w:szCs w:val="28"/>
          <w:lang w:val="uk-UA"/>
        </w:rPr>
      </w:pPr>
    </w:p>
    <w:p w:rsidR="00426AC7" w:rsidRDefault="00426AC7" w:rsidP="00426AC7">
      <w:pPr>
        <w:ind w:left="284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Керуючись пп.13 </w:t>
      </w:r>
      <w:proofErr w:type="spellStart"/>
      <w:r>
        <w:rPr>
          <w:sz w:val="28"/>
          <w:szCs w:val="28"/>
          <w:lang w:val="uk-UA"/>
        </w:rPr>
        <w:t>п.«а</w:t>
      </w:r>
      <w:proofErr w:type="spellEnd"/>
      <w:r>
        <w:rPr>
          <w:sz w:val="28"/>
          <w:szCs w:val="28"/>
          <w:lang w:val="uk-UA"/>
        </w:rPr>
        <w:t>» ст.30 Закону України «Про місцеве самоврядування в Україні», ст.28, ст.32 Закону України «Про забезпечення функціонування української мови як державної», ст.6, ст.16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(зі змінами), беручи до уваги ескіз рекламного засобу з його конструктивним рішенням, топографо-геодезичний знімок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1:500) з прив'язкою місця розташування рекламного засобу, фотокартку, розглянувши заяву товариства з </w:t>
      </w:r>
      <w:r w:rsidRPr="00426AC7">
        <w:rPr>
          <w:sz w:val="28"/>
          <w:szCs w:val="28"/>
          <w:lang w:val="uk-UA"/>
        </w:rPr>
        <w:t>обмеженою в</w:t>
      </w:r>
      <w:r>
        <w:rPr>
          <w:sz w:val="28"/>
          <w:szCs w:val="28"/>
          <w:lang w:val="uk-UA"/>
        </w:rPr>
        <w:t>ідповідальністю</w:t>
      </w:r>
      <w:r w:rsidRPr="00426AC7">
        <w:rPr>
          <w:sz w:val="28"/>
          <w:szCs w:val="28"/>
          <w:lang w:val="uk-UA"/>
        </w:rPr>
        <w:t xml:space="preserve"> «Карпатська кераміка» </w:t>
      </w:r>
      <w:r>
        <w:rPr>
          <w:sz w:val="28"/>
          <w:szCs w:val="28"/>
          <w:lang w:val="uk-UA"/>
        </w:rPr>
        <w:t xml:space="preserve"> про надання дозволу на розміщення зовнішньої  реклами на вул. Богдана Хмельницького,81 (розподільча смуга) в </w:t>
      </w:r>
      <w:proofErr w:type="spellStart"/>
      <w:r>
        <w:rPr>
          <w:sz w:val="28"/>
          <w:szCs w:val="28"/>
          <w:lang w:val="uk-UA"/>
        </w:rPr>
        <w:t>м.Калуші</w:t>
      </w:r>
      <w:proofErr w:type="spellEnd"/>
      <w:r>
        <w:rPr>
          <w:sz w:val="28"/>
          <w:szCs w:val="28"/>
          <w:lang w:val="uk-UA"/>
        </w:rPr>
        <w:t>, виконавчий комітет міської ради</w:t>
      </w:r>
    </w:p>
    <w:p w:rsidR="00426AC7" w:rsidRDefault="00426AC7" w:rsidP="00426AC7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426AC7" w:rsidRDefault="00426AC7" w:rsidP="00426AC7">
      <w:pPr>
        <w:tabs>
          <w:tab w:val="left" w:pos="1395"/>
        </w:tabs>
        <w:ind w:left="284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426AC7" w:rsidRDefault="00426AC7" w:rsidP="00426AC7">
      <w:pPr>
        <w:tabs>
          <w:tab w:val="left" w:pos="1395"/>
        </w:tabs>
        <w:ind w:left="284"/>
        <w:jc w:val="both"/>
        <w:rPr>
          <w:b/>
          <w:sz w:val="28"/>
          <w:szCs w:val="28"/>
          <w:lang w:val="uk-UA"/>
        </w:rPr>
      </w:pPr>
    </w:p>
    <w:p w:rsidR="00426AC7" w:rsidRPr="00C60B14" w:rsidRDefault="00426AC7" w:rsidP="00426AC7">
      <w:pPr>
        <w:pStyle w:val="a3"/>
        <w:numPr>
          <w:ilvl w:val="0"/>
          <w:numId w:val="1"/>
        </w:numPr>
        <w:ind w:left="284" w:right="283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Дати дозвіл на розміщення зовнішньої реклами</w:t>
      </w:r>
      <w:r w:rsidRPr="00426AC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товариству з </w:t>
      </w:r>
      <w:r w:rsidRPr="00426AC7">
        <w:rPr>
          <w:sz w:val="28"/>
          <w:szCs w:val="28"/>
          <w:lang w:val="uk-UA"/>
        </w:rPr>
        <w:t>обмеженою в</w:t>
      </w:r>
      <w:r>
        <w:rPr>
          <w:sz w:val="28"/>
          <w:szCs w:val="28"/>
          <w:lang w:val="uk-UA"/>
        </w:rPr>
        <w:t>ідповідальністю</w:t>
      </w:r>
      <w:r w:rsidRPr="00426AC7">
        <w:rPr>
          <w:sz w:val="28"/>
          <w:szCs w:val="28"/>
          <w:lang w:val="uk-UA"/>
        </w:rPr>
        <w:t xml:space="preserve"> «Карпатська кераміка»</w:t>
      </w:r>
      <w:r>
        <w:rPr>
          <w:sz w:val="28"/>
          <w:szCs w:val="28"/>
          <w:lang w:val="uk-UA"/>
        </w:rPr>
        <w:t xml:space="preserve"> терміном на п’ять років в </w:t>
      </w:r>
      <w:proofErr w:type="spellStart"/>
      <w:r>
        <w:rPr>
          <w:sz w:val="28"/>
          <w:szCs w:val="28"/>
          <w:lang w:val="uk-UA"/>
        </w:rPr>
        <w:t>м.Калуші</w:t>
      </w:r>
      <w:proofErr w:type="spellEnd"/>
      <w:r>
        <w:rPr>
          <w:sz w:val="28"/>
          <w:szCs w:val="28"/>
          <w:lang w:val="uk-UA"/>
        </w:rPr>
        <w:t xml:space="preserve"> на вул. Богдана Хмельницького,81 (розподільча смуга)</w:t>
      </w:r>
      <w:r w:rsidRPr="00C60B14">
        <w:rPr>
          <w:sz w:val="28"/>
          <w:szCs w:val="28"/>
          <w:lang w:val="uk-UA"/>
        </w:rPr>
        <w:t xml:space="preserve">  - спеціальна рекламна конструкція "біг-борд", розміром </w:t>
      </w:r>
      <w:r>
        <w:rPr>
          <w:sz w:val="28"/>
          <w:szCs w:val="28"/>
          <w:lang w:val="uk-UA"/>
        </w:rPr>
        <w:t>4</w:t>
      </w:r>
      <w:r w:rsidRPr="00C60B14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5</w:t>
      </w:r>
      <w:r w:rsidRPr="00C60B14">
        <w:rPr>
          <w:sz w:val="28"/>
          <w:szCs w:val="28"/>
          <w:lang w:val="uk-UA"/>
        </w:rPr>
        <w:t xml:space="preserve">0 м х </w:t>
      </w:r>
      <w:r>
        <w:rPr>
          <w:sz w:val="28"/>
          <w:szCs w:val="28"/>
          <w:lang w:val="uk-UA"/>
        </w:rPr>
        <w:t>3</w:t>
      </w:r>
      <w:r w:rsidRPr="00C60B14">
        <w:rPr>
          <w:sz w:val="28"/>
          <w:szCs w:val="28"/>
          <w:lang w:val="uk-UA"/>
        </w:rPr>
        <w:t>.00 м.</w:t>
      </w:r>
    </w:p>
    <w:p w:rsidR="00426AC7" w:rsidRDefault="00426AC7" w:rsidP="00426AC7">
      <w:pPr>
        <w:ind w:left="284" w:right="283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 xml:space="preserve"> Товариству з </w:t>
      </w:r>
      <w:r w:rsidRPr="00426AC7">
        <w:rPr>
          <w:sz w:val="28"/>
          <w:szCs w:val="28"/>
          <w:lang w:val="uk-UA"/>
        </w:rPr>
        <w:t>обмеженою в</w:t>
      </w:r>
      <w:r>
        <w:rPr>
          <w:sz w:val="28"/>
          <w:szCs w:val="28"/>
          <w:lang w:val="uk-UA"/>
        </w:rPr>
        <w:t>ідповідальністю</w:t>
      </w:r>
      <w:r w:rsidRPr="00426AC7">
        <w:rPr>
          <w:sz w:val="28"/>
          <w:szCs w:val="28"/>
          <w:lang w:val="uk-UA"/>
        </w:rPr>
        <w:t xml:space="preserve"> «Карпатська кераміка»</w:t>
      </w:r>
      <w:r>
        <w:rPr>
          <w:sz w:val="28"/>
          <w:szCs w:val="28"/>
          <w:lang w:val="uk-UA"/>
        </w:rPr>
        <w:t>:</w:t>
      </w:r>
    </w:p>
    <w:p w:rsidR="00426AC7" w:rsidRDefault="00426AC7" w:rsidP="00426AC7">
      <w:pPr>
        <w:ind w:left="284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lastRenderedPageBreak/>
        <w:t xml:space="preserve">2.1. </w:t>
      </w:r>
      <w:r>
        <w:rPr>
          <w:sz w:val="28"/>
          <w:szCs w:val="28"/>
          <w:lang w:val="uk-UA"/>
        </w:rPr>
        <w:t>В п’ятиденний термін після реєстрації дозволу укласти договір з комунальним підприємством «Міський інформаційний центр» про надання в тимчасове користування місця, яке перебуває у комунальній власності, для розташування спеціальної конструкції.</w:t>
      </w:r>
    </w:p>
    <w:p w:rsidR="00426AC7" w:rsidRDefault="00426AC7" w:rsidP="00426AC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Конструкцію розташувати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426AC7" w:rsidRDefault="00426AC7" w:rsidP="00426AC7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ab/>
        <w:t>2.3. Забезпечити рекламний засіб маркуванням із зазначенням на каркасі рекламного засобу найменування розповсюджувача зовнішньої реклами, номера його телефону, дати видачі дозволу та строку його дії.</w:t>
      </w:r>
    </w:p>
    <w:p w:rsidR="00426AC7" w:rsidRDefault="00426AC7" w:rsidP="00426AC7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  <w:t xml:space="preserve"> 2.4. Після розташування рекламного засобу у п’ятиденний строк подати управлінню архітектури та містобудування Калуської міської ради фотокартку місця розташування рекламного засобу (розміром не менш як 6 х 9 сантиметрів).</w:t>
      </w:r>
    </w:p>
    <w:p w:rsidR="00426AC7" w:rsidRDefault="00426AC7" w:rsidP="00426AC7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2.5. </w:t>
      </w:r>
      <w:r>
        <w:rPr>
          <w:sz w:val="28"/>
          <w:szCs w:val="28"/>
        </w:rPr>
        <w:t xml:space="preserve">На </w:t>
      </w:r>
      <w:proofErr w:type="spellStart"/>
      <w:r>
        <w:rPr>
          <w:sz w:val="28"/>
          <w:szCs w:val="28"/>
        </w:rPr>
        <w:t>замовлення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безкоштовно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розміщувати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рекламн</w:t>
      </w:r>
      <w:r>
        <w:rPr>
          <w:sz w:val="28"/>
          <w:szCs w:val="28"/>
          <w:lang w:val="uk-UA"/>
        </w:rPr>
        <w:t>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конструкції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соціальну</w:t>
      </w:r>
      <w:proofErr w:type="spellEnd"/>
      <w:r>
        <w:rPr>
          <w:sz w:val="28"/>
          <w:szCs w:val="28"/>
        </w:rPr>
        <w:t xml:space="preserve"> рекламу.</w:t>
      </w:r>
    </w:p>
    <w:p w:rsidR="00426AC7" w:rsidRDefault="00426AC7" w:rsidP="00426AC7">
      <w:pPr>
        <w:ind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</w:t>
      </w:r>
      <w:r>
        <w:rPr>
          <w:b/>
          <w:bCs/>
          <w:color w:val="000000"/>
          <w:sz w:val="28"/>
          <w:szCs w:val="28"/>
          <w:lang w:val="uk-UA" w:eastAsia="uk-UA"/>
        </w:rPr>
        <w:tab/>
        <w:t>3. </w:t>
      </w:r>
      <w:r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/>
        </w:rPr>
        <w:t xml:space="preserve">Товариству з </w:t>
      </w:r>
      <w:r w:rsidRPr="00426AC7">
        <w:rPr>
          <w:sz w:val="28"/>
          <w:szCs w:val="28"/>
          <w:lang w:val="uk-UA"/>
        </w:rPr>
        <w:t>обмеженою в</w:t>
      </w:r>
      <w:r>
        <w:rPr>
          <w:sz w:val="28"/>
          <w:szCs w:val="28"/>
          <w:lang w:val="uk-UA"/>
        </w:rPr>
        <w:t>ідповідальністю</w:t>
      </w:r>
      <w:r w:rsidRPr="00426AC7">
        <w:rPr>
          <w:sz w:val="28"/>
          <w:szCs w:val="28"/>
          <w:lang w:val="uk-UA"/>
        </w:rPr>
        <w:t xml:space="preserve"> «Карпатська кераміка»</w:t>
      </w:r>
      <w:r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цього рішення  демонтувати рекламну конструкцію, а ділянку привести у придатний для використання стан.</w:t>
      </w:r>
    </w:p>
    <w:p w:rsidR="00426AC7" w:rsidRDefault="00426AC7" w:rsidP="00426AC7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 При невиконанні п.3.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426AC7" w:rsidRDefault="00426AC7" w:rsidP="00426AC7">
      <w:pPr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рішення покласти на заступника міського голови  Богдана Білецького.</w:t>
      </w:r>
    </w:p>
    <w:p w:rsidR="00426AC7" w:rsidRDefault="00426AC7" w:rsidP="00426AC7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426AC7" w:rsidRDefault="00426AC7" w:rsidP="00426AC7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426AC7" w:rsidRDefault="00426AC7" w:rsidP="00426AC7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426AC7" w:rsidRDefault="00426AC7" w:rsidP="00426AC7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426AC7" w:rsidRDefault="00426AC7" w:rsidP="00426AC7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                          Андрій НАЙДА</w:t>
      </w:r>
    </w:p>
    <w:p w:rsidR="00426AC7" w:rsidRDefault="00426AC7" w:rsidP="00426AC7"/>
    <w:p w:rsidR="00426AC7" w:rsidRDefault="00426AC7" w:rsidP="00426AC7"/>
    <w:p w:rsidR="00426AC7" w:rsidRDefault="00426AC7" w:rsidP="00426AC7"/>
    <w:p w:rsidR="00426AC7" w:rsidRDefault="00426AC7" w:rsidP="00426AC7"/>
    <w:p w:rsidR="009C715D" w:rsidRDefault="009C715D"/>
    <w:sectPr w:rsidR="009C715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AC7"/>
    <w:rsid w:val="00426AC7"/>
    <w:rsid w:val="00432E48"/>
    <w:rsid w:val="009C715D"/>
    <w:rsid w:val="00F72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118B6"/>
  <w15:chartTrackingRefBased/>
  <w15:docId w15:val="{0CFCA20B-3D06-431E-8F60-232D47B98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6A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6A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8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2357</Words>
  <Characters>1345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2025-10-22T07:27:00Z</dcterms:created>
  <dcterms:modified xsi:type="dcterms:W3CDTF">2025-10-28T06:27:00Z</dcterms:modified>
</cp:coreProperties>
</file>