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86" w:rsidRPr="000E2F86" w:rsidRDefault="000E2F86" w:rsidP="000E2F86">
      <w:pPr>
        <w:pStyle w:val="5"/>
        <w:spacing w:line="240" w:lineRule="auto"/>
        <w:jc w:val="right"/>
        <w:rPr>
          <w:b w:val="0"/>
          <w:sz w:val="28"/>
          <w:szCs w:val="28"/>
          <w:lang w:val="ru-RU"/>
        </w:rPr>
      </w:pPr>
    </w:p>
    <w:p w:rsidR="000E2F86" w:rsidRPr="000E2F86" w:rsidRDefault="000E2F86" w:rsidP="000E2F86">
      <w:pPr>
        <w:pStyle w:val="5"/>
        <w:spacing w:line="240" w:lineRule="auto"/>
        <w:jc w:val="right"/>
        <w:rPr>
          <w:b w:val="0"/>
          <w:sz w:val="28"/>
          <w:szCs w:val="28"/>
          <w:lang w:val="ru-RU"/>
        </w:rPr>
      </w:pPr>
      <w:r w:rsidRPr="000E2F86"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</w:t>
      </w:r>
      <w:r w:rsidRPr="000E2F86">
        <w:rPr>
          <w:sz w:val="28"/>
          <w:szCs w:val="28"/>
        </w:rPr>
        <w:t>ПРОЕКТ</w:t>
      </w:r>
    </w:p>
    <w:p w:rsidR="000E2F86" w:rsidRPr="000E2F86" w:rsidRDefault="000E2F86" w:rsidP="000E2F86">
      <w:pPr>
        <w:pStyle w:val="a3"/>
        <w:tabs>
          <w:tab w:val="left" w:pos="4032"/>
          <w:tab w:val="right" w:pos="9355"/>
        </w:tabs>
        <w:jc w:val="left"/>
        <w:rPr>
          <w:rFonts w:ascii="Times New Roman" w:hAnsi="Times New Roman"/>
          <w:sz w:val="28"/>
          <w:szCs w:val="28"/>
        </w:rPr>
      </w:pPr>
      <w:r w:rsidRPr="000E2F86"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  </w:t>
      </w:r>
    </w:p>
    <w:p w:rsidR="000E2F86" w:rsidRPr="000E2F86" w:rsidRDefault="000E2F86" w:rsidP="000E2F86">
      <w:pPr>
        <w:pStyle w:val="4"/>
        <w:tabs>
          <w:tab w:val="left" w:pos="180"/>
          <w:tab w:val="center" w:pos="4677"/>
        </w:tabs>
        <w:spacing w:before="0" w:after="0"/>
        <w:jc w:val="center"/>
      </w:pPr>
    </w:p>
    <w:p w:rsidR="000E2F86" w:rsidRPr="000E2F86" w:rsidRDefault="000E2F86" w:rsidP="000E2F86">
      <w:pPr>
        <w:pStyle w:val="4"/>
        <w:tabs>
          <w:tab w:val="left" w:pos="180"/>
          <w:tab w:val="center" w:pos="4677"/>
        </w:tabs>
        <w:spacing w:before="0" w:after="0"/>
        <w:jc w:val="center"/>
      </w:pPr>
      <w:r w:rsidRPr="000E2F86">
        <w:t>УКРАЇНА</w:t>
      </w:r>
    </w:p>
    <w:p w:rsidR="000E2F86" w:rsidRPr="000E2F86" w:rsidRDefault="000E2F86" w:rsidP="000E2F86">
      <w:pPr>
        <w:pStyle w:val="3"/>
        <w:tabs>
          <w:tab w:val="left" w:pos="3060"/>
        </w:tabs>
        <w:jc w:val="center"/>
        <w:rPr>
          <w:szCs w:val="28"/>
        </w:rPr>
      </w:pPr>
      <w:r w:rsidRPr="000E2F86">
        <w:rPr>
          <w:szCs w:val="28"/>
        </w:rPr>
        <w:t>КАЛУСЬКА МІСЬКА РАДА</w:t>
      </w:r>
    </w:p>
    <w:p w:rsidR="000E2F86" w:rsidRPr="000E2F86" w:rsidRDefault="000E2F86" w:rsidP="000E2F86">
      <w:pPr>
        <w:pStyle w:val="3"/>
        <w:tabs>
          <w:tab w:val="left" w:pos="3060"/>
        </w:tabs>
        <w:jc w:val="center"/>
        <w:rPr>
          <w:szCs w:val="28"/>
        </w:rPr>
      </w:pPr>
      <w:r w:rsidRPr="000E2F86">
        <w:rPr>
          <w:szCs w:val="28"/>
        </w:rPr>
        <w:t>ВИКОНАВЧИЙ КОМІТЕТ</w:t>
      </w:r>
    </w:p>
    <w:p w:rsidR="000E2F86" w:rsidRPr="000E2F86" w:rsidRDefault="000E2F86" w:rsidP="000E2F86">
      <w:pPr>
        <w:pStyle w:val="3"/>
        <w:ind w:left="-142"/>
        <w:jc w:val="center"/>
        <w:rPr>
          <w:szCs w:val="28"/>
        </w:rPr>
      </w:pPr>
      <w:r w:rsidRPr="000E2F86">
        <w:rPr>
          <w:szCs w:val="28"/>
        </w:rPr>
        <w:t>РІШЕННЯ</w:t>
      </w:r>
    </w:p>
    <w:p w:rsidR="000E2F86" w:rsidRDefault="000E2F86" w:rsidP="000E2F86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  <w:proofErr w:type="spellStart"/>
      <w:r>
        <w:t>від</w:t>
      </w:r>
      <w:proofErr w:type="spellEnd"/>
      <w:r>
        <w:t>___________№_______</w:t>
      </w:r>
    </w:p>
    <w:p w:rsidR="000E2F86" w:rsidRDefault="000E2F86" w:rsidP="000E2F86">
      <w:pPr>
        <w:ind w:left="142" w:right="5528" w:hanging="142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 xml:space="preserve">      </w:t>
      </w:r>
    </w:p>
    <w:p w:rsidR="000E2F86" w:rsidRPr="00D0293F" w:rsidRDefault="000E2F86" w:rsidP="000E2F86">
      <w:pPr>
        <w:ind w:left="142" w:right="5528" w:hanging="142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 w:rsidRPr="00D0293F">
        <w:rPr>
          <w:rFonts w:ascii="Times New Roman" w:hAnsi="Times New Roman"/>
          <w:sz w:val="28"/>
          <w:szCs w:val="28"/>
        </w:rPr>
        <w:t xml:space="preserve">     </w:t>
      </w:r>
      <w:r w:rsidRPr="00D0293F">
        <w:rPr>
          <w:rFonts w:ascii="Times New Roman" w:hAnsi="Times New Roman"/>
          <w:color w:val="000000"/>
          <w:sz w:val="28"/>
          <w:szCs w:val="28"/>
        </w:rPr>
        <w:t>Про одноразові</w:t>
      </w:r>
    </w:p>
    <w:p w:rsidR="000E2F86" w:rsidRDefault="000E2F86" w:rsidP="000E2F86">
      <w:pPr>
        <w:ind w:left="142" w:right="5528" w:hanging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D0293F">
        <w:rPr>
          <w:rFonts w:ascii="Times New Roman" w:hAnsi="Times New Roman"/>
          <w:color w:val="000000"/>
          <w:sz w:val="28"/>
          <w:szCs w:val="28"/>
        </w:rPr>
        <w:t xml:space="preserve"> грошові допомоги</w:t>
      </w:r>
    </w:p>
    <w:bookmarkEnd w:id="0"/>
    <w:p w:rsidR="000E2F86" w:rsidRPr="00D0293F" w:rsidRDefault="000E2F86" w:rsidP="000E2F86">
      <w:pPr>
        <w:ind w:left="142" w:right="5528" w:hanging="142"/>
        <w:rPr>
          <w:sz w:val="28"/>
          <w:szCs w:val="28"/>
        </w:rPr>
      </w:pPr>
    </w:p>
    <w:p w:rsidR="000E2F86" w:rsidRPr="00D0293F" w:rsidRDefault="000E2F86" w:rsidP="000E2F86">
      <w:pPr>
        <w:pStyle w:val="a5"/>
        <w:tabs>
          <w:tab w:val="left" w:pos="1134"/>
        </w:tabs>
        <w:spacing w:line="240" w:lineRule="auto"/>
        <w:ind w:left="142" w:hanging="142"/>
        <w:rPr>
          <w:sz w:val="28"/>
          <w:szCs w:val="28"/>
          <w:lang w:val="uk-UA"/>
        </w:rPr>
      </w:pPr>
      <w:r w:rsidRPr="00D0293F">
        <w:rPr>
          <w:sz w:val="28"/>
          <w:szCs w:val="28"/>
          <w:lang w:val="uk-UA"/>
        </w:rPr>
        <w:tab/>
        <w:t xml:space="preserve"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рішеннями виконавчого комітету Калуської міської ради від 28.03.2023 №60 «Про затвердження Порядків надання одноразових грошових допомог» (із змінами, внесеними рішеннями виконавчого комітету міської ради </w:t>
      </w:r>
      <w:r w:rsidRPr="00D0293F">
        <w:rPr>
          <w:color w:val="000000"/>
          <w:sz w:val="28"/>
          <w:szCs w:val="28"/>
          <w:lang w:val="uk-UA"/>
        </w:rPr>
        <w:t xml:space="preserve">від 19.12.2023 №345,від 27.08.2024 № 209, </w:t>
      </w:r>
      <w:r w:rsidRPr="00D0293F">
        <w:rPr>
          <w:sz w:val="28"/>
          <w:szCs w:val="28"/>
          <w:lang w:val="uk-UA"/>
        </w:rPr>
        <w:t>від 27.05.2025 №110, від 26.08.2025 № 196), від 25.02.2025 №37 «Про Порядки надання одноразових грошових допомог» (із змінами, внесеним рішенням виконавчого комітету  міської ради від 15.07.2025 № 160), від 17.03.2025 №59 «Про Порядок надання одноразових грошових допомог для часткового покриття витрат на оплату послуг з централізованого водопостачання та централізованого водовідведення»,</w:t>
      </w:r>
    </w:p>
    <w:p w:rsidR="000E2F86" w:rsidRPr="00D0293F" w:rsidRDefault="000E2F86" w:rsidP="000E2F86">
      <w:pPr>
        <w:pStyle w:val="a5"/>
        <w:tabs>
          <w:tab w:val="left" w:pos="1134"/>
        </w:tabs>
        <w:spacing w:line="240" w:lineRule="auto"/>
        <w:ind w:left="142" w:hanging="142"/>
        <w:rPr>
          <w:b/>
          <w:sz w:val="28"/>
          <w:szCs w:val="28"/>
          <w:lang w:val="uk-UA"/>
        </w:rPr>
      </w:pPr>
      <w:r w:rsidRPr="00D0293F">
        <w:rPr>
          <w:sz w:val="28"/>
          <w:szCs w:val="28"/>
          <w:lang w:val="uk-UA"/>
        </w:rPr>
        <w:t>розглянувши заяви громадян, матеріали перевірок їх матеріально-побутових умов проживання, беручи до уваги протокол засідання комісії з надання одноразових грошових допомог мешканцям територіальної громади від 10.09.2025 №10, виконавчий комітет міської ради</w:t>
      </w:r>
    </w:p>
    <w:p w:rsidR="000E2F86" w:rsidRPr="00D0293F" w:rsidRDefault="000E2F86" w:rsidP="000E2F86">
      <w:pPr>
        <w:pStyle w:val="a5"/>
        <w:tabs>
          <w:tab w:val="left" w:pos="2340"/>
        </w:tabs>
        <w:spacing w:line="240" w:lineRule="auto"/>
        <w:ind w:left="142" w:hanging="142"/>
        <w:rPr>
          <w:b/>
          <w:sz w:val="28"/>
          <w:szCs w:val="28"/>
          <w:lang w:val="uk-UA"/>
        </w:rPr>
      </w:pPr>
      <w:r w:rsidRPr="00D0293F">
        <w:rPr>
          <w:b/>
          <w:sz w:val="28"/>
          <w:szCs w:val="28"/>
          <w:lang w:val="uk-UA"/>
        </w:rPr>
        <w:t>ВИРІШИВ:</w:t>
      </w:r>
    </w:p>
    <w:p w:rsidR="000E2F86" w:rsidRPr="00D0293F" w:rsidRDefault="000E2F86" w:rsidP="000E2F86">
      <w:pPr>
        <w:pStyle w:val="a5"/>
        <w:tabs>
          <w:tab w:val="left" w:pos="2340"/>
        </w:tabs>
        <w:spacing w:line="240" w:lineRule="auto"/>
        <w:ind w:left="142" w:hanging="142"/>
        <w:rPr>
          <w:sz w:val="28"/>
          <w:szCs w:val="28"/>
          <w:lang w:val="uk-UA"/>
        </w:rPr>
      </w:pPr>
      <w:r w:rsidRPr="00D0293F">
        <w:rPr>
          <w:b/>
          <w:sz w:val="28"/>
          <w:szCs w:val="28"/>
          <w:lang w:val="uk-UA"/>
        </w:rPr>
        <w:t>1</w:t>
      </w:r>
      <w:r w:rsidRPr="00D0293F">
        <w:rPr>
          <w:sz w:val="28"/>
          <w:szCs w:val="28"/>
          <w:lang w:val="uk-UA"/>
        </w:rPr>
        <w:t>.Надати одноразові грошові допомоги:</w:t>
      </w:r>
    </w:p>
    <w:p w:rsidR="000E2F86" w:rsidRPr="00D0293F" w:rsidRDefault="000E2F86" w:rsidP="000E2F86">
      <w:pPr>
        <w:pStyle w:val="a5"/>
        <w:tabs>
          <w:tab w:val="left" w:pos="2340"/>
        </w:tabs>
        <w:spacing w:line="240" w:lineRule="auto"/>
        <w:ind w:left="142" w:hanging="142"/>
        <w:rPr>
          <w:sz w:val="28"/>
          <w:szCs w:val="28"/>
          <w:lang w:val="uk-UA"/>
        </w:rPr>
      </w:pPr>
      <w:r w:rsidRPr="00D0293F">
        <w:rPr>
          <w:sz w:val="28"/>
          <w:szCs w:val="28"/>
          <w:lang w:val="uk-UA"/>
        </w:rPr>
        <w:t xml:space="preserve">1.1.Сім’ям загиблих (померлих),зниклих безвісти Захисників України, згідно </w:t>
      </w:r>
      <w:proofErr w:type="spellStart"/>
      <w:r w:rsidRPr="00D0293F">
        <w:rPr>
          <w:sz w:val="28"/>
          <w:szCs w:val="28"/>
          <w:lang w:val="uk-UA"/>
        </w:rPr>
        <w:t>здодатком</w:t>
      </w:r>
      <w:proofErr w:type="spellEnd"/>
      <w:r w:rsidRPr="00D0293F">
        <w:rPr>
          <w:sz w:val="28"/>
          <w:szCs w:val="28"/>
          <w:lang w:val="uk-UA"/>
        </w:rPr>
        <w:t xml:space="preserve"> 1.</w:t>
      </w:r>
    </w:p>
    <w:p w:rsidR="000E2F86" w:rsidRPr="00D0293F" w:rsidRDefault="000E2F86" w:rsidP="000E2F86">
      <w:pPr>
        <w:pStyle w:val="a5"/>
        <w:tabs>
          <w:tab w:val="left" w:pos="2340"/>
        </w:tabs>
        <w:spacing w:line="240" w:lineRule="auto"/>
        <w:ind w:left="142" w:hanging="142"/>
        <w:rPr>
          <w:sz w:val="28"/>
          <w:szCs w:val="28"/>
          <w:lang w:val="uk-UA"/>
        </w:rPr>
      </w:pPr>
      <w:r w:rsidRPr="00D0293F">
        <w:rPr>
          <w:sz w:val="28"/>
          <w:szCs w:val="28"/>
          <w:lang w:val="uk-UA"/>
        </w:rPr>
        <w:t>1.2. Пораненим Захисникам України, згідно з додатком 2.</w:t>
      </w:r>
    </w:p>
    <w:p w:rsidR="000E2F86" w:rsidRPr="00D0293F" w:rsidRDefault="000E2F86" w:rsidP="000E2F86">
      <w:pPr>
        <w:pStyle w:val="a5"/>
        <w:tabs>
          <w:tab w:val="left" w:pos="2340"/>
        </w:tabs>
        <w:spacing w:line="240" w:lineRule="auto"/>
        <w:ind w:left="142" w:hanging="142"/>
        <w:rPr>
          <w:sz w:val="28"/>
          <w:szCs w:val="28"/>
          <w:lang w:val="uk-UA"/>
        </w:rPr>
      </w:pPr>
      <w:r w:rsidRPr="00D0293F">
        <w:rPr>
          <w:sz w:val="28"/>
          <w:szCs w:val="28"/>
          <w:lang w:val="uk-UA"/>
        </w:rPr>
        <w:t>1.3. Громадянам для вирішення матеріальних проблем, згідно з додатком 3.</w:t>
      </w:r>
    </w:p>
    <w:p w:rsidR="000E2F86" w:rsidRPr="00D0293F" w:rsidRDefault="000E2F86" w:rsidP="000E2F86">
      <w:pPr>
        <w:pStyle w:val="a5"/>
        <w:tabs>
          <w:tab w:val="left" w:pos="2340"/>
        </w:tabs>
        <w:spacing w:line="240" w:lineRule="auto"/>
        <w:ind w:left="142" w:hanging="142"/>
        <w:rPr>
          <w:sz w:val="28"/>
          <w:szCs w:val="28"/>
          <w:lang w:val="uk-UA"/>
        </w:rPr>
      </w:pPr>
      <w:r w:rsidRPr="00D0293F">
        <w:rPr>
          <w:sz w:val="28"/>
          <w:szCs w:val="28"/>
          <w:lang w:val="uk-UA"/>
        </w:rPr>
        <w:t>1.4. Онкологічним хворим, згідно з додатком 4.</w:t>
      </w:r>
    </w:p>
    <w:p w:rsidR="000E2F86" w:rsidRPr="00D0293F" w:rsidRDefault="000E2F86" w:rsidP="000E2F86">
      <w:pPr>
        <w:pStyle w:val="a5"/>
        <w:tabs>
          <w:tab w:val="left" w:pos="2340"/>
        </w:tabs>
        <w:spacing w:line="240" w:lineRule="auto"/>
        <w:ind w:left="142" w:hanging="142"/>
        <w:rPr>
          <w:sz w:val="28"/>
          <w:szCs w:val="28"/>
          <w:lang w:val="uk-UA"/>
        </w:rPr>
      </w:pPr>
      <w:r w:rsidRPr="00D0293F">
        <w:rPr>
          <w:sz w:val="28"/>
          <w:szCs w:val="28"/>
          <w:lang w:val="uk-UA"/>
        </w:rPr>
        <w:t>1.5. Батькам дітей з інвалідністю, згідно з додатком 5.</w:t>
      </w:r>
    </w:p>
    <w:p w:rsidR="000E2F86" w:rsidRPr="00D0293F" w:rsidRDefault="000E2F86" w:rsidP="000E2F86">
      <w:pPr>
        <w:pStyle w:val="a5"/>
        <w:tabs>
          <w:tab w:val="left" w:pos="2340"/>
        </w:tabs>
        <w:spacing w:line="240" w:lineRule="auto"/>
        <w:ind w:left="142" w:hanging="142"/>
        <w:rPr>
          <w:b/>
          <w:sz w:val="28"/>
          <w:szCs w:val="28"/>
          <w:lang w:val="uk-UA"/>
        </w:rPr>
      </w:pPr>
      <w:r w:rsidRPr="00D0293F">
        <w:rPr>
          <w:sz w:val="28"/>
          <w:szCs w:val="28"/>
          <w:lang w:val="uk-UA"/>
        </w:rPr>
        <w:t xml:space="preserve">    1.6. Громадянам для покриття витрат на оплату послуг з централізованого      водопостачання  та централізованого водовідведення, згідно з додатком 6.</w:t>
      </w:r>
    </w:p>
    <w:p w:rsidR="000E2F86" w:rsidRPr="00D0293F" w:rsidRDefault="000E2F86" w:rsidP="000E2F86">
      <w:pPr>
        <w:pStyle w:val="a5"/>
        <w:tabs>
          <w:tab w:val="left" w:pos="2340"/>
        </w:tabs>
        <w:spacing w:line="240" w:lineRule="auto"/>
        <w:ind w:left="142" w:hanging="142"/>
        <w:rPr>
          <w:sz w:val="28"/>
          <w:szCs w:val="28"/>
          <w:lang w:val="uk-UA"/>
        </w:rPr>
      </w:pPr>
      <w:r w:rsidRPr="00D0293F">
        <w:rPr>
          <w:b/>
          <w:sz w:val="28"/>
          <w:szCs w:val="28"/>
          <w:lang w:val="uk-UA"/>
        </w:rPr>
        <w:t>2.</w:t>
      </w:r>
      <w:r w:rsidRPr="00D0293F">
        <w:rPr>
          <w:sz w:val="28"/>
          <w:szCs w:val="28"/>
          <w:lang w:val="uk-UA"/>
        </w:rPr>
        <w:t>Відмовити в наданні одноразових грошових допомог громадянам, згідно з додатком 7.</w:t>
      </w:r>
    </w:p>
    <w:p w:rsidR="000E2F86" w:rsidRPr="00D0293F" w:rsidRDefault="000E2F86" w:rsidP="000E2F86">
      <w:pPr>
        <w:pStyle w:val="a5"/>
        <w:tabs>
          <w:tab w:val="left" w:pos="2340"/>
        </w:tabs>
        <w:spacing w:line="240" w:lineRule="auto"/>
        <w:ind w:left="142" w:hanging="142"/>
        <w:rPr>
          <w:sz w:val="28"/>
          <w:szCs w:val="28"/>
          <w:lang w:val="uk-UA"/>
        </w:rPr>
      </w:pPr>
      <w:r w:rsidRPr="00D0293F">
        <w:rPr>
          <w:b/>
          <w:sz w:val="28"/>
          <w:szCs w:val="28"/>
          <w:lang w:val="uk-UA"/>
        </w:rPr>
        <w:t>3.</w:t>
      </w:r>
      <w:r w:rsidRPr="00D0293F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D0293F">
        <w:rPr>
          <w:sz w:val="28"/>
          <w:szCs w:val="28"/>
          <w:lang w:val="uk-UA"/>
        </w:rPr>
        <w:t>Поташник</w:t>
      </w:r>
      <w:proofErr w:type="spellEnd"/>
      <w:r w:rsidRPr="00D0293F">
        <w:rPr>
          <w:sz w:val="28"/>
          <w:szCs w:val="28"/>
          <w:lang w:val="uk-UA"/>
        </w:rPr>
        <w:t xml:space="preserve">) перерахувати кошти в сумі 1 270 439 грн 79 </w:t>
      </w:r>
      <w:proofErr w:type="spellStart"/>
      <w:r w:rsidRPr="00D0293F">
        <w:rPr>
          <w:sz w:val="28"/>
          <w:szCs w:val="28"/>
          <w:lang w:val="uk-UA"/>
        </w:rPr>
        <w:t>коп</w:t>
      </w:r>
      <w:proofErr w:type="spellEnd"/>
      <w:r w:rsidRPr="00D0293F">
        <w:rPr>
          <w:sz w:val="28"/>
          <w:szCs w:val="28"/>
          <w:lang w:val="uk-UA"/>
        </w:rPr>
        <w:t xml:space="preserve"> (один мільйон двісті сімдесят тисяч  чотириста  </w:t>
      </w:r>
      <w:r w:rsidRPr="00D0293F">
        <w:rPr>
          <w:sz w:val="28"/>
          <w:szCs w:val="28"/>
          <w:lang w:val="uk-UA"/>
        </w:rPr>
        <w:lastRenderedPageBreak/>
        <w:t xml:space="preserve">тридцять  дев’ять грн 79 </w:t>
      </w:r>
      <w:proofErr w:type="spellStart"/>
      <w:r w:rsidRPr="00D0293F">
        <w:rPr>
          <w:sz w:val="28"/>
          <w:szCs w:val="28"/>
          <w:lang w:val="uk-UA"/>
        </w:rPr>
        <w:t>коп</w:t>
      </w:r>
      <w:proofErr w:type="spellEnd"/>
      <w:r w:rsidRPr="00D0293F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</w:t>
      </w:r>
      <w:proofErr w:type="spellStart"/>
      <w:r w:rsidRPr="00D0293F">
        <w:rPr>
          <w:sz w:val="28"/>
          <w:szCs w:val="28"/>
          <w:lang w:val="uk-UA"/>
        </w:rPr>
        <w:t>Федоришин</w:t>
      </w:r>
      <w:proofErr w:type="spellEnd"/>
      <w:r w:rsidRPr="00D0293F">
        <w:rPr>
          <w:sz w:val="28"/>
          <w:szCs w:val="28"/>
          <w:lang w:val="uk-UA"/>
        </w:rPr>
        <w:t xml:space="preserve">), в тому числі 1 269 926 грн 00 </w:t>
      </w:r>
      <w:proofErr w:type="spellStart"/>
      <w:r w:rsidRPr="00D0293F">
        <w:rPr>
          <w:sz w:val="28"/>
          <w:szCs w:val="28"/>
          <w:lang w:val="uk-UA"/>
        </w:rPr>
        <w:t>коп</w:t>
      </w:r>
      <w:proofErr w:type="spellEnd"/>
      <w:r w:rsidRPr="00D0293F">
        <w:rPr>
          <w:sz w:val="28"/>
          <w:szCs w:val="28"/>
          <w:lang w:val="uk-UA"/>
        </w:rPr>
        <w:t xml:space="preserve"> (один  мільйон двісті шістдесят дев’ять тисяч дев’ятсот двадцять шість грн 00коп) для виплати допомог та 513 грн 79 </w:t>
      </w:r>
      <w:proofErr w:type="spellStart"/>
      <w:r w:rsidRPr="00D0293F">
        <w:rPr>
          <w:sz w:val="28"/>
          <w:szCs w:val="28"/>
          <w:lang w:val="uk-UA"/>
        </w:rPr>
        <w:t>коп</w:t>
      </w:r>
      <w:proofErr w:type="spellEnd"/>
      <w:r w:rsidRPr="00D0293F">
        <w:rPr>
          <w:sz w:val="28"/>
          <w:szCs w:val="28"/>
          <w:lang w:val="uk-UA"/>
        </w:rPr>
        <w:t xml:space="preserve"> (п’ятсот тринадцять грн 79 </w:t>
      </w:r>
      <w:proofErr w:type="spellStart"/>
      <w:r w:rsidRPr="00D0293F">
        <w:rPr>
          <w:sz w:val="28"/>
          <w:szCs w:val="28"/>
          <w:lang w:val="uk-UA"/>
        </w:rPr>
        <w:t>коп</w:t>
      </w:r>
      <w:proofErr w:type="spellEnd"/>
      <w:r w:rsidRPr="00D0293F">
        <w:rPr>
          <w:sz w:val="28"/>
          <w:szCs w:val="28"/>
          <w:lang w:val="uk-UA"/>
        </w:rPr>
        <w:t>) на поштовий збір.</w:t>
      </w:r>
    </w:p>
    <w:p w:rsidR="000E2F86" w:rsidRPr="00D0293F" w:rsidRDefault="000E2F86" w:rsidP="000E2F86">
      <w:pPr>
        <w:pStyle w:val="a5"/>
        <w:tabs>
          <w:tab w:val="left" w:pos="2340"/>
        </w:tabs>
        <w:spacing w:line="240" w:lineRule="auto"/>
        <w:ind w:left="142" w:hanging="142"/>
        <w:rPr>
          <w:sz w:val="28"/>
          <w:szCs w:val="28"/>
          <w:lang w:val="uk-UA"/>
        </w:rPr>
      </w:pPr>
      <w:r w:rsidRPr="00D0293F">
        <w:rPr>
          <w:b/>
          <w:sz w:val="28"/>
          <w:szCs w:val="28"/>
          <w:lang w:val="uk-UA"/>
        </w:rPr>
        <w:t>4</w:t>
      </w:r>
      <w:r w:rsidRPr="00D0293F">
        <w:rPr>
          <w:b/>
          <w:sz w:val="28"/>
          <w:szCs w:val="28"/>
        </w:rPr>
        <w:t>.</w:t>
      </w:r>
      <w:r w:rsidRPr="00D0293F">
        <w:rPr>
          <w:sz w:val="28"/>
          <w:szCs w:val="28"/>
        </w:rPr>
        <w:t xml:space="preserve">Контроль за </w:t>
      </w:r>
      <w:proofErr w:type="spellStart"/>
      <w:r w:rsidRPr="00D0293F">
        <w:rPr>
          <w:sz w:val="28"/>
          <w:szCs w:val="28"/>
        </w:rPr>
        <w:t>виконанням</w:t>
      </w:r>
      <w:proofErr w:type="spellEnd"/>
      <w:r w:rsidRPr="00D0293F">
        <w:rPr>
          <w:sz w:val="28"/>
          <w:szCs w:val="28"/>
          <w:lang w:val="uk-UA"/>
        </w:rPr>
        <w:t xml:space="preserve"> </w:t>
      </w:r>
      <w:proofErr w:type="spellStart"/>
      <w:r w:rsidRPr="00D0293F">
        <w:rPr>
          <w:sz w:val="28"/>
          <w:szCs w:val="28"/>
        </w:rPr>
        <w:t>рішення</w:t>
      </w:r>
      <w:proofErr w:type="spellEnd"/>
      <w:r w:rsidRPr="00D0293F">
        <w:rPr>
          <w:sz w:val="28"/>
          <w:szCs w:val="28"/>
          <w:lang w:val="uk-UA"/>
        </w:rPr>
        <w:t xml:space="preserve"> </w:t>
      </w:r>
      <w:proofErr w:type="spellStart"/>
      <w:r w:rsidRPr="00D0293F">
        <w:rPr>
          <w:sz w:val="28"/>
          <w:szCs w:val="28"/>
        </w:rPr>
        <w:t>покласти</w:t>
      </w:r>
      <w:proofErr w:type="spellEnd"/>
      <w:r w:rsidRPr="00D0293F">
        <w:rPr>
          <w:sz w:val="28"/>
          <w:szCs w:val="28"/>
        </w:rPr>
        <w:t xml:space="preserve"> на</w:t>
      </w:r>
      <w:r w:rsidRPr="00D0293F">
        <w:rPr>
          <w:sz w:val="28"/>
          <w:szCs w:val="28"/>
          <w:lang w:val="uk-UA"/>
        </w:rPr>
        <w:t xml:space="preserve"> </w:t>
      </w:r>
      <w:r w:rsidRPr="00D0293F">
        <w:rPr>
          <w:sz w:val="28"/>
          <w:szCs w:val="28"/>
        </w:rPr>
        <w:t xml:space="preserve">заступника </w:t>
      </w:r>
      <w:proofErr w:type="spellStart"/>
      <w:r w:rsidRPr="00D0293F">
        <w:rPr>
          <w:sz w:val="28"/>
          <w:szCs w:val="28"/>
        </w:rPr>
        <w:t>міського</w:t>
      </w:r>
      <w:proofErr w:type="spellEnd"/>
      <w:r w:rsidRPr="00D0293F">
        <w:rPr>
          <w:sz w:val="28"/>
          <w:szCs w:val="28"/>
          <w:lang w:val="uk-UA"/>
        </w:rPr>
        <w:t xml:space="preserve"> </w:t>
      </w:r>
      <w:proofErr w:type="spellStart"/>
      <w:r w:rsidRPr="00D0293F">
        <w:rPr>
          <w:sz w:val="28"/>
          <w:szCs w:val="28"/>
        </w:rPr>
        <w:t>голови</w:t>
      </w:r>
      <w:proofErr w:type="spellEnd"/>
      <w:r w:rsidRPr="00D0293F">
        <w:rPr>
          <w:sz w:val="28"/>
          <w:szCs w:val="28"/>
          <w:lang w:val="uk-UA"/>
        </w:rPr>
        <w:t xml:space="preserve"> Наталію </w:t>
      </w:r>
      <w:proofErr w:type="spellStart"/>
      <w:r w:rsidRPr="00D0293F">
        <w:rPr>
          <w:sz w:val="28"/>
          <w:szCs w:val="28"/>
          <w:lang w:val="uk-UA"/>
        </w:rPr>
        <w:t>Кінаш</w:t>
      </w:r>
      <w:proofErr w:type="spellEnd"/>
      <w:r w:rsidRPr="00D0293F">
        <w:rPr>
          <w:sz w:val="28"/>
          <w:szCs w:val="28"/>
        </w:rPr>
        <w:t>.</w:t>
      </w:r>
    </w:p>
    <w:p w:rsidR="000E2F86" w:rsidRPr="00D0293F" w:rsidRDefault="000E2F86" w:rsidP="000E2F86">
      <w:pPr>
        <w:pStyle w:val="a5"/>
        <w:tabs>
          <w:tab w:val="left" w:pos="2340"/>
        </w:tabs>
        <w:spacing w:line="240" w:lineRule="auto"/>
        <w:ind w:left="142" w:hanging="142"/>
        <w:rPr>
          <w:sz w:val="28"/>
          <w:szCs w:val="28"/>
        </w:rPr>
      </w:pPr>
    </w:p>
    <w:p w:rsidR="000E2F86" w:rsidRPr="00D0293F" w:rsidRDefault="000E2F86" w:rsidP="000E2F86">
      <w:pPr>
        <w:pStyle w:val="a5"/>
        <w:tabs>
          <w:tab w:val="left" w:pos="2340"/>
        </w:tabs>
        <w:spacing w:line="240" w:lineRule="auto"/>
        <w:ind w:left="142" w:hanging="142"/>
        <w:jc w:val="center"/>
        <w:rPr>
          <w:sz w:val="28"/>
          <w:szCs w:val="28"/>
          <w:lang w:val="uk-UA"/>
        </w:rPr>
      </w:pPr>
      <w:proofErr w:type="spellStart"/>
      <w:r w:rsidRPr="00D0293F">
        <w:rPr>
          <w:sz w:val="28"/>
          <w:szCs w:val="28"/>
        </w:rPr>
        <w:t>Міський</w:t>
      </w:r>
      <w:proofErr w:type="spellEnd"/>
      <w:r w:rsidRPr="00D0293F">
        <w:rPr>
          <w:sz w:val="28"/>
          <w:szCs w:val="28"/>
        </w:rPr>
        <w:t xml:space="preserve"> голова                 </w:t>
      </w:r>
      <w:r w:rsidRPr="00D0293F">
        <w:rPr>
          <w:sz w:val="28"/>
          <w:szCs w:val="28"/>
        </w:rPr>
        <w:tab/>
      </w:r>
      <w:r w:rsidRPr="00D0293F">
        <w:rPr>
          <w:sz w:val="28"/>
          <w:szCs w:val="28"/>
        </w:rPr>
        <w:tab/>
      </w:r>
      <w:r w:rsidRPr="00D0293F">
        <w:rPr>
          <w:sz w:val="28"/>
          <w:szCs w:val="28"/>
          <w:lang w:val="uk-UA"/>
        </w:rPr>
        <w:tab/>
      </w:r>
      <w:r w:rsidRPr="00D0293F">
        <w:rPr>
          <w:sz w:val="28"/>
          <w:szCs w:val="28"/>
          <w:lang w:val="uk-UA"/>
        </w:rPr>
        <w:tab/>
        <w:t>Андрій НАЙДА</w:t>
      </w:r>
    </w:p>
    <w:p w:rsidR="00E451FA" w:rsidRDefault="00E451FA"/>
    <w:sectPr w:rsidR="00E451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53"/>
    <w:rsid w:val="000E2F86"/>
    <w:rsid w:val="000F5153"/>
    <w:rsid w:val="00E4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BC9C"/>
  <w15:chartTrackingRefBased/>
  <w15:docId w15:val="{04C332C6-FC86-48B6-99F8-25204AA4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86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0E2F86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0E2F86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E2F86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2F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E2F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E2F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E2F86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0E2F86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0E2F86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1663</Words>
  <Characters>948</Characters>
  <Application>Microsoft Office Word</Application>
  <DocSecurity>0</DocSecurity>
  <Lines>7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2025-10-06T13:20:00Z</dcterms:created>
  <dcterms:modified xsi:type="dcterms:W3CDTF">2025-10-06T13:20:00Z</dcterms:modified>
</cp:coreProperties>
</file>