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96215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B35A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E5E97">
        <w:rPr>
          <w:sz w:val="28"/>
          <w:szCs w:val="28"/>
          <w:u w:val="single"/>
          <w:lang w:val="uk-UA"/>
        </w:rPr>
        <w:t>2</w:t>
      </w:r>
      <w:r w:rsidR="009B1248">
        <w:rPr>
          <w:sz w:val="28"/>
          <w:szCs w:val="28"/>
          <w:u w:val="single"/>
          <w:lang w:val="uk-UA"/>
        </w:rPr>
        <w:t>23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9B1248">
        <w:rPr>
          <w:sz w:val="28"/>
          <w:szCs w:val="28"/>
          <w:lang w:val="uk-UA"/>
        </w:rPr>
        <w:t>погодження річного плану надання послуги з управління побутовими відходами (операція з видалення побутових відходів) КП «</w:t>
      </w:r>
      <w:proofErr w:type="spellStart"/>
      <w:r w:rsidR="009B1248">
        <w:rPr>
          <w:sz w:val="28"/>
          <w:szCs w:val="28"/>
          <w:lang w:val="uk-UA"/>
        </w:rPr>
        <w:t>Екоресурс</w:t>
      </w:r>
      <w:proofErr w:type="spellEnd"/>
      <w:r w:rsidR="009B1248">
        <w:rPr>
          <w:sz w:val="28"/>
          <w:szCs w:val="28"/>
          <w:lang w:val="uk-UA"/>
        </w:rPr>
        <w:t>» Калуської міської ради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9B1248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1248">
        <w:rPr>
          <w:rFonts w:ascii="Times New Roman" w:hAnsi="Times New Roman"/>
          <w:color w:val="000000"/>
          <w:sz w:val="28"/>
          <w:szCs w:val="28"/>
        </w:rPr>
        <w:t>Керуючись ст.30, ч.6 ст.59  Закону України «Про місцеве самоврядування в Україні», ч.3 ст.4 «Про житлово-комунальні послуги», відповідно до постанови Кабінету Міністрів України від 26.09.2023 №1031 «П</w:t>
      </w:r>
      <w:r w:rsidRPr="009B1248">
        <w:rPr>
          <w:rFonts w:ascii="Times New Roman" w:hAnsi="Times New Roman"/>
          <w:color w:val="000000"/>
          <w:sz w:val="28"/>
          <w:szCs w:val="28"/>
          <w:highlight w:val="white"/>
        </w:rPr>
        <w:t>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Pr="009B1248">
        <w:rPr>
          <w:rFonts w:ascii="Times New Roman" w:hAnsi="Times New Roman"/>
          <w:color w:val="000000"/>
          <w:sz w:val="28"/>
          <w:szCs w:val="28"/>
        </w:rPr>
        <w:t xml:space="preserve">», наказу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заяву </w:t>
      </w:r>
      <w:r w:rsidRPr="009B1248">
        <w:rPr>
          <w:rFonts w:ascii="Times New Roman" w:hAnsi="Times New Roman"/>
          <w:sz w:val="28"/>
          <w:szCs w:val="28"/>
        </w:rPr>
        <w:t>КП</w:t>
      </w:r>
      <w:r w:rsidRPr="009B1248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9B1248">
        <w:rPr>
          <w:rFonts w:ascii="Times New Roman" w:hAnsi="Times New Roman"/>
          <w:color w:val="000000"/>
          <w:sz w:val="28"/>
          <w:szCs w:val="28"/>
        </w:rPr>
        <w:t>Е</w:t>
      </w:r>
      <w:r w:rsidRPr="009B1248">
        <w:rPr>
          <w:rFonts w:ascii="Times New Roman" w:hAnsi="Times New Roman"/>
          <w:sz w:val="28"/>
          <w:szCs w:val="28"/>
        </w:rPr>
        <w:t>коресурс</w:t>
      </w:r>
      <w:proofErr w:type="spellEnd"/>
      <w:r w:rsidRPr="009B1248">
        <w:rPr>
          <w:rFonts w:ascii="Times New Roman" w:hAnsi="Times New Roman"/>
          <w:color w:val="000000"/>
          <w:sz w:val="28"/>
          <w:szCs w:val="28"/>
        </w:rPr>
        <w:t xml:space="preserve">» від 04.08.2025 №157 та службову записку начальника управління житлово-комунального господарства міської ради Тараса </w:t>
      </w:r>
      <w:proofErr w:type="spellStart"/>
      <w:r w:rsidRPr="009B1248">
        <w:rPr>
          <w:rFonts w:ascii="Times New Roman" w:hAnsi="Times New Roman"/>
          <w:color w:val="000000"/>
          <w:sz w:val="28"/>
          <w:szCs w:val="28"/>
        </w:rPr>
        <w:t>Фіцака</w:t>
      </w:r>
      <w:proofErr w:type="spellEnd"/>
      <w:r w:rsidRPr="009B1248">
        <w:rPr>
          <w:rFonts w:ascii="Times New Roman" w:hAnsi="Times New Roman"/>
          <w:color w:val="000000"/>
          <w:sz w:val="28"/>
          <w:szCs w:val="28"/>
        </w:rPr>
        <w:t xml:space="preserve"> від 27.</w:t>
      </w:r>
      <w:r w:rsidRPr="009B1248">
        <w:rPr>
          <w:rFonts w:ascii="Times New Roman" w:hAnsi="Times New Roman"/>
          <w:sz w:val="28"/>
          <w:szCs w:val="28"/>
        </w:rPr>
        <w:t>08</w:t>
      </w:r>
      <w:r w:rsidRPr="009B1248">
        <w:rPr>
          <w:rFonts w:ascii="Times New Roman" w:hAnsi="Times New Roman"/>
          <w:color w:val="000000"/>
          <w:sz w:val="28"/>
          <w:szCs w:val="28"/>
        </w:rPr>
        <w:t>.20</w:t>
      </w:r>
      <w:r w:rsidRPr="009B1248">
        <w:rPr>
          <w:rFonts w:ascii="Times New Roman" w:hAnsi="Times New Roman"/>
          <w:sz w:val="28"/>
          <w:szCs w:val="28"/>
        </w:rPr>
        <w:t>25</w:t>
      </w:r>
      <w:r w:rsidRPr="009B1248">
        <w:rPr>
          <w:rFonts w:ascii="Times New Roman" w:hAnsi="Times New Roman"/>
          <w:color w:val="000000"/>
          <w:sz w:val="28"/>
          <w:szCs w:val="28"/>
        </w:rPr>
        <w:t xml:space="preserve"> №0</w:t>
      </w:r>
      <w:r w:rsidRPr="009B1248">
        <w:rPr>
          <w:rFonts w:ascii="Times New Roman" w:hAnsi="Times New Roman"/>
          <w:sz w:val="28"/>
          <w:szCs w:val="28"/>
        </w:rPr>
        <w:t>4</w:t>
      </w:r>
      <w:r w:rsidRPr="009B1248">
        <w:rPr>
          <w:rFonts w:ascii="Times New Roman" w:hAnsi="Times New Roman"/>
          <w:color w:val="000000"/>
          <w:sz w:val="28"/>
          <w:szCs w:val="28"/>
        </w:rPr>
        <w:t>-08/1778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E6997" w:rsidRDefault="00A311C0" w:rsidP="00EE69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B1248" w:rsidRPr="00F676B4" w:rsidRDefault="00EE6997" w:rsidP="009B12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B1248" w:rsidRPr="00F676B4">
        <w:rPr>
          <w:b/>
          <w:sz w:val="28"/>
          <w:szCs w:val="28"/>
          <w:lang w:val="uk-UA"/>
        </w:rPr>
        <w:t>1.</w:t>
      </w:r>
      <w:r w:rsidR="009B1248" w:rsidRPr="00F676B4">
        <w:rPr>
          <w:b/>
          <w:sz w:val="28"/>
          <w:szCs w:val="28"/>
          <w:lang w:val="uk-UA"/>
        </w:rPr>
        <w:tab/>
      </w:r>
      <w:r w:rsidR="009B1248" w:rsidRPr="00F676B4">
        <w:rPr>
          <w:sz w:val="28"/>
          <w:szCs w:val="28"/>
          <w:lang w:val="uk-UA"/>
        </w:rPr>
        <w:t>Погодити річний план надання послуги з управління побутовими відходами (операція з видалення побутових відходів) КП «</w:t>
      </w:r>
      <w:proofErr w:type="spellStart"/>
      <w:r w:rsidR="009B1248" w:rsidRPr="00F676B4">
        <w:rPr>
          <w:sz w:val="28"/>
          <w:szCs w:val="28"/>
          <w:lang w:val="uk-UA"/>
        </w:rPr>
        <w:t>Екоресурс</w:t>
      </w:r>
      <w:proofErr w:type="spellEnd"/>
      <w:r w:rsidR="009B1248" w:rsidRPr="00F676B4">
        <w:rPr>
          <w:sz w:val="28"/>
          <w:szCs w:val="28"/>
          <w:lang w:val="uk-UA"/>
        </w:rPr>
        <w:t>» Калуської міської ради на 202</w:t>
      </w:r>
      <w:r w:rsidR="009B1248">
        <w:rPr>
          <w:sz w:val="28"/>
          <w:szCs w:val="28"/>
          <w:lang w:val="uk-UA"/>
        </w:rPr>
        <w:t>6</w:t>
      </w:r>
      <w:r w:rsidR="009B1248" w:rsidRPr="00F676B4">
        <w:rPr>
          <w:sz w:val="28"/>
          <w:szCs w:val="28"/>
          <w:lang w:val="uk-UA"/>
        </w:rPr>
        <w:t xml:space="preserve"> рік (додається).</w:t>
      </w:r>
    </w:p>
    <w:p w:rsidR="009B1248" w:rsidRPr="00F676B4" w:rsidRDefault="009B1248" w:rsidP="009B12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A7429D" w:rsidRDefault="00A7429D" w:rsidP="009B1248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EE6997" w:rsidRDefault="00964FBC" w:rsidP="00EE6997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964FBC" w:rsidRPr="00EE69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76" w:rsidRDefault="003D6B76">
      <w:r>
        <w:separator/>
      </w:r>
    </w:p>
  </w:endnote>
  <w:endnote w:type="continuationSeparator" w:id="0">
    <w:p w:rsidR="003D6B76" w:rsidRDefault="003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76" w:rsidRDefault="003D6B76">
      <w:r>
        <w:separator/>
      </w:r>
    </w:p>
  </w:footnote>
  <w:footnote w:type="continuationSeparator" w:id="0">
    <w:p w:rsidR="003D6B76" w:rsidRDefault="003D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124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F08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6B76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DDF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027D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248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1B67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6997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4B513-B474-49C4-B58D-A60EF5D9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2025-08-26T12:30:00Z</cp:lastPrinted>
  <dcterms:created xsi:type="dcterms:W3CDTF">2025-09-17T10:38:00Z</dcterms:created>
  <dcterms:modified xsi:type="dcterms:W3CDTF">2025-09-17T10:40:00Z</dcterms:modified>
</cp:coreProperties>
</file>