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3E" w:rsidRDefault="00B5643E" w:rsidP="00B5643E">
      <w:pPr>
        <w:pStyle w:val="rvps247"/>
        <w:shd w:val="clear" w:color="auto" w:fill="FFFFFF"/>
        <w:tabs>
          <w:tab w:val="left" w:pos="567"/>
          <w:tab w:val="left" w:pos="4253"/>
        </w:tabs>
        <w:spacing w:before="0" w:beforeAutospacing="0" w:after="0" w:afterAutospacing="0"/>
        <w:ind w:left="567" w:right="3969"/>
        <w:jc w:val="both"/>
        <w:rPr>
          <w:rStyle w:val="rvts8"/>
          <w:color w:val="000000"/>
          <w:sz w:val="28"/>
          <w:szCs w:val="28"/>
        </w:rPr>
      </w:pPr>
    </w:p>
    <w:p w:rsidR="00BD41C1" w:rsidRDefault="00BD41C1" w:rsidP="00BD41C1">
      <w:pPr>
        <w:widowControl w:val="0"/>
        <w:shd w:val="clear" w:color="auto" w:fill="FFFFFF"/>
        <w:adjustRightInd w:val="0"/>
        <w:spacing w:after="0"/>
        <w:jc w:val="right"/>
        <w:rPr>
          <w:color w:val="000000"/>
          <w:sz w:val="28"/>
          <w:szCs w:val="28"/>
          <w:lang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BD41C1" w:rsidRDefault="00BD41C1" w:rsidP="00BD41C1">
      <w:pPr>
        <w:widowControl w:val="0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BD41C1" w:rsidRDefault="00BD41C1" w:rsidP="00BD41C1">
      <w:pPr>
        <w:widowControl w:val="0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КАЛУСЬКА МІСЬКА РАДА</w:t>
      </w:r>
    </w:p>
    <w:p w:rsidR="00BD41C1" w:rsidRDefault="00BD41C1" w:rsidP="00BD41C1">
      <w:pPr>
        <w:widowControl w:val="0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BD41C1" w:rsidRDefault="00BD41C1" w:rsidP="00BD41C1">
      <w:pPr>
        <w:widowControl w:val="0"/>
        <w:shd w:val="clear" w:color="auto" w:fill="FFFFFF"/>
        <w:adjustRightInd w:val="0"/>
        <w:spacing w:after="0"/>
        <w:jc w:val="center"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BD41C1" w:rsidRDefault="00BD41C1" w:rsidP="00BD41C1">
      <w:pPr>
        <w:widowControl w:val="0"/>
        <w:shd w:val="clear" w:color="auto" w:fill="FFFFFF"/>
        <w:adjustRightInd w:val="0"/>
        <w:spacing w:after="0"/>
        <w:jc w:val="center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від_______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>___№___ м. Калуш</w:t>
      </w:r>
    </w:p>
    <w:p w:rsidR="00296FB0" w:rsidRPr="00BD41C1" w:rsidRDefault="00296FB0" w:rsidP="00BD41C1">
      <w:pPr>
        <w:pStyle w:val="rvps247"/>
        <w:shd w:val="clear" w:color="auto" w:fill="FFFFFF"/>
        <w:tabs>
          <w:tab w:val="left" w:pos="567"/>
          <w:tab w:val="left" w:pos="4253"/>
        </w:tabs>
        <w:spacing w:before="0" w:beforeAutospacing="0" w:after="0" w:afterAutospacing="0"/>
        <w:ind w:right="3969"/>
        <w:jc w:val="both"/>
        <w:rPr>
          <w:rStyle w:val="rvts8"/>
          <w:color w:val="000000"/>
          <w:sz w:val="28"/>
          <w:szCs w:val="28"/>
          <w:lang w:val="en-US"/>
        </w:rPr>
      </w:pPr>
    </w:p>
    <w:p w:rsidR="00296FB0" w:rsidRDefault="00296FB0" w:rsidP="00B5643E">
      <w:pPr>
        <w:pStyle w:val="rvps247"/>
        <w:shd w:val="clear" w:color="auto" w:fill="FFFFFF"/>
        <w:tabs>
          <w:tab w:val="left" w:pos="567"/>
          <w:tab w:val="left" w:pos="4253"/>
        </w:tabs>
        <w:spacing w:before="0" w:beforeAutospacing="0" w:after="0" w:afterAutospacing="0"/>
        <w:ind w:left="567" w:right="3969"/>
        <w:jc w:val="both"/>
        <w:rPr>
          <w:rStyle w:val="rvts8"/>
          <w:color w:val="000000"/>
          <w:sz w:val="28"/>
          <w:szCs w:val="28"/>
        </w:rPr>
      </w:pPr>
    </w:p>
    <w:p w:rsidR="00B5643E" w:rsidRPr="00E11D13" w:rsidRDefault="00B5643E" w:rsidP="00B5643E">
      <w:pPr>
        <w:pStyle w:val="rvps247"/>
        <w:shd w:val="clear" w:color="auto" w:fill="FFFFFF"/>
        <w:tabs>
          <w:tab w:val="left" w:pos="567"/>
          <w:tab w:val="left" w:pos="4253"/>
        </w:tabs>
        <w:spacing w:before="0" w:beforeAutospacing="0" w:after="0" w:afterAutospacing="0"/>
        <w:ind w:left="567" w:right="3969"/>
        <w:jc w:val="both"/>
        <w:rPr>
          <w:color w:val="000000"/>
          <w:sz w:val="28"/>
          <w:szCs w:val="28"/>
        </w:rPr>
      </w:pPr>
      <w:r w:rsidRPr="00E11D13">
        <w:rPr>
          <w:rStyle w:val="rvts8"/>
          <w:color w:val="000000"/>
          <w:sz w:val="28"/>
          <w:szCs w:val="28"/>
        </w:rPr>
        <w:t xml:space="preserve">Про проведення конкурсу на </w:t>
      </w:r>
      <w:r>
        <w:rPr>
          <w:rStyle w:val="rvts8"/>
          <w:color w:val="000000"/>
          <w:sz w:val="28"/>
          <w:szCs w:val="28"/>
        </w:rPr>
        <w:t>призначення</w:t>
      </w:r>
      <w:r w:rsidRPr="00E11D13">
        <w:rPr>
          <w:rStyle w:val="rvts8"/>
          <w:color w:val="000000"/>
          <w:sz w:val="28"/>
          <w:szCs w:val="28"/>
        </w:rPr>
        <w:t xml:space="preserve"> управителя багатоквартирного будинку у місті Калуші</w:t>
      </w:r>
    </w:p>
    <w:p w:rsidR="00B5643E" w:rsidRPr="00E11D13" w:rsidRDefault="00B5643E" w:rsidP="00B5643E">
      <w:pPr>
        <w:pStyle w:val="rvps248"/>
        <w:shd w:val="clear" w:color="auto" w:fill="FFFFFF"/>
        <w:spacing w:before="0" w:beforeAutospacing="0" w:after="0" w:afterAutospacing="0"/>
        <w:ind w:firstLine="705"/>
        <w:rPr>
          <w:color w:val="000000"/>
          <w:sz w:val="28"/>
          <w:szCs w:val="28"/>
        </w:rPr>
      </w:pPr>
    </w:p>
    <w:p w:rsidR="00B5643E" w:rsidRPr="00503999" w:rsidRDefault="00B5643E" w:rsidP="00167BE4">
      <w:pPr>
        <w:pStyle w:val="rvps3"/>
        <w:shd w:val="clear" w:color="auto" w:fill="FFFFFF"/>
        <w:spacing w:before="0" w:beforeAutospacing="0" w:after="0" w:afterAutospacing="0"/>
        <w:ind w:firstLine="705"/>
        <w:jc w:val="both"/>
        <w:rPr>
          <w:sz w:val="28"/>
          <w:szCs w:val="28"/>
          <w:shd w:val="clear" w:color="auto" w:fill="FFFFFF"/>
        </w:rPr>
      </w:pPr>
      <w:r w:rsidRPr="00503999">
        <w:rPr>
          <w:sz w:val="28"/>
          <w:szCs w:val="28"/>
          <w:shd w:val="clear" w:color="auto" w:fill="FFFFFF"/>
        </w:rPr>
        <w:t>Керуючись Законами України "Про місцеве самоврядування в Україні", "Про особливості здійснення права власності у багатоквартирному будинку", "Про житлово-комунальні послуги",</w:t>
      </w:r>
      <w:r w:rsidR="00167BE4" w:rsidRPr="00503999">
        <w:rPr>
          <w:sz w:val="28"/>
          <w:szCs w:val="28"/>
          <w:shd w:val="clear" w:color="auto" w:fill="FFFFFF"/>
        </w:rPr>
        <w:t xml:space="preserve"> </w:t>
      </w:r>
      <w:r w:rsidR="00167BE4" w:rsidRPr="00B570DA">
        <w:rPr>
          <w:color w:val="FF0000"/>
          <w:sz w:val="28"/>
          <w:szCs w:val="28"/>
          <w:highlight w:val="yellow"/>
          <w:shd w:val="clear" w:color="auto" w:fill="FFFFFF"/>
        </w:rPr>
        <w:t>"Про внесення змін до деяких Законів України щодо врегулювання окремих питань у сфері надання житлово-комунальних послуг",</w:t>
      </w:r>
      <w:r w:rsidR="00167BE4" w:rsidRPr="00503999">
        <w:rPr>
          <w:sz w:val="28"/>
          <w:szCs w:val="28"/>
          <w:shd w:val="clear" w:color="auto" w:fill="FFFFFF"/>
        </w:rPr>
        <w:t xml:space="preserve"> </w:t>
      </w:r>
      <w:r w:rsidRPr="00503999">
        <w:rPr>
          <w:sz w:val="28"/>
          <w:szCs w:val="28"/>
          <w:shd w:val="clear" w:color="auto" w:fill="FFFFFF"/>
        </w:rPr>
        <w:t>наказом Міністерства регіонального розвитку, будівництва та житлово-комунального господарства України</w:t>
      </w:r>
      <w:r w:rsidR="007F67E6" w:rsidRPr="007F67E6">
        <w:rPr>
          <w:sz w:val="28"/>
          <w:szCs w:val="28"/>
          <w:shd w:val="clear" w:color="auto" w:fill="FFFFFF"/>
        </w:rPr>
        <w:t xml:space="preserve"> </w:t>
      </w:r>
      <w:r w:rsidR="007F67E6" w:rsidRPr="00503999">
        <w:rPr>
          <w:sz w:val="28"/>
          <w:szCs w:val="28"/>
          <w:shd w:val="clear" w:color="auto" w:fill="FFFFFF"/>
        </w:rPr>
        <w:t xml:space="preserve">від </w:t>
      </w:r>
      <w:r w:rsidR="007F67E6">
        <w:rPr>
          <w:sz w:val="28"/>
          <w:szCs w:val="28"/>
          <w:shd w:val="clear" w:color="auto" w:fill="FFFFFF"/>
        </w:rPr>
        <w:t>13.06.2016 року № 150</w:t>
      </w:r>
      <w:r w:rsidRPr="00503999">
        <w:rPr>
          <w:sz w:val="28"/>
          <w:szCs w:val="28"/>
          <w:shd w:val="clear" w:color="auto" w:fill="FFFFFF"/>
        </w:rPr>
        <w:t xml:space="preserve"> "Про затвердження Порядку проведення конкурсу з призначення управителя багатоквартирного будинку"</w:t>
      </w:r>
      <w:r w:rsidR="00503999">
        <w:rPr>
          <w:sz w:val="28"/>
          <w:szCs w:val="28"/>
          <w:shd w:val="clear" w:color="auto" w:fill="FFFFFF"/>
        </w:rPr>
        <w:t xml:space="preserve">, з метою </w:t>
      </w:r>
      <w:r w:rsidRPr="00503999">
        <w:rPr>
          <w:rStyle w:val="rvts11"/>
          <w:sz w:val="28"/>
          <w:szCs w:val="28"/>
          <w:shd w:val="clear" w:color="auto" w:fill="FFFFFF"/>
        </w:rPr>
        <w:t xml:space="preserve">належного </w:t>
      </w:r>
      <w:r w:rsidRPr="00503999">
        <w:rPr>
          <w:rStyle w:val="rvts11"/>
          <w:color w:val="FF0000"/>
          <w:sz w:val="28"/>
          <w:szCs w:val="28"/>
          <w:highlight w:val="yellow"/>
          <w:shd w:val="clear" w:color="auto" w:fill="FFFFFF"/>
        </w:rPr>
        <w:t xml:space="preserve">утримання </w:t>
      </w:r>
      <w:r w:rsidR="00503999">
        <w:rPr>
          <w:rStyle w:val="rvts11"/>
          <w:color w:val="FF0000"/>
          <w:sz w:val="28"/>
          <w:szCs w:val="28"/>
          <w:highlight w:val="yellow"/>
          <w:shd w:val="clear" w:color="auto" w:fill="FFFFFF"/>
        </w:rPr>
        <w:t xml:space="preserve">та ефективної експлуатації </w:t>
      </w:r>
      <w:r w:rsidR="00167BE4" w:rsidRPr="00503999">
        <w:rPr>
          <w:rStyle w:val="rvts11"/>
          <w:color w:val="FF0000"/>
          <w:sz w:val="28"/>
          <w:szCs w:val="28"/>
          <w:highlight w:val="yellow"/>
          <w:shd w:val="clear" w:color="auto" w:fill="FFFFFF"/>
        </w:rPr>
        <w:t>спільного майна</w:t>
      </w:r>
      <w:r w:rsidR="00503999" w:rsidRPr="00503999">
        <w:rPr>
          <w:rStyle w:val="rvts11"/>
          <w:color w:val="FF0000"/>
          <w:sz w:val="28"/>
          <w:szCs w:val="28"/>
          <w:highlight w:val="yellow"/>
          <w:shd w:val="clear" w:color="auto" w:fill="FFFFFF"/>
        </w:rPr>
        <w:t>,</w:t>
      </w:r>
      <w:r w:rsidR="00167BE4" w:rsidRPr="00503999">
        <w:rPr>
          <w:rStyle w:val="rvts11"/>
          <w:sz w:val="28"/>
          <w:szCs w:val="28"/>
          <w:highlight w:val="yellow"/>
          <w:shd w:val="clear" w:color="auto" w:fill="FFFFFF"/>
        </w:rPr>
        <w:t xml:space="preserve"> </w:t>
      </w:r>
      <w:r w:rsidRPr="00503999">
        <w:rPr>
          <w:rStyle w:val="rvts11"/>
          <w:sz w:val="28"/>
          <w:szCs w:val="28"/>
          <w:shd w:val="clear" w:color="auto" w:fill="FFFFFF"/>
        </w:rPr>
        <w:t xml:space="preserve">житлових будинків </w:t>
      </w:r>
      <w:r w:rsidR="00167BE4" w:rsidRPr="00503999">
        <w:rPr>
          <w:rStyle w:val="rvts11"/>
          <w:color w:val="FF0000"/>
          <w:sz w:val="28"/>
          <w:szCs w:val="28"/>
          <w:highlight w:val="yellow"/>
          <w:shd w:val="clear" w:color="auto" w:fill="FFFFFF"/>
        </w:rPr>
        <w:t>(гуртожитків)</w:t>
      </w:r>
      <w:r w:rsidR="00167BE4" w:rsidRPr="00503999">
        <w:rPr>
          <w:rStyle w:val="rvts11"/>
          <w:sz w:val="28"/>
          <w:szCs w:val="28"/>
          <w:shd w:val="clear" w:color="auto" w:fill="FFFFFF"/>
        </w:rPr>
        <w:t xml:space="preserve"> </w:t>
      </w:r>
      <w:r w:rsidR="00503999">
        <w:rPr>
          <w:rStyle w:val="rvts11"/>
          <w:sz w:val="28"/>
          <w:szCs w:val="28"/>
          <w:shd w:val="clear" w:color="auto" w:fill="FFFFFF"/>
        </w:rPr>
        <w:t xml:space="preserve">міста Калуша, </w:t>
      </w:r>
      <w:r w:rsidRPr="00503999">
        <w:rPr>
          <w:rStyle w:val="rvts8"/>
          <w:color w:val="FF0000"/>
          <w:sz w:val="28"/>
          <w:szCs w:val="28"/>
          <w:highlight w:val="yellow"/>
        </w:rPr>
        <w:t>в яких станом на</w:t>
      </w:r>
      <w:r w:rsidR="00C83843" w:rsidRPr="00503999">
        <w:rPr>
          <w:color w:val="FF0000"/>
          <w:sz w:val="27"/>
          <w:szCs w:val="27"/>
          <w:highlight w:val="yellow"/>
        </w:rPr>
        <w:t xml:space="preserve"> </w:t>
      </w:r>
      <w:r w:rsidR="00C83843" w:rsidRPr="000151AD">
        <w:rPr>
          <w:color w:val="FF0000"/>
          <w:sz w:val="28"/>
          <w:szCs w:val="28"/>
          <w:highlight w:val="yellow"/>
        </w:rPr>
        <w:t>1 січня 2021 року не створено об’єднання співвласників багатоквартирного будинку</w:t>
      </w:r>
      <w:r w:rsidR="00503999" w:rsidRPr="000151AD">
        <w:rPr>
          <w:color w:val="FF0000"/>
          <w:sz w:val="28"/>
          <w:szCs w:val="28"/>
          <w:highlight w:val="yellow"/>
        </w:rPr>
        <w:t xml:space="preserve"> та</w:t>
      </w:r>
      <w:r w:rsidR="00C83843" w:rsidRPr="000151AD">
        <w:rPr>
          <w:color w:val="FF0000"/>
          <w:sz w:val="28"/>
          <w:szCs w:val="28"/>
          <w:highlight w:val="yellow"/>
        </w:rPr>
        <w:t xml:space="preserve"> співвласниками не прийнято рішення про форму управління багатоквартирним будинком</w:t>
      </w:r>
      <w:r w:rsidR="00C83843" w:rsidRPr="00503999">
        <w:rPr>
          <w:color w:val="000000"/>
          <w:sz w:val="27"/>
          <w:szCs w:val="27"/>
        </w:rPr>
        <w:t xml:space="preserve">, </w:t>
      </w:r>
      <w:r w:rsidRPr="00503999">
        <w:rPr>
          <w:rStyle w:val="rvts8"/>
          <w:sz w:val="28"/>
          <w:szCs w:val="28"/>
        </w:rPr>
        <w:t>виконавчий комітет міської ради</w:t>
      </w:r>
    </w:p>
    <w:p w:rsidR="00503999" w:rsidRDefault="00503999" w:rsidP="00B5643E">
      <w:pPr>
        <w:pStyle w:val="rvps47"/>
        <w:shd w:val="clear" w:color="auto" w:fill="FFFFFF"/>
        <w:spacing w:before="0" w:beforeAutospacing="0" w:after="0" w:afterAutospacing="0"/>
        <w:ind w:firstLine="705"/>
        <w:jc w:val="both"/>
        <w:rPr>
          <w:rStyle w:val="rvts8"/>
          <w:b/>
          <w:color w:val="000000"/>
          <w:sz w:val="28"/>
          <w:szCs w:val="28"/>
        </w:rPr>
      </w:pPr>
    </w:p>
    <w:p w:rsidR="00B5643E" w:rsidRDefault="00B5643E" w:rsidP="00B5643E">
      <w:pPr>
        <w:pStyle w:val="rvps47"/>
        <w:shd w:val="clear" w:color="auto" w:fill="FFFFFF"/>
        <w:spacing w:before="0" w:beforeAutospacing="0" w:after="0" w:afterAutospacing="0"/>
        <w:ind w:firstLine="705"/>
        <w:jc w:val="both"/>
        <w:rPr>
          <w:rStyle w:val="rvts8"/>
          <w:b/>
          <w:color w:val="000000"/>
          <w:sz w:val="28"/>
          <w:szCs w:val="28"/>
        </w:rPr>
      </w:pPr>
      <w:r w:rsidRPr="00E11D13">
        <w:rPr>
          <w:rStyle w:val="rvts8"/>
          <w:b/>
          <w:color w:val="000000"/>
          <w:sz w:val="28"/>
          <w:szCs w:val="28"/>
        </w:rPr>
        <w:t>ВИРІШИВ:</w:t>
      </w:r>
    </w:p>
    <w:p w:rsidR="00B5643E" w:rsidRPr="00E11D13" w:rsidRDefault="00B5643E" w:rsidP="00B5643E">
      <w:pPr>
        <w:pStyle w:val="rvps47"/>
        <w:shd w:val="clear" w:color="auto" w:fill="FFFFFF"/>
        <w:spacing w:before="0" w:beforeAutospacing="0" w:after="0" w:afterAutospacing="0"/>
        <w:ind w:firstLine="705"/>
        <w:jc w:val="both"/>
        <w:rPr>
          <w:b/>
          <w:color w:val="000000"/>
          <w:sz w:val="28"/>
          <w:szCs w:val="28"/>
        </w:rPr>
      </w:pPr>
    </w:p>
    <w:p w:rsidR="00B5643E" w:rsidRPr="00E11D13" w:rsidRDefault="00B5643E" w:rsidP="00B564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>1. Провести конкурс з призначення управителя багатоквартирного будинку у місті Калуші.</w:t>
      </w:r>
    </w:p>
    <w:p w:rsidR="00B5643E" w:rsidRDefault="00B5643E" w:rsidP="00B564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Визначити перелік будинків, в яких не створено об’єднань співвласників багатоквартирних будинків, співвласники яких не прийняли рішення про форму управління багатоквартирним будинком</w:t>
      </w:r>
      <w:r w:rsidR="00F962C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 </w:t>
      </w:r>
      <w:hyperlink r:id="rId5" w:history="1">
        <w:r w:rsidRPr="00E11D1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додатком 1</w:t>
        </w:r>
      </w:hyperlink>
      <w:r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70E5E" w:rsidRPr="00E11D13" w:rsidRDefault="00C70E5E" w:rsidP="00B564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Затвердити Положення про конкурсну комісію з призначення управителя багатоквартирного будинку у місті Калуші</w:t>
      </w:r>
      <w:r w:rsidR="00F962C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додатком</w:t>
      </w:r>
      <w:r w:rsidR="00296F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5643E" w:rsidRPr="00E11D13" w:rsidRDefault="00C70E5E" w:rsidP="00B564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5643E"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>.Затвердити склад конкурсної комісії з призначення управителя багатоквартирного будинку у місті Калуші</w:t>
      </w:r>
      <w:r w:rsidR="00F962C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5643E"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додатком</w:t>
      </w:r>
      <w:r w:rsidR="00296F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</w:t>
      </w:r>
      <w:r w:rsidR="00B5643E"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5643E" w:rsidRPr="00E11D13" w:rsidRDefault="00B5643E" w:rsidP="00B564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>5.Доручити конкурсній комісії</w:t>
      </w:r>
      <w:r w:rsidR="004B2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озробити конкурсну документацію </w:t>
      </w:r>
      <w:r w:rsidR="007F67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</w:t>
      </w:r>
      <w:r w:rsidR="00296FB0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конкурсу з призначення управителя багатоквартирного будинку у місті Калуші та подати її на затвердження викона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вчому комітету.</w:t>
      </w:r>
    </w:p>
    <w:p w:rsidR="00B5643E" w:rsidRDefault="004B2AB6" w:rsidP="00B564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B5643E" w:rsidRPr="00E11D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5643E" w:rsidRPr="00E11D13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r>
        <w:rPr>
          <w:rFonts w:ascii="Times New Roman" w:hAnsi="Times New Roman" w:cs="Times New Roman"/>
          <w:sz w:val="28"/>
          <w:szCs w:val="28"/>
        </w:rPr>
        <w:t>Богдана Білецького</w:t>
      </w:r>
      <w:r w:rsidR="00B5643E" w:rsidRPr="00E11D13">
        <w:rPr>
          <w:rFonts w:ascii="Times New Roman" w:hAnsi="Times New Roman" w:cs="Times New Roman"/>
          <w:sz w:val="28"/>
          <w:szCs w:val="28"/>
        </w:rPr>
        <w:t>.</w:t>
      </w:r>
    </w:p>
    <w:p w:rsidR="004B2AB6" w:rsidRPr="00E11D13" w:rsidRDefault="004B2AB6" w:rsidP="00B564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5643E" w:rsidRPr="00E11D13" w:rsidRDefault="00B5643E" w:rsidP="00B5643E">
      <w:pPr>
        <w:pStyle w:val="rvps47"/>
        <w:shd w:val="clear" w:color="auto" w:fill="FFFFFF"/>
        <w:spacing w:before="0" w:beforeAutospacing="0" w:after="0" w:afterAutospacing="0"/>
        <w:ind w:firstLine="705"/>
        <w:jc w:val="center"/>
        <w:rPr>
          <w:color w:val="000000"/>
          <w:sz w:val="28"/>
          <w:szCs w:val="28"/>
        </w:rPr>
      </w:pPr>
    </w:p>
    <w:p w:rsidR="00B5643E" w:rsidRPr="00E11D13" w:rsidRDefault="00B5643E" w:rsidP="00B5643E">
      <w:pPr>
        <w:pStyle w:val="rvps4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1D13">
        <w:rPr>
          <w:rStyle w:val="rvts8"/>
          <w:color w:val="000000"/>
          <w:sz w:val="28"/>
          <w:szCs w:val="28"/>
        </w:rPr>
        <w:t xml:space="preserve">Міський голова                                                                                  </w:t>
      </w:r>
      <w:r w:rsidR="004B2AB6">
        <w:rPr>
          <w:rStyle w:val="rvts8"/>
          <w:color w:val="000000"/>
          <w:sz w:val="28"/>
          <w:szCs w:val="28"/>
        </w:rPr>
        <w:t xml:space="preserve">  </w:t>
      </w:r>
      <w:r w:rsidRPr="00E11D13">
        <w:rPr>
          <w:rStyle w:val="rvts8"/>
          <w:color w:val="000000"/>
          <w:sz w:val="28"/>
          <w:szCs w:val="28"/>
        </w:rPr>
        <w:t xml:space="preserve">  </w:t>
      </w:r>
      <w:r w:rsidR="004B2AB6">
        <w:rPr>
          <w:rStyle w:val="rvts8"/>
          <w:color w:val="000000"/>
          <w:sz w:val="28"/>
          <w:szCs w:val="28"/>
        </w:rPr>
        <w:t>Андрій</w:t>
      </w:r>
      <w:r w:rsidRPr="00E11D13">
        <w:rPr>
          <w:rStyle w:val="rvts8"/>
          <w:color w:val="000000"/>
          <w:sz w:val="28"/>
          <w:szCs w:val="28"/>
        </w:rPr>
        <w:t xml:space="preserve"> </w:t>
      </w:r>
      <w:r w:rsidR="004B2AB6">
        <w:rPr>
          <w:rStyle w:val="rvts8"/>
          <w:color w:val="000000"/>
          <w:sz w:val="28"/>
          <w:szCs w:val="28"/>
        </w:rPr>
        <w:t>Найда</w:t>
      </w:r>
    </w:p>
    <w:p w:rsidR="00296FB0" w:rsidRDefault="00296FB0" w:rsidP="00337C56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</w:p>
    <w:p w:rsidR="00337C56" w:rsidRPr="000F3AB0" w:rsidRDefault="00337C56" w:rsidP="00337C56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0F3AB0">
        <w:rPr>
          <w:rFonts w:ascii="Times New Roman" w:hAnsi="Times New Roman" w:cs="Times New Roman"/>
          <w:sz w:val="28"/>
          <w:szCs w:val="28"/>
        </w:rPr>
        <w:t>Додаток 1</w:t>
      </w:r>
    </w:p>
    <w:p w:rsidR="00337C56" w:rsidRPr="000F3AB0" w:rsidRDefault="00337C56" w:rsidP="00337C56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0F3AB0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337C56" w:rsidRPr="000F3AB0" w:rsidRDefault="00337C56" w:rsidP="00337C56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0F3AB0">
        <w:rPr>
          <w:rFonts w:ascii="Times New Roman" w:hAnsi="Times New Roman" w:cs="Times New Roman"/>
          <w:sz w:val="28"/>
          <w:szCs w:val="28"/>
        </w:rPr>
        <w:t xml:space="preserve">міської ради від __________ </w:t>
      </w:r>
      <w:r w:rsidR="00074512">
        <w:rPr>
          <w:rFonts w:ascii="Times New Roman" w:hAnsi="Times New Roman" w:cs="Times New Roman"/>
          <w:sz w:val="28"/>
          <w:szCs w:val="28"/>
        </w:rPr>
        <w:t>№</w:t>
      </w:r>
      <w:r w:rsidRPr="000F3AB0">
        <w:rPr>
          <w:rFonts w:ascii="Times New Roman" w:hAnsi="Times New Roman" w:cs="Times New Roman"/>
          <w:sz w:val="28"/>
          <w:szCs w:val="28"/>
        </w:rPr>
        <w:t>____</w:t>
      </w:r>
    </w:p>
    <w:p w:rsidR="00337C56" w:rsidRPr="000F3AB0" w:rsidRDefault="00337C56" w:rsidP="00337C56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337C56" w:rsidRPr="00194E03" w:rsidRDefault="00337C56" w:rsidP="00337C56">
      <w:pPr>
        <w:shd w:val="clear" w:color="auto" w:fill="FFFFFF"/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194E03">
        <w:rPr>
          <w:rStyle w:val="a3"/>
          <w:rFonts w:ascii="Times New Roman" w:hAnsi="Times New Roman" w:cs="Times New Roman"/>
          <w:color w:val="000000"/>
          <w:sz w:val="28"/>
          <w:szCs w:val="28"/>
        </w:rPr>
        <w:t>Перелік</w:t>
      </w:r>
    </w:p>
    <w:p w:rsidR="00337C56" w:rsidRPr="000F3AB0" w:rsidRDefault="00074512" w:rsidP="00337C5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будинків</w:t>
      </w:r>
      <w:r w:rsidR="00337C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яких </w:t>
      </w:r>
      <w:r w:rsidR="00337C56" w:rsidRPr="00451E8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створено об’єднань співвласників багатоквартирних будинків, співвласники яких не прийняли рішення про форму управління багатоквартирним будинком</w:t>
      </w:r>
      <w:r w:rsidR="00337C56">
        <w:rPr>
          <w:rFonts w:ascii="Times New Roman" w:hAnsi="Times New Roman" w:cs="Times New Roman"/>
          <w:sz w:val="28"/>
          <w:szCs w:val="28"/>
        </w:rPr>
        <w:t xml:space="preserve"> у місті Калуші</w:t>
      </w:r>
    </w:p>
    <w:p w:rsidR="00337C56" w:rsidRPr="000F3AB0" w:rsidRDefault="00337C56" w:rsidP="00337C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3018"/>
        <w:gridCol w:w="3018"/>
        <w:gridCol w:w="1343"/>
        <w:gridCol w:w="1318"/>
      </w:tblGrid>
      <w:tr w:rsidR="00074512" w:rsidRPr="00194E03" w:rsidTr="00074512">
        <w:trPr>
          <w:trHeight w:val="565"/>
        </w:trPr>
        <w:tc>
          <w:tcPr>
            <w:tcW w:w="498" w:type="dxa"/>
            <w:shd w:val="clear" w:color="auto" w:fill="auto"/>
            <w:hideMark/>
          </w:tcPr>
          <w:p w:rsidR="00074512" w:rsidRPr="00194E03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3018" w:type="dxa"/>
          </w:tcPr>
          <w:p w:rsidR="00074512" w:rsidRPr="00B07FC6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Житловий будинок</w:t>
            </w:r>
          </w:p>
        </w:tc>
        <w:tc>
          <w:tcPr>
            <w:tcW w:w="3018" w:type="dxa"/>
          </w:tcPr>
          <w:p w:rsidR="00074512" w:rsidRPr="00194E03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1343" w:type="dxa"/>
          </w:tcPr>
          <w:p w:rsidR="00074512" w:rsidRPr="00B07FC6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B07F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Рік забудови</w:t>
            </w:r>
          </w:p>
        </w:tc>
        <w:tc>
          <w:tcPr>
            <w:tcW w:w="1318" w:type="dxa"/>
          </w:tcPr>
          <w:p w:rsidR="00074512" w:rsidRPr="00194E03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К-сть поверхів</w:t>
            </w:r>
          </w:p>
        </w:tc>
      </w:tr>
      <w:tr w:rsidR="00074512" w:rsidRPr="000A1772" w:rsidTr="00074512">
        <w:trPr>
          <w:trHeight w:val="300"/>
        </w:trPr>
        <w:tc>
          <w:tcPr>
            <w:tcW w:w="498" w:type="dxa"/>
            <w:shd w:val="clear" w:color="auto" w:fill="auto"/>
          </w:tcPr>
          <w:p w:rsidR="00074512" w:rsidRPr="000A177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018" w:type="dxa"/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вул.Є.Коновальця,16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4512" w:rsidRPr="000A1772" w:rsidTr="00074512">
        <w:trPr>
          <w:trHeight w:val="300"/>
        </w:trPr>
        <w:tc>
          <w:tcPr>
            <w:tcW w:w="498" w:type="dxa"/>
            <w:shd w:val="clear" w:color="auto" w:fill="auto"/>
          </w:tcPr>
          <w:p w:rsidR="00074512" w:rsidRPr="000A177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018" w:type="dxa"/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269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Є.Коновальця,18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4512" w:rsidRPr="000A1772" w:rsidTr="00074512">
        <w:trPr>
          <w:trHeight w:val="300"/>
        </w:trPr>
        <w:tc>
          <w:tcPr>
            <w:tcW w:w="498" w:type="dxa"/>
            <w:shd w:val="clear" w:color="auto" w:fill="auto"/>
          </w:tcPr>
          <w:p w:rsidR="00074512" w:rsidRPr="000A177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018" w:type="dxa"/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269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Є.Коновальця,24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4512" w:rsidRPr="000A1772" w:rsidTr="00074512">
        <w:trPr>
          <w:trHeight w:val="300"/>
        </w:trPr>
        <w:tc>
          <w:tcPr>
            <w:tcW w:w="498" w:type="dxa"/>
            <w:shd w:val="clear" w:color="auto" w:fill="auto"/>
          </w:tcPr>
          <w:p w:rsidR="00074512" w:rsidRPr="000A177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018" w:type="dxa"/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427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17427">
              <w:rPr>
                <w:rFonts w:ascii="Times New Roman" w:hAnsi="Times New Roman" w:cs="Times New Roman"/>
                <w:sz w:val="28"/>
                <w:szCs w:val="28"/>
              </w:rPr>
              <w:t>олодіжна,1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4512" w:rsidRPr="000A1772" w:rsidTr="00074512">
        <w:trPr>
          <w:trHeight w:val="300"/>
        </w:trPr>
        <w:tc>
          <w:tcPr>
            <w:tcW w:w="498" w:type="dxa"/>
            <w:shd w:val="clear" w:color="auto" w:fill="auto"/>
          </w:tcPr>
          <w:p w:rsidR="00074512" w:rsidRPr="000A177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018" w:type="dxa"/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427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17427">
              <w:rPr>
                <w:rFonts w:ascii="Times New Roman" w:hAnsi="Times New Roman" w:cs="Times New Roman"/>
                <w:sz w:val="28"/>
                <w:szCs w:val="28"/>
              </w:rPr>
              <w:t>олодіжна,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4512" w:rsidRPr="000A1772" w:rsidTr="00074512">
        <w:trPr>
          <w:trHeight w:val="300"/>
        </w:trPr>
        <w:tc>
          <w:tcPr>
            <w:tcW w:w="498" w:type="dxa"/>
            <w:shd w:val="clear" w:color="auto" w:fill="auto"/>
          </w:tcPr>
          <w:p w:rsidR="00074512" w:rsidRPr="000A177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018" w:type="dxa"/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427"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17427">
              <w:rPr>
                <w:rFonts w:ascii="Times New Roman" w:hAnsi="Times New Roman" w:cs="Times New Roman"/>
                <w:sz w:val="28"/>
                <w:szCs w:val="28"/>
              </w:rPr>
              <w:t>олодіжна,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4512" w:rsidRPr="000A1772" w:rsidTr="00074512">
        <w:trPr>
          <w:trHeight w:val="300"/>
        </w:trPr>
        <w:tc>
          <w:tcPr>
            <w:tcW w:w="498" w:type="dxa"/>
            <w:shd w:val="clear" w:color="auto" w:fill="auto"/>
          </w:tcPr>
          <w:p w:rsidR="0007451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018" w:type="dxa"/>
          </w:tcPr>
          <w:p w:rsidR="0007451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E17427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вул.О.Тихого,11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4512" w:rsidRPr="000A1772" w:rsidTr="00074512">
        <w:trPr>
          <w:trHeight w:val="300"/>
        </w:trPr>
        <w:tc>
          <w:tcPr>
            <w:tcW w:w="498" w:type="dxa"/>
            <w:shd w:val="clear" w:color="auto" w:fill="auto"/>
          </w:tcPr>
          <w:p w:rsidR="0007451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018" w:type="dxa"/>
          </w:tcPr>
          <w:p w:rsidR="0007451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E17427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вул.Б.Хмельницького,8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4512" w:rsidRPr="000A1772" w:rsidTr="00074512">
        <w:trPr>
          <w:trHeight w:val="300"/>
        </w:trPr>
        <w:tc>
          <w:tcPr>
            <w:tcW w:w="498" w:type="dxa"/>
            <w:shd w:val="clear" w:color="auto" w:fill="auto"/>
          </w:tcPr>
          <w:p w:rsidR="0007451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018" w:type="dxa"/>
          </w:tcPr>
          <w:p w:rsidR="0007451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E17427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С.Стрільців,34-Б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4512" w:rsidRPr="000A1772" w:rsidTr="00074512">
        <w:trPr>
          <w:trHeight w:val="300"/>
        </w:trPr>
        <w:tc>
          <w:tcPr>
            <w:tcW w:w="498" w:type="dxa"/>
            <w:shd w:val="clear" w:color="auto" w:fill="auto"/>
          </w:tcPr>
          <w:p w:rsidR="0007451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018" w:type="dxa"/>
          </w:tcPr>
          <w:p w:rsidR="0007451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Default="00074512" w:rsidP="00074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вул.Рубчака,5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2" w:rsidRPr="000A1772" w:rsidRDefault="00074512" w:rsidP="0007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37C56" w:rsidRDefault="00337C56"/>
    <w:p w:rsidR="00337C56" w:rsidRDefault="00337C56" w:rsidP="00337C56"/>
    <w:p w:rsidR="00337C56" w:rsidRPr="00194E03" w:rsidRDefault="00337C56" w:rsidP="00337C56">
      <w:pPr>
        <w:tabs>
          <w:tab w:val="left" w:pos="6804"/>
        </w:tabs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Керуючий справами виконкому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Олег Савка</w:t>
      </w:r>
    </w:p>
    <w:p w:rsidR="00337C56" w:rsidRDefault="00337C56" w:rsidP="00337C56"/>
    <w:p w:rsidR="009B412F" w:rsidRDefault="009B412F" w:rsidP="00337C56"/>
    <w:p w:rsidR="009B412F" w:rsidRDefault="009B412F" w:rsidP="00337C56"/>
    <w:p w:rsidR="009B412F" w:rsidRDefault="009B412F" w:rsidP="00337C56"/>
    <w:p w:rsidR="009B412F" w:rsidRDefault="009B412F" w:rsidP="00337C56"/>
    <w:p w:rsidR="009B412F" w:rsidRDefault="009B412F" w:rsidP="00337C56"/>
    <w:p w:rsidR="009B412F" w:rsidRDefault="009B412F" w:rsidP="00337C56"/>
    <w:p w:rsidR="009B412F" w:rsidRDefault="009B412F" w:rsidP="00337C56"/>
    <w:p w:rsidR="009B412F" w:rsidRDefault="009B412F" w:rsidP="00337C56"/>
    <w:p w:rsidR="009B412F" w:rsidRDefault="009B412F" w:rsidP="00337C56"/>
    <w:p w:rsidR="009B412F" w:rsidRDefault="009B412F" w:rsidP="00337C56"/>
    <w:p w:rsidR="009B412F" w:rsidRDefault="009B412F" w:rsidP="00337C56"/>
    <w:p w:rsidR="00913959" w:rsidRDefault="00913959" w:rsidP="009B412F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3959" w:rsidRDefault="00913959" w:rsidP="009B412F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412F" w:rsidRPr="000F3AB0" w:rsidRDefault="009B412F" w:rsidP="009B412F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3AB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296FB0">
        <w:rPr>
          <w:rFonts w:ascii="Times New Roman" w:hAnsi="Times New Roman" w:cs="Times New Roman"/>
          <w:sz w:val="28"/>
          <w:szCs w:val="28"/>
        </w:rPr>
        <w:t>2</w:t>
      </w:r>
    </w:p>
    <w:p w:rsidR="009B412F" w:rsidRPr="000F3AB0" w:rsidRDefault="009B412F" w:rsidP="009B41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3AB0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9B412F" w:rsidRPr="000F3AB0" w:rsidRDefault="009B412F" w:rsidP="009B41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3AB0">
        <w:rPr>
          <w:rFonts w:ascii="Times New Roman" w:hAnsi="Times New Roman" w:cs="Times New Roman"/>
          <w:sz w:val="28"/>
          <w:szCs w:val="28"/>
        </w:rPr>
        <w:t>міської ради ____________ №_____</w:t>
      </w:r>
    </w:p>
    <w:p w:rsidR="009B412F" w:rsidRPr="000F3AB0" w:rsidRDefault="009B412F" w:rsidP="009B41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412F" w:rsidRDefault="009B412F" w:rsidP="009B412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B412F" w:rsidRPr="00194E03" w:rsidRDefault="009B412F" w:rsidP="009B412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4E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СКЛАД</w:t>
      </w:r>
    </w:p>
    <w:p w:rsidR="009B412F" w:rsidRDefault="009B412F" w:rsidP="009B41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3AB0">
        <w:rPr>
          <w:rFonts w:ascii="Times New Roman" w:hAnsi="Times New Roman" w:cs="Times New Roman"/>
          <w:sz w:val="28"/>
          <w:szCs w:val="28"/>
        </w:rPr>
        <w:t xml:space="preserve">конкурсної комісії </w:t>
      </w:r>
      <w:r>
        <w:rPr>
          <w:rFonts w:ascii="Times New Roman" w:hAnsi="Times New Roman" w:cs="Times New Roman"/>
          <w:sz w:val="28"/>
          <w:szCs w:val="28"/>
        </w:rPr>
        <w:t>з призначення управителя багатоквартирного будинку</w:t>
      </w:r>
    </w:p>
    <w:p w:rsidR="009B412F" w:rsidRPr="000F3AB0" w:rsidRDefault="009B412F" w:rsidP="009B412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місті Калуші</w:t>
      </w:r>
    </w:p>
    <w:p w:rsidR="009B412F" w:rsidRDefault="009B412F" w:rsidP="009B412F">
      <w:pPr>
        <w:jc w:val="center"/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</w:p>
    <w:p w:rsidR="009B412F" w:rsidRDefault="009B412F" w:rsidP="009B412F">
      <w:pPr>
        <w:jc w:val="center"/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9"/>
        <w:gridCol w:w="7343"/>
      </w:tblGrid>
      <w:tr w:rsidR="009B412F" w:rsidRPr="000F3AB0" w:rsidTr="00240524">
        <w:trPr>
          <w:trHeight w:val="348"/>
        </w:trPr>
        <w:tc>
          <w:tcPr>
            <w:tcW w:w="2439" w:type="dxa"/>
          </w:tcPr>
          <w:p w:rsidR="009B412F" w:rsidRPr="000F3AB0" w:rsidRDefault="009B412F" w:rsidP="002405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Білецький</w:t>
            </w:r>
          </w:p>
        </w:tc>
        <w:tc>
          <w:tcPr>
            <w:tcW w:w="7343" w:type="dxa"/>
          </w:tcPr>
          <w:p w:rsidR="009B412F" w:rsidRPr="000F3AB0" w:rsidRDefault="009B412F" w:rsidP="002405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>- заступник міського голови, голова комісії;</w:t>
            </w:r>
          </w:p>
        </w:tc>
      </w:tr>
      <w:tr w:rsidR="009B412F" w:rsidRPr="000F3AB0" w:rsidTr="00240524">
        <w:trPr>
          <w:trHeight w:val="964"/>
        </w:trPr>
        <w:tc>
          <w:tcPr>
            <w:tcW w:w="2439" w:type="dxa"/>
          </w:tcPr>
          <w:p w:rsidR="009B412F" w:rsidRPr="000F3AB0" w:rsidRDefault="009B412F" w:rsidP="002405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 xml:space="preserve">Юрій Рекунов </w:t>
            </w:r>
          </w:p>
        </w:tc>
        <w:tc>
          <w:tcPr>
            <w:tcW w:w="7343" w:type="dxa"/>
          </w:tcPr>
          <w:p w:rsidR="009B412F" w:rsidRPr="000F3AB0" w:rsidRDefault="009B412F" w:rsidP="002405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житлово-комунального господарства Калуської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заступник голови комісії;</w:t>
            </w: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412F" w:rsidRPr="000F3AB0" w:rsidTr="00240524">
        <w:trPr>
          <w:trHeight w:val="1063"/>
        </w:trPr>
        <w:tc>
          <w:tcPr>
            <w:tcW w:w="2439" w:type="dxa"/>
          </w:tcPr>
          <w:p w:rsidR="009B412F" w:rsidRPr="000F3AB0" w:rsidRDefault="009B412F" w:rsidP="002405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 Захарія </w:t>
            </w:r>
          </w:p>
        </w:tc>
        <w:tc>
          <w:tcPr>
            <w:tcW w:w="7343" w:type="dxa"/>
          </w:tcPr>
          <w:p w:rsidR="009B412F" w:rsidRPr="000F3AB0" w:rsidRDefault="009B412F" w:rsidP="002405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– юрист управління житлово-комунального господарства Калуської міської ради, </w:t>
            </w: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>секретар комісії;</w:t>
            </w:r>
          </w:p>
        </w:tc>
      </w:tr>
      <w:tr w:rsidR="009B412F" w:rsidRPr="000F3AB0" w:rsidTr="00240524">
        <w:trPr>
          <w:trHeight w:val="398"/>
        </w:trPr>
        <w:tc>
          <w:tcPr>
            <w:tcW w:w="9782" w:type="dxa"/>
            <w:gridSpan w:val="2"/>
          </w:tcPr>
          <w:p w:rsidR="009B412F" w:rsidRPr="000F3AB0" w:rsidRDefault="009B412F" w:rsidP="0024052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Члени комісії: </w:t>
            </w:r>
          </w:p>
        </w:tc>
      </w:tr>
      <w:tr w:rsidR="009B412F" w:rsidRPr="000F3AB0" w:rsidTr="00240524">
        <w:trPr>
          <w:trHeight w:val="272"/>
        </w:trPr>
        <w:tc>
          <w:tcPr>
            <w:tcW w:w="2439" w:type="dxa"/>
          </w:tcPr>
          <w:p w:rsidR="009B412F" w:rsidRDefault="00945FE8" w:rsidP="002405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Воконоголь</w:t>
            </w:r>
            <w:proofErr w:type="spellEnd"/>
          </w:p>
        </w:tc>
        <w:tc>
          <w:tcPr>
            <w:tcW w:w="7343" w:type="dxa"/>
          </w:tcPr>
          <w:p w:rsidR="009B412F" w:rsidRPr="000F3AB0" w:rsidRDefault="009B412F" w:rsidP="00C70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2FF2" w:rsidRPr="000F3AB0">
              <w:rPr>
                <w:rFonts w:ascii="Times New Roman" w:hAnsi="Times New Roman" w:cs="Times New Roman"/>
                <w:sz w:val="28"/>
                <w:szCs w:val="28"/>
              </w:rPr>
              <w:t xml:space="preserve"> депутат міської ради (за згодою);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412F" w:rsidRPr="000F3AB0" w:rsidTr="00240524">
        <w:trPr>
          <w:trHeight w:val="277"/>
        </w:trPr>
        <w:tc>
          <w:tcPr>
            <w:tcW w:w="2439" w:type="dxa"/>
          </w:tcPr>
          <w:p w:rsidR="009B412F" w:rsidRPr="000F3AB0" w:rsidRDefault="00C92FF2" w:rsidP="002405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Гриців</w:t>
            </w:r>
          </w:p>
        </w:tc>
        <w:tc>
          <w:tcPr>
            <w:tcW w:w="7343" w:type="dxa"/>
          </w:tcPr>
          <w:p w:rsidR="009B412F" w:rsidRPr="000F3AB0" w:rsidRDefault="009B412F" w:rsidP="00C70E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0E5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житлової політики та роботи із споживачами управління житлово-комунального господарства Калуської міської ради</w:t>
            </w: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B412F" w:rsidRPr="000F3AB0" w:rsidTr="00240524">
        <w:trPr>
          <w:trHeight w:val="693"/>
        </w:trPr>
        <w:tc>
          <w:tcPr>
            <w:tcW w:w="2439" w:type="dxa"/>
          </w:tcPr>
          <w:p w:rsidR="009B412F" w:rsidRPr="000F3AB0" w:rsidRDefault="00945FE8" w:rsidP="00240524">
            <w:pPr>
              <w:spacing w:after="0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 Косар</w:t>
            </w:r>
          </w:p>
        </w:tc>
        <w:tc>
          <w:tcPr>
            <w:tcW w:w="7343" w:type="dxa"/>
          </w:tcPr>
          <w:p w:rsidR="009B412F" w:rsidRPr="000F3AB0" w:rsidRDefault="009B412F" w:rsidP="002538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5FE8">
              <w:rPr>
                <w:rFonts w:ascii="Times New Roman" w:hAnsi="Times New Roman" w:cs="Times New Roman"/>
                <w:sz w:val="28"/>
                <w:szCs w:val="28"/>
              </w:rPr>
              <w:t>голова ОСББ "Січове 15"</w:t>
            </w:r>
            <w:r w:rsidR="002538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5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89A">
              <w:rPr>
                <w:rFonts w:ascii="Times New Roman" w:hAnsi="Times New Roman" w:cs="Times New Roman"/>
                <w:sz w:val="28"/>
                <w:szCs w:val="28"/>
              </w:rPr>
              <w:t xml:space="preserve">"Січове 1"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B412F" w:rsidRPr="000F3AB0" w:rsidTr="00240524">
        <w:trPr>
          <w:trHeight w:val="278"/>
        </w:trPr>
        <w:tc>
          <w:tcPr>
            <w:tcW w:w="2439" w:type="dxa"/>
          </w:tcPr>
          <w:p w:rsidR="009B412F" w:rsidRDefault="00C92FF2" w:rsidP="00240524">
            <w:pPr>
              <w:spacing w:after="0"/>
              <w:ind w:left="-8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Погинайко</w:t>
            </w:r>
            <w:proofErr w:type="spellEnd"/>
          </w:p>
        </w:tc>
        <w:tc>
          <w:tcPr>
            <w:tcW w:w="7343" w:type="dxa"/>
          </w:tcPr>
          <w:p w:rsidR="009B412F" w:rsidRPr="000F3AB0" w:rsidRDefault="009B412F" w:rsidP="002405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епутат міської ради (за згодою);</w:t>
            </w:r>
          </w:p>
        </w:tc>
      </w:tr>
      <w:tr w:rsidR="009B412F" w:rsidRPr="000F3AB0" w:rsidTr="00240524">
        <w:trPr>
          <w:trHeight w:val="623"/>
        </w:trPr>
        <w:tc>
          <w:tcPr>
            <w:tcW w:w="2439" w:type="dxa"/>
          </w:tcPr>
          <w:p w:rsidR="009B412F" w:rsidRPr="000F3AB0" w:rsidRDefault="009B412F" w:rsidP="002405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 Сасник </w:t>
            </w:r>
          </w:p>
        </w:tc>
        <w:tc>
          <w:tcPr>
            <w:tcW w:w="7343" w:type="dxa"/>
          </w:tcPr>
          <w:p w:rsidR="009B412F" w:rsidRPr="000F3AB0" w:rsidRDefault="009B412F" w:rsidP="002405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управління житлово-комунального господарства Калуської міської ради; </w:t>
            </w: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412F" w:rsidRPr="000F3AB0" w:rsidTr="00240524">
        <w:trPr>
          <w:trHeight w:val="817"/>
        </w:trPr>
        <w:tc>
          <w:tcPr>
            <w:tcW w:w="2439" w:type="dxa"/>
          </w:tcPr>
          <w:p w:rsidR="009B412F" w:rsidRPr="000F3AB0" w:rsidRDefault="009B412F" w:rsidP="002405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Селедець</w:t>
            </w:r>
          </w:p>
        </w:tc>
        <w:tc>
          <w:tcPr>
            <w:tcW w:w="7343" w:type="dxa"/>
          </w:tcPr>
          <w:p w:rsidR="009B412F" w:rsidRPr="000F3AB0" w:rsidRDefault="009B412F" w:rsidP="002405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капітального ремонту житлового фонду та об'єктів комунального господарства управління житлово-комунального господарства Калуської міської ради</w:t>
            </w:r>
            <w:r w:rsidRPr="000F3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B412F" w:rsidRPr="000F3AB0" w:rsidTr="00240524">
        <w:trPr>
          <w:trHeight w:val="436"/>
        </w:trPr>
        <w:tc>
          <w:tcPr>
            <w:tcW w:w="2439" w:type="dxa"/>
          </w:tcPr>
          <w:p w:rsidR="009B412F" w:rsidRDefault="009B412F" w:rsidP="002405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Яковина</w:t>
            </w:r>
          </w:p>
        </w:tc>
        <w:tc>
          <w:tcPr>
            <w:tcW w:w="7343" w:type="dxa"/>
          </w:tcPr>
          <w:p w:rsidR="009B412F" w:rsidRPr="00B84F39" w:rsidRDefault="009B412F" w:rsidP="009B412F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фінансування та бухгалтерського обліку управління житлово-комунального господарства Калуської міської ради. </w:t>
            </w:r>
          </w:p>
        </w:tc>
      </w:tr>
    </w:tbl>
    <w:p w:rsidR="009B412F" w:rsidRDefault="009B412F" w:rsidP="00337C56"/>
    <w:p w:rsidR="009B412F" w:rsidRPr="009B412F" w:rsidRDefault="009B412F" w:rsidP="009B412F"/>
    <w:p w:rsidR="009B412F" w:rsidRDefault="009B412F" w:rsidP="009B412F"/>
    <w:p w:rsidR="009B412F" w:rsidRPr="00194E03" w:rsidRDefault="009B412F" w:rsidP="009B412F">
      <w:pPr>
        <w:tabs>
          <w:tab w:val="left" w:pos="6804"/>
        </w:tabs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Керуючий справами виконкому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Олег Савка</w:t>
      </w:r>
    </w:p>
    <w:p w:rsidR="009B412F" w:rsidRDefault="009B412F" w:rsidP="009B412F"/>
    <w:p w:rsidR="00503999" w:rsidRDefault="00503999" w:rsidP="009B412F"/>
    <w:p w:rsidR="0081197D" w:rsidRPr="000A0FF9" w:rsidRDefault="0081197D" w:rsidP="0081197D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0FF9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296FB0">
        <w:rPr>
          <w:rFonts w:ascii="Times New Roman" w:hAnsi="Times New Roman" w:cs="Times New Roman"/>
          <w:sz w:val="28"/>
          <w:szCs w:val="28"/>
        </w:rPr>
        <w:t>3</w:t>
      </w:r>
    </w:p>
    <w:p w:rsidR="0081197D" w:rsidRPr="000A0FF9" w:rsidRDefault="0081197D" w:rsidP="008119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0FF9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81197D" w:rsidRPr="000A0FF9" w:rsidRDefault="0081197D" w:rsidP="008119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0FF9">
        <w:rPr>
          <w:rFonts w:ascii="Times New Roman" w:hAnsi="Times New Roman" w:cs="Times New Roman"/>
          <w:sz w:val="28"/>
          <w:szCs w:val="28"/>
        </w:rPr>
        <w:t>міської ради від ____________ №_____</w:t>
      </w:r>
    </w:p>
    <w:p w:rsidR="0081197D" w:rsidRPr="000A0FF9" w:rsidRDefault="0081197D" w:rsidP="0081197D">
      <w:pPr>
        <w:shd w:val="clear" w:color="auto" w:fill="FFFFFF"/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81197D" w:rsidRDefault="0081197D" w:rsidP="0081197D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1197D" w:rsidRPr="000A0FF9" w:rsidRDefault="0081197D" w:rsidP="0081197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0A0FF9">
        <w:rPr>
          <w:b/>
          <w:bCs/>
          <w:sz w:val="28"/>
          <w:szCs w:val="28"/>
        </w:rPr>
        <w:t>ПОЛОЖЕННЯ</w:t>
      </w:r>
    </w:p>
    <w:p w:rsidR="0081197D" w:rsidRDefault="0081197D" w:rsidP="0081197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0A0FF9">
        <w:rPr>
          <w:bCs/>
          <w:sz w:val="28"/>
          <w:szCs w:val="28"/>
        </w:rPr>
        <w:t>про</w:t>
      </w:r>
      <w:r w:rsidRPr="000A0FF9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конкурсну </w:t>
      </w:r>
      <w:r w:rsidRPr="000A0FF9">
        <w:rPr>
          <w:sz w:val="28"/>
          <w:szCs w:val="28"/>
        </w:rPr>
        <w:t xml:space="preserve">комісію з </w:t>
      </w:r>
      <w:r>
        <w:rPr>
          <w:sz w:val="28"/>
          <w:szCs w:val="28"/>
        </w:rPr>
        <w:t xml:space="preserve">призначення управителя </w:t>
      </w:r>
    </w:p>
    <w:p w:rsidR="0081197D" w:rsidRDefault="0081197D" w:rsidP="0081197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багатоквартирного будинку </w:t>
      </w:r>
      <w:r w:rsidRPr="000A0FF9">
        <w:rPr>
          <w:sz w:val="28"/>
          <w:szCs w:val="28"/>
        </w:rPr>
        <w:t> </w:t>
      </w:r>
      <w:r>
        <w:rPr>
          <w:sz w:val="28"/>
          <w:szCs w:val="28"/>
        </w:rPr>
        <w:t>у місті Калуші</w:t>
      </w:r>
    </w:p>
    <w:p w:rsidR="0081197D" w:rsidRDefault="0081197D" w:rsidP="0081197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5A5A5A"/>
          <w:sz w:val="18"/>
          <w:szCs w:val="18"/>
        </w:rPr>
        <w:t> </w:t>
      </w:r>
    </w:p>
    <w:p w:rsidR="0081197D" w:rsidRDefault="0081197D" w:rsidP="0081197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A5A5A"/>
          <w:sz w:val="18"/>
          <w:szCs w:val="18"/>
        </w:rPr>
      </w:pPr>
      <w:r>
        <w:rPr>
          <w:rFonts w:ascii="Arial" w:hAnsi="Arial" w:cs="Arial"/>
          <w:color w:val="5A5A5A"/>
          <w:sz w:val="18"/>
          <w:szCs w:val="18"/>
        </w:rPr>
        <w:t> </w:t>
      </w:r>
    </w:p>
    <w:p w:rsidR="0081197D" w:rsidRPr="003C52FC" w:rsidRDefault="0081197D" w:rsidP="0081197D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25" w:lineRule="atLeast"/>
        <w:ind w:left="0"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Загальні положення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 xml:space="preserve">1.1. Це Положення розроблено відповідно до Закону України </w:t>
      </w:r>
      <w:r>
        <w:rPr>
          <w:sz w:val="28"/>
          <w:szCs w:val="28"/>
        </w:rPr>
        <w:t>"</w:t>
      </w:r>
      <w:r w:rsidRPr="003C52FC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"</w:t>
      </w:r>
      <w:r w:rsidRPr="003C52FC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"</w:t>
      </w:r>
      <w:r w:rsidRPr="003C52FC">
        <w:rPr>
          <w:sz w:val="28"/>
          <w:szCs w:val="28"/>
        </w:rPr>
        <w:t>Про житлово-комунальні послуги</w:t>
      </w:r>
      <w:r>
        <w:rPr>
          <w:sz w:val="28"/>
          <w:szCs w:val="28"/>
        </w:rPr>
        <w:t>"</w:t>
      </w:r>
      <w:r w:rsidRPr="003C52FC">
        <w:rPr>
          <w:sz w:val="28"/>
          <w:szCs w:val="28"/>
        </w:rPr>
        <w:t xml:space="preserve"> та Порядку проведення конкурсу з призначення управителя багатоквартирного будинку, затвердженого наказом Міністерства регіонального розвитку, будівництва та житлово-комунального господарства України від 13.06.2016 р. № 150.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 xml:space="preserve">1.2. Положення про конкурсну комісію з призначення управителя багатоквартирного будинку (надалі - Положення) визначає порядок та організацію діяльності конкурсної комісії з проведення конкурсу на визначення управителя багатоквартирного будинку у місті </w:t>
      </w:r>
      <w:r>
        <w:rPr>
          <w:sz w:val="28"/>
          <w:szCs w:val="28"/>
        </w:rPr>
        <w:t>Калуші</w:t>
      </w:r>
      <w:r w:rsidRPr="003C52FC">
        <w:rPr>
          <w:sz w:val="28"/>
          <w:szCs w:val="28"/>
        </w:rPr>
        <w:t xml:space="preserve"> (надалі - конкурсна комісія).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1.3. Конкурсна комісія створюється для підготовки, організації проведення конкурсу, розгляду заяв, оцінки конкурсних пропозицій та визначення переможців конкурсу.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 xml:space="preserve">1.4. Конкурсна комісія – це постійно діючий колегіальний орган, що утворюється виконавчим комітетом </w:t>
      </w:r>
      <w:r>
        <w:rPr>
          <w:sz w:val="28"/>
          <w:szCs w:val="28"/>
        </w:rPr>
        <w:t>Калуської</w:t>
      </w:r>
      <w:r w:rsidRPr="003C52FC">
        <w:rPr>
          <w:sz w:val="28"/>
          <w:szCs w:val="28"/>
        </w:rPr>
        <w:t xml:space="preserve"> міської ради для проведення конкурсу на визначення управителя багатоквартирного будинку у місті </w:t>
      </w:r>
      <w:r>
        <w:rPr>
          <w:sz w:val="28"/>
          <w:szCs w:val="28"/>
        </w:rPr>
        <w:t>Калуші</w:t>
      </w:r>
      <w:r w:rsidRPr="003C52FC">
        <w:rPr>
          <w:sz w:val="28"/>
          <w:szCs w:val="28"/>
        </w:rPr>
        <w:t>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1.5. Основними принципами діяльності конкурсної комісії є: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законність;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відкритість;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колегіальність;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повнота розгляду конкурсних пропозицій відповідно до встановлених умов конкурсу;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обґрунтованість прийнятих рішень;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рівність усіх претендентів;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 xml:space="preserve">- незалежність (недопущення втручання в діяльність комісії будь-яких органів </w:t>
      </w:r>
      <w:r>
        <w:rPr>
          <w:sz w:val="28"/>
          <w:szCs w:val="28"/>
        </w:rPr>
        <w:t xml:space="preserve">виконавчої </w:t>
      </w:r>
      <w:r w:rsidRPr="003C52FC">
        <w:rPr>
          <w:sz w:val="28"/>
          <w:szCs w:val="28"/>
        </w:rPr>
        <w:t xml:space="preserve">влади та </w:t>
      </w:r>
      <w:r>
        <w:rPr>
          <w:sz w:val="28"/>
          <w:szCs w:val="28"/>
        </w:rPr>
        <w:t>структурних підрозділів міської ради</w:t>
      </w:r>
      <w:r w:rsidRPr="003C52FC">
        <w:rPr>
          <w:sz w:val="28"/>
          <w:szCs w:val="28"/>
        </w:rPr>
        <w:t>, а також учасників конкурсу).</w:t>
      </w:r>
    </w:p>
    <w:p w:rsidR="0081197D" w:rsidRPr="003C52FC" w:rsidRDefault="0081197D" w:rsidP="0081197D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25" w:lineRule="atLeast"/>
        <w:ind w:left="0"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Склад і порядок утворення конкурсної комісії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2.1. До складу конкурсної комісії можуть входити представники організатора конкурсу, підприємств житлово-комунального господарства, а також (за згодою) депутатів міської ради, органів виконавчої влади, профільних громадських об’єднань у сфері житлово-комунального господарства та органів самоорганізації населення (за згодою).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2.2. Головою конкурсної комісії призначається заступник міського голови,  який координує роботу житлово-комунальної галузі міста.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lastRenderedPageBreak/>
        <w:t>2.3. До складу конкурсної комісії не можуть входити учасники конкурсу, представники учасників конкурсу, члени сім’ї та близькі особи учасників конкурсу, члени сім’ї та близькі особи  посадових осіб та власників корпоративних прав учасників - юридичних осіб.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 xml:space="preserve">2.4. Склад конкурсної комісії затверджується рішенням виконавчого комітету </w:t>
      </w:r>
      <w:r>
        <w:rPr>
          <w:sz w:val="28"/>
          <w:szCs w:val="28"/>
        </w:rPr>
        <w:t>Калуської</w:t>
      </w:r>
      <w:r w:rsidRPr="003C52FC">
        <w:rPr>
          <w:sz w:val="28"/>
          <w:szCs w:val="28"/>
        </w:rPr>
        <w:t xml:space="preserve"> міської ради.</w:t>
      </w:r>
    </w:p>
    <w:p w:rsidR="0081197D" w:rsidRPr="003C52FC" w:rsidRDefault="0081197D" w:rsidP="0081197D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25" w:lineRule="atLeast"/>
        <w:ind w:left="0"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Повноваження конкурсної комісії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3.1. Конкурсна комісія в межах наданих повноважень: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3.1.1. Проводить засідання відповідно до цього Положення та в порядку, передбаченому чинним законодавством України.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3.1.2. Готує конкурсну документацію, яка затверджується виконавчим комітетом.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3.1.3. У зазначений день і час розкриває конверти, перевіряє наявність чи відсутність усіх необхідних документів, передбачених конкурсною документацією, а також оголошує найменування (прізвище, ім’я, по батькові) та місцезнаходження кожного учасника конкурсу, ціну пропозиції щодо кожного багатоквартирного будинку, що входить до об’єкта конкурсу та оголошує пропозиції учасників конкурсу.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3.1.4.Розглядає конкурсні пропозиції учасників конкурсу.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3.1.5. Перевіряє наявність необхідних документів у наданих конкурсних пропозиціях учасників.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3.1.6. Відхиляє пропозиції учасників конкурсу у випадках, передбачених чинним законодавством України.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3.1.7. Оцінює конкурсні пропозиції за бальною системою, що визначається у встановленому порядку</w:t>
      </w:r>
      <w:r>
        <w:rPr>
          <w:sz w:val="28"/>
          <w:szCs w:val="28"/>
        </w:rPr>
        <w:t>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3.1.8. Приймає рішення про переможця конкурсу.</w:t>
      </w:r>
    </w:p>
    <w:p w:rsidR="0081197D" w:rsidRPr="003C52FC" w:rsidRDefault="0081197D" w:rsidP="0081197D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25" w:lineRule="atLeast"/>
        <w:ind w:left="0"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Порядок роботи конкурсної комісії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4.1. Конкурсна комісія приступає до роботи з моменту її створення та затвердження Положення про неї.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 xml:space="preserve">4.2. Всі зміни до складу конкурсної комісії вносяться відповідними рішеннями виконавчого комітету </w:t>
      </w:r>
      <w:r>
        <w:rPr>
          <w:sz w:val="28"/>
          <w:szCs w:val="28"/>
        </w:rPr>
        <w:t>Калуської</w:t>
      </w:r>
      <w:r w:rsidRPr="003C52FC">
        <w:rPr>
          <w:sz w:val="28"/>
          <w:szCs w:val="28"/>
        </w:rPr>
        <w:t> міської ради.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4.3. Керує діяльністю конкурсної комісії і організовує її роботу Голова конкурсної комісії (надалі - Голова). Голова в межах наданої компетенції: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скликає засідання конкурсної комісії;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головує на засіданнях конкурсної комісії;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організовує підготовку матеріалів на розгляд конкурсної комісії.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4.4. У разі відсутності Голови його повноваження виконує заступник голови конкурсної комісії.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4.5. Секретар конкурсної комісії: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готує матеріали для розгляду комісії та веде протоколи засідань комісії;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оповіщає всіх членів конкурсної комісії про заплановані засідання за три робочі дні до дати їх проведення;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забезпечує виконання доручень Голови;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здійснює реєстрацію конкурсних пропозицій в журнал обліку;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- забезпечує зберігання документів відповідно до чинного законодавства України.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lastRenderedPageBreak/>
        <w:t>4.6. Члени конкурсної комісії зобов’язані брати участь у діяльності комісії, виконувати доручення Голови.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4.7. Члени конкурсної комісії користуються рівним правом голосу у прийнятті рішень.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4.8. Усі рішення конкурсної комісії приймаються на засіданні у присутності не менш як половини її складу відкритим голосуванням простою більшістю голосів. У разі рівного розподілу голосів вирішальним є голос голови конкурсної комісії.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4.9. Рішення про результати проведення конкурсу приймається конкурсною комісією не пізніше десяти календарних днів з моменту розкриття конвертів з конкурсними пропозиціями.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4.10. Рішення конкурсної комісії оформлюється протоколом, який підписується усіма членами комісії, що брали участь у голосуванні і є підставою для прийняття виконавчим комітетом протягом п’яти календарних днів з моменту його підписання рішення про призначення управителя.</w:t>
      </w:r>
    </w:p>
    <w:p w:rsidR="0081197D" w:rsidRPr="003C52FC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 xml:space="preserve">4.11. У разі відмови переможця конкурсу від підписання договору про надання послуги або </w:t>
      </w:r>
      <w:proofErr w:type="spellStart"/>
      <w:r w:rsidRPr="003C52FC">
        <w:rPr>
          <w:sz w:val="28"/>
          <w:szCs w:val="28"/>
        </w:rPr>
        <w:t>неукладення</w:t>
      </w:r>
      <w:proofErr w:type="spellEnd"/>
      <w:r w:rsidRPr="003C52FC">
        <w:rPr>
          <w:sz w:val="28"/>
          <w:szCs w:val="28"/>
        </w:rPr>
        <w:t xml:space="preserve"> договору з його вини у визначений строк, конкурсна комісія може визначити переможцем учасника, що набрав максимальне число балів за оцінюванням з числа інших поданих конкурсних пропозицій, або оголосити повторний конкурс.</w:t>
      </w:r>
    </w:p>
    <w:p w:rsidR="0081197D" w:rsidRPr="000A0FF9" w:rsidRDefault="0081197D" w:rsidP="0081197D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2FC">
        <w:rPr>
          <w:sz w:val="28"/>
          <w:szCs w:val="28"/>
        </w:rPr>
        <w:t>Відповідне рішення конкурсної комісії оформлюється протоколом, витяг з якого підписується головою та секретарем конкурсної комісії і надсилається протягом трьох календарних днів усім учасникам конкурсу.</w:t>
      </w:r>
    </w:p>
    <w:p w:rsidR="0081197D" w:rsidRPr="000A0FF9" w:rsidRDefault="0081197D" w:rsidP="0081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97D" w:rsidRDefault="0081197D" w:rsidP="0081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97D" w:rsidRDefault="0081197D" w:rsidP="0081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97D" w:rsidRDefault="0081197D" w:rsidP="0081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97D" w:rsidRPr="000A0FF9" w:rsidRDefault="0081197D" w:rsidP="0081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97D" w:rsidRPr="00194E03" w:rsidRDefault="0081197D" w:rsidP="0081197D">
      <w:pPr>
        <w:tabs>
          <w:tab w:val="left" w:pos="6804"/>
        </w:tabs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Керуючий справами виконкому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19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Олег Савка</w:t>
      </w:r>
    </w:p>
    <w:p w:rsidR="0081197D" w:rsidRDefault="0081197D" w:rsidP="0081197D"/>
    <w:p w:rsidR="0081197D" w:rsidRDefault="0081197D" w:rsidP="009B412F"/>
    <w:p w:rsidR="0081197D" w:rsidRDefault="0081197D" w:rsidP="009B412F"/>
    <w:p w:rsidR="0081197D" w:rsidRDefault="0081197D" w:rsidP="009B412F"/>
    <w:p w:rsidR="0081197D" w:rsidRDefault="0081197D" w:rsidP="009B412F"/>
    <w:p w:rsidR="0081197D" w:rsidRDefault="0081197D" w:rsidP="009B412F"/>
    <w:p w:rsidR="0081197D" w:rsidRDefault="0081197D" w:rsidP="009B412F"/>
    <w:p w:rsidR="0081197D" w:rsidRDefault="0081197D" w:rsidP="009B412F"/>
    <w:p w:rsidR="0081197D" w:rsidRDefault="0081197D" w:rsidP="009B412F"/>
    <w:p w:rsidR="005E23B5" w:rsidRDefault="005E23B5" w:rsidP="009B412F"/>
    <w:p w:rsidR="005E23B5" w:rsidRPr="003655D7" w:rsidRDefault="005E23B5" w:rsidP="009B412F">
      <w:pPr>
        <w:rPr>
          <w:lang w:val="en-US"/>
        </w:rPr>
      </w:pPr>
    </w:p>
    <w:sectPr w:rsidR="005E23B5" w:rsidRPr="003655D7" w:rsidSect="00A251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79FE"/>
    <w:multiLevelType w:val="hybridMultilevel"/>
    <w:tmpl w:val="E92CEF70"/>
    <w:lvl w:ilvl="0" w:tplc="AA1EBF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A7E43"/>
    <w:multiLevelType w:val="multilevel"/>
    <w:tmpl w:val="3A58C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C3C3C"/>
    <w:multiLevelType w:val="multilevel"/>
    <w:tmpl w:val="EFB0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91424"/>
    <w:multiLevelType w:val="multilevel"/>
    <w:tmpl w:val="99362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48462B"/>
    <w:multiLevelType w:val="multilevel"/>
    <w:tmpl w:val="6B8C6D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762"/>
    <w:rsid w:val="000151AD"/>
    <w:rsid w:val="00074512"/>
    <w:rsid w:val="00113919"/>
    <w:rsid w:val="00167BE4"/>
    <w:rsid w:val="0025389A"/>
    <w:rsid w:val="00296FB0"/>
    <w:rsid w:val="00337C56"/>
    <w:rsid w:val="003655D7"/>
    <w:rsid w:val="004B2AB6"/>
    <w:rsid w:val="004B4E2A"/>
    <w:rsid w:val="004E7278"/>
    <w:rsid w:val="00503999"/>
    <w:rsid w:val="00593EB7"/>
    <w:rsid w:val="005A256C"/>
    <w:rsid w:val="005E23B5"/>
    <w:rsid w:val="007805BD"/>
    <w:rsid w:val="007F67E6"/>
    <w:rsid w:val="0081197D"/>
    <w:rsid w:val="008B399A"/>
    <w:rsid w:val="00913959"/>
    <w:rsid w:val="00945FE8"/>
    <w:rsid w:val="009B412F"/>
    <w:rsid w:val="009D439C"/>
    <w:rsid w:val="00A251FE"/>
    <w:rsid w:val="00AC6762"/>
    <w:rsid w:val="00B335FA"/>
    <w:rsid w:val="00B5643E"/>
    <w:rsid w:val="00B570DA"/>
    <w:rsid w:val="00BD41C1"/>
    <w:rsid w:val="00C57847"/>
    <w:rsid w:val="00C70E5E"/>
    <w:rsid w:val="00C83843"/>
    <w:rsid w:val="00C92FF2"/>
    <w:rsid w:val="00D11582"/>
    <w:rsid w:val="00D36F4C"/>
    <w:rsid w:val="00D96608"/>
    <w:rsid w:val="00E45E72"/>
    <w:rsid w:val="00F962CD"/>
    <w:rsid w:val="00FF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47">
    <w:name w:val="rvps247"/>
    <w:basedOn w:val="a"/>
    <w:rsid w:val="00B5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">
    <w:name w:val="rvts8"/>
    <w:basedOn w:val="a0"/>
    <w:rsid w:val="00B5643E"/>
  </w:style>
  <w:style w:type="paragraph" w:customStyle="1" w:styleId="rvps248">
    <w:name w:val="rvps248"/>
    <w:basedOn w:val="a"/>
    <w:rsid w:val="00B5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B5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B5643E"/>
  </w:style>
  <w:style w:type="paragraph" w:customStyle="1" w:styleId="rvps47">
    <w:name w:val="rvps47"/>
    <w:basedOn w:val="a"/>
    <w:rsid w:val="00B5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37C56"/>
  </w:style>
  <w:style w:type="character" w:styleId="a3">
    <w:name w:val="Strong"/>
    <w:qFormat/>
    <w:rsid w:val="00337C56"/>
    <w:rPr>
      <w:b/>
      <w:bCs/>
    </w:rPr>
  </w:style>
  <w:style w:type="paragraph" w:styleId="a4">
    <w:name w:val="List Paragraph"/>
    <w:basedOn w:val="a"/>
    <w:uiPriority w:val="34"/>
    <w:qFormat/>
    <w:rsid w:val="009B412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1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7F6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6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hmelnytsky.com/doc/dodatki/170530/dodatok_do_rishennya_201705250375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26</cp:revision>
  <cp:lastPrinted>2021-05-05T10:43:00Z</cp:lastPrinted>
  <dcterms:created xsi:type="dcterms:W3CDTF">2021-05-04T11:41:00Z</dcterms:created>
  <dcterms:modified xsi:type="dcterms:W3CDTF">2021-05-05T13:01:00Z</dcterms:modified>
</cp:coreProperties>
</file>