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C5" w:rsidRDefault="00E008C5" w:rsidP="00E008C5">
      <w:pPr>
        <w:pStyle w:val="7"/>
        <w:spacing w:before="0" w:after="0"/>
        <w:jc w:val="right"/>
      </w:pPr>
      <w:r>
        <w:t>ПРОЕКТ</w:t>
      </w:r>
    </w:p>
    <w:p w:rsidR="00E008C5" w:rsidRDefault="00E008C5" w:rsidP="00E008C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E008C5" w:rsidRDefault="00E008C5" w:rsidP="00E008C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E008C5" w:rsidRDefault="00E008C5" w:rsidP="00E008C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E008C5" w:rsidRDefault="00E008C5" w:rsidP="00E008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Calibri" w:hAnsi="Calibri"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FA91434" wp14:editId="0478CE5C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C165D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K7xTVV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E008C5" w:rsidRDefault="00E008C5" w:rsidP="00E008C5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E008C5" w:rsidRDefault="00E008C5" w:rsidP="00E008C5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E008C5" w:rsidRDefault="00E008C5" w:rsidP="00E008C5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E008C5" w:rsidRPr="00F36582" w:rsidRDefault="00E008C5" w:rsidP="00E008C5">
      <w:pPr>
        <w:rPr>
          <w:lang w:eastAsia="ru-RU"/>
        </w:rPr>
      </w:pPr>
      <w:bookmarkStart w:id="0" w:name="_GoBack"/>
    </w:p>
    <w:p w:rsidR="00E008C5" w:rsidRDefault="00E008C5" w:rsidP="00E008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 </w:t>
      </w:r>
      <w:r w:rsidRPr="00E008C5">
        <w:rPr>
          <w:rFonts w:ascii="Times New Roman" w:hAnsi="Times New Roman"/>
          <w:sz w:val="28"/>
          <w:szCs w:val="28"/>
          <w:lang w:val="uk-UA"/>
        </w:rPr>
        <w:t>жилого 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</w:p>
    <w:p w:rsidR="00E008C5" w:rsidRDefault="00E008C5" w:rsidP="00E008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гуртожитку  комунальної власності</w:t>
      </w:r>
    </w:p>
    <w:bookmarkEnd w:id="0"/>
    <w:p w:rsidR="00E008C5" w:rsidRDefault="00E008C5" w:rsidP="00E008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08C5" w:rsidRDefault="00E008C5" w:rsidP="00E008C5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lang w:val="uk-UA"/>
        </w:rPr>
        <w:tab/>
      </w:r>
    </w:p>
    <w:p w:rsidR="00E008C5" w:rsidRDefault="00E008C5" w:rsidP="00E008C5">
      <w:pPr>
        <w:spacing w:after="0" w:line="240" w:lineRule="auto"/>
        <w:jc w:val="both"/>
        <w:rPr>
          <w:lang w:val="uk-UA"/>
        </w:rPr>
      </w:pPr>
    </w:p>
    <w:p w:rsidR="00E008C5" w:rsidRDefault="00E008C5" w:rsidP="00E008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8C5" w:rsidRDefault="00E008C5" w:rsidP="00E008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міської ради від 29.01.2021 №22 «Про  Положення про користування гуртожитками комунальної власності міста Калуша»,  розглянувши заяву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Віталіївни </w:t>
      </w:r>
      <w:r>
        <w:rPr>
          <w:rFonts w:ascii="Times New Roman" w:hAnsi="Times New Roman"/>
          <w:sz w:val="28"/>
          <w:szCs w:val="28"/>
          <w:lang w:val="uk-UA"/>
        </w:rPr>
        <w:t>від 23</w:t>
      </w:r>
      <w:r>
        <w:rPr>
          <w:rFonts w:ascii="Times New Roman" w:hAnsi="Times New Roman" w:cs="Times New Roman"/>
          <w:sz w:val="28"/>
          <w:szCs w:val="28"/>
          <w:lang w:val="uk-UA"/>
        </w:rPr>
        <w:t>.04.2025,</w:t>
      </w:r>
      <w:r>
        <w:rPr>
          <w:rFonts w:ascii="Times New Roman" w:hAnsi="Times New Roman"/>
          <w:sz w:val="28"/>
          <w:szCs w:val="28"/>
          <w:lang w:val="uk-UA"/>
        </w:rPr>
        <w:t xml:space="preserve">  беручи до уваги витяг з протоколу засідання громадської комісії з житлових питань при виконавчому комітеті міської ради від  26.05.2025  №5,  виконавчий комітет міської ради    </w:t>
      </w:r>
    </w:p>
    <w:p w:rsidR="00E008C5" w:rsidRDefault="00E008C5" w:rsidP="00E00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008C5" w:rsidRDefault="00E008C5" w:rsidP="00E008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47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список громадян, яким надано </w:t>
      </w:r>
      <w:r w:rsidRPr="00E008C5">
        <w:rPr>
          <w:rFonts w:ascii="Times New Roman" w:hAnsi="Times New Roman"/>
          <w:sz w:val="28"/>
          <w:szCs w:val="28"/>
          <w:lang w:val="uk-UA"/>
        </w:rPr>
        <w:t>жиле 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в гуртожитку комунальної власності, згідно з додатком.</w:t>
      </w:r>
    </w:p>
    <w:p w:rsidR="00E008C5" w:rsidRDefault="00E008C5" w:rsidP="00E008C5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</w:t>
      </w:r>
      <w:r w:rsidRPr="001477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E008C5" w:rsidRDefault="00E008C5" w:rsidP="00E008C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8C5" w:rsidRDefault="00E008C5" w:rsidP="00E008C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8C5" w:rsidRDefault="00E008C5" w:rsidP="00E008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Андрій НАЙДА</w:t>
      </w:r>
    </w:p>
    <w:p w:rsidR="00E008C5" w:rsidRDefault="00E008C5" w:rsidP="00E008C5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08C5" w:rsidRDefault="00E008C5" w:rsidP="00E008C5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8C5" w:rsidRPr="00F36582" w:rsidRDefault="00E008C5" w:rsidP="00E008C5">
      <w:pPr>
        <w:pStyle w:val="7"/>
        <w:spacing w:before="0" w:after="0"/>
        <w:jc w:val="right"/>
      </w:pPr>
    </w:p>
    <w:p w:rsidR="00E008C5" w:rsidRDefault="00E008C5" w:rsidP="00E008C5">
      <w:pPr>
        <w:jc w:val="both"/>
        <w:rPr>
          <w:lang w:val="uk-UA"/>
        </w:rPr>
      </w:pPr>
    </w:p>
    <w:p w:rsidR="00E008C5" w:rsidRDefault="00E008C5" w:rsidP="00E008C5">
      <w:pPr>
        <w:jc w:val="both"/>
        <w:rPr>
          <w:lang w:val="uk-UA"/>
        </w:rPr>
      </w:pPr>
    </w:p>
    <w:p w:rsidR="00E008C5" w:rsidRDefault="00E008C5" w:rsidP="00E008C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0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33"/>
    <w:rsid w:val="004D2DD8"/>
    <w:rsid w:val="00DB5333"/>
    <w:rsid w:val="00E008C5"/>
    <w:rsid w:val="00E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7D920-A666-4D05-8B27-4027E5B4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C5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8C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008C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08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E008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E008C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2025-06-10T06:40:00Z</dcterms:created>
  <dcterms:modified xsi:type="dcterms:W3CDTF">2025-06-10T12:32:00Z</dcterms:modified>
</cp:coreProperties>
</file>