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04312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FE1130">
        <w:rPr>
          <w:sz w:val="28"/>
          <w:szCs w:val="28"/>
          <w:u w:val="single"/>
          <w:lang w:val="uk-UA"/>
        </w:rPr>
        <w:t>2</w:t>
      </w:r>
      <w:r w:rsidR="00FD395B">
        <w:rPr>
          <w:sz w:val="28"/>
          <w:szCs w:val="28"/>
          <w:u w:val="single"/>
          <w:lang w:val="uk-UA"/>
        </w:rPr>
        <w:t>2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D395B">
        <w:rPr>
          <w:sz w:val="28"/>
          <w:szCs w:val="28"/>
          <w:lang w:val="uk-UA"/>
        </w:rPr>
        <w:t>затвердження потреби у фонді захисних споруд цивільного захисту на території Калуської міської територіальної громади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FD395B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C1776">
        <w:rPr>
          <w:rFonts w:ascii="Times New Roman" w:hAnsi="Times New Roman"/>
          <w:sz w:val="28"/>
          <w:szCs w:val="28"/>
          <w:lang w:eastAsia="ru-RU"/>
        </w:rPr>
        <w:t xml:space="preserve">Керуючись </w:t>
      </w:r>
      <w:r>
        <w:rPr>
          <w:rFonts w:ascii="Times New Roman" w:hAnsi="Times New Roman"/>
          <w:sz w:val="28"/>
          <w:szCs w:val="28"/>
          <w:lang w:eastAsia="ru-RU"/>
        </w:rPr>
        <w:t xml:space="preserve">пунктом 10 </w:t>
      </w:r>
      <w:r w:rsidRPr="009C1776">
        <w:rPr>
          <w:rFonts w:ascii="Times New Roman" w:hAnsi="Times New Roman"/>
          <w:sz w:val="28"/>
          <w:szCs w:val="28"/>
          <w:lang w:eastAsia="ru-RU"/>
        </w:rPr>
        <w:t>с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тат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ті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36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vertAlign w:val="superscript"/>
          <w:lang w:eastAsia="ru-RU"/>
        </w:rPr>
        <w:t>1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,</w:t>
      </w:r>
      <w:r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 xml:space="preserve"> статтями 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52, 59 Закону України «Про місцеве самоврядування в Україні»,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пунктом 24 частини другої статті 19, статтею 32 Кодексу цивільного захисту України, відповідно до </w:t>
      </w:r>
      <w:r w:rsidRPr="00340D28">
        <w:rPr>
          <w:rFonts w:ascii="Times New Roman" w:hAnsi="Times New Roman"/>
          <w:color w:val="000000"/>
          <w:sz w:val="28"/>
          <w:szCs w:val="28"/>
          <w:lang w:bidi="uk-UA"/>
        </w:rPr>
        <w:t xml:space="preserve">Указу Президента України від 24.02.2022 №64/2022 «Про введення воєнного стану в Україні», </w:t>
      </w:r>
      <w:r>
        <w:rPr>
          <w:rFonts w:ascii="Times New Roman" w:hAnsi="Times New Roman"/>
          <w:color w:val="000000"/>
          <w:sz w:val="28"/>
          <w:szCs w:val="28"/>
          <w:lang w:bidi="uk-UA"/>
        </w:rPr>
        <w:t>абзацу першого пункту 5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10.03.2017 №138 (зі змінами), «Методичних рекомендацій щодо визначення потреби у фонді захисних споруд цивільного захисту», затверджених наказом Д</w:t>
      </w:r>
      <w:r w:rsidR="00AB6E05">
        <w:rPr>
          <w:rFonts w:ascii="Times New Roman" w:hAnsi="Times New Roman"/>
          <w:color w:val="000000"/>
          <w:sz w:val="28"/>
          <w:szCs w:val="28"/>
          <w:lang w:bidi="uk-UA"/>
        </w:rPr>
        <w:t>СНС України від 18.03.2025 №</w:t>
      </w:r>
      <w:r>
        <w:rPr>
          <w:rFonts w:ascii="Times New Roman" w:hAnsi="Times New Roman"/>
          <w:color w:val="000000"/>
          <w:sz w:val="28"/>
          <w:szCs w:val="28"/>
          <w:lang w:bidi="uk-UA"/>
        </w:rPr>
        <w:t xml:space="preserve">НС-318, </w:t>
      </w:r>
      <w:r w:rsidRPr="0077081E">
        <w:rPr>
          <w:rFonts w:ascii="Times New Roman" w:hAnsi="Times New Roman"/>
          <w:sz w:val="28"/>
          <w:szCs w:val="28"/>
        </w:rPr>
        <w:t>протоколу засідання Координаційного штабу з питань приведення об’єктів фонду захисних споруд цивільного захисту як таких, що мають стратегічне значення для забезпечення захисту населення, у належний стан від 20.03.2025</w:t>
      </w:r>
      <w:r>
        <w:rPr>
          <w:rFonts w:ascii="Times New Roman" w:hAnsi="Times New Roman"/>
          <w:sz w:val="28"/>
          <w:szCs w:val="28"/>
        </w:rPr>
        <w:t>,</w:t>
      </w:r>
      <w:r w:rsidR="00AB6E05">
        <w:rPr>
          <w:rFonts w:ascii="Times New Roman" w:hAnsi="Times New Roman"/>
          <w:sz w:val="28"/>
          <w:szCs w:val="28"/>
        </w:rPr>
        <w:t xml:space="preserve"> протоколу №</w:t>
      </w:r>
      <w:r>
        <w:rPr>
          <w:rFonts w:ascii="Times New Roman" w:hAnsi="Times New Roman"/>
          <w:sz w:val="28"/>
          <w:szCs w:val="28"/>
        </w:rPr>
        <w:t xml:space="preserve">3 засідання Координаційного штабу з питань приведення об’єктів фонду захисних споруд цивільного захисту у належний стан від 03.04.2025, з метою забезпечення населення засобами колективного захисту, покращення рівня захисту, а також планування розвитку мережі засобів колективного захисту, </w:t>
      </w:r>
      <w:r w:rsidRPr="009C1776">
        <w:rPr>
          <w:rFonts w:ascii="Times New Roman" w:hAnsi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беручи до уваги службову записку управління з питань надзвичайних ситуацій міської ради від </w:t>
      </w:r>
      <w:r w:rsidRPr="00D4719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D4719A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4719A">
        <w:rPr>
          <w:rFonts w:ascii="Times New Roman" w:hAnsi="Times New Roman"/>
          <w:sz w:val="28"/>
          <w:szCs w:val="28"/>
          <w:lang w:eastAsia="ru-RU"/>
        </w:rPr>
        <w:t>.202</w:t>
      </w:r>
      <w:r w:rsidR="00AB6E05">
        <w:rPr>
          <w:rFonts w:ascii="Times New Roman" w:hAnsi="Times New Roman"/>
          <w:sz w:val="28"/>
          <w:szCs w:val="28"/>
          <w:lang w:eastAsia="ru-RU"/>
        </w:rPr>
        <w:t>5 №</w:t>
      </w:r>
      <w:r w:rsidRPr="00D4719A">
        <w:rPr>
          <w:rFonts w:ascii="Times New Roman" w:hAnsi="Times New Roman"/>
          <w:sz w:val="28"/>
          <w:szCs w:val="28"/>
          <w:lang w:eastAsia="ru-RU"/>
        </w:rPr>
        <w:t>01.1-08/</w:t>
      </w:r>
      <w:r>
        <w:rPr>
          <w:rFonts w:ascii="Times New Roman" w:hAnsi="Times New Roman"/>
          <w:sz w:val="28"/>
          <w:szCs w:val="28"/>
          <w:lang w:eastAsia="ru-RU"/>
        </w:rPr>
        <w:t>231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D395B" w:rsidRDefault="008437B3" w:rsidP="00FD395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FD395B" w:rsidRDefault="00FD395B" w:rsidP="00FD395B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val="uk-UA"/>
        </w:rPr>
        <w:tab/>
      </w:r>
      <w:r w:rsidRPr="00FD395B">
        <w:rPr>
          <w:b/>
          <w:sz w:val="28"/>
          <w:szCs w:val="28"/>
          <w:lang w:eastAsia="uk-UA"/>
        </w:rPr>
        <w:t>1.</w:t>
      </w:r>
      <w:r>
        <w:rPr>
          <w:sz w:val="28"/>
          <w:szCs w:val="28"/>
          <w:lang w:eastAsia="uk-UA"/>
        </w:rPr>
        <w:tab/>
      </w:r>
      <w:proofErr w:type="spellStart"/>
      <w:r w:rsidRPr="00B842DB">
        <w:rPr>
          <w:sz w:val="28"/>
          <w:szCs w:val="28"/>
          <w:lang w:eastAsia="uk-UA"/>
        </w:rPr>
        <w:t>Визначити</w:t>
      </w:r>
      <w:proofErr w:type="spellEnd"/>
      <w:r w:rsidRPr="00B842D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та </w:t>
      </w:r>
      <w:proofErr w:type="spellStart"/>
      <w:r>
        <w:rPr>
          <w:sz w:val="28"/>
          <w:szCs w:val="28"/>
          <w:lang w:eastAsia="uk-UA"/>
        </w:rPr>
        <w:t>затвердити</w:t>
      </w:r>
      <w:proofErr w:type="spellEnd"/>
      <w:r>
        <w:rPr>
          <w:sz w:val="28"/>
          <w:szCs w:val="28"/>
          <w:lang w:eastAsia="uk-UA"/>
        </w:rPr>
        <w:t xml:space="preserve"> потребу у </w:t>
      </w:r>
      <w:proofErr w:type="spellStart"/>
      <w:r>
        <w:rPr>
          <w:sz w:val="28"/>
          <w:szCs w:val="28"/>
          <w:lang w:eastAsia="uk-UA"/>
        </w:rPr>
        <w:t>фонді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захисних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споруд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цивільного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захисту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території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Калуської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міської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територіальної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громади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згідно</w:t>
      </w:r>
      <w:proofErr w:type="spellEnd"/>
      <w:r>
        <w:rPr>
          <w:sz w:val="28"/>
          <w:szCs w:val="28"/>
          <w:lang w:eastAsia="uk-UA"/>
        </w:rPr>
        <w:t xml:space="preserve"> з додатком.</w:t>
      </w:r>
    </w:p>
    <w:p w:rsidR="00FD395B" w:rsidRPr="00150BD2" w:rsidRDefault="00FD395B" w:rsidP="00FD395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eastAsia="uk-UA"/>
        </w:rPr>
        <w:tab/>
      </w:r>
      <w:r w:rsidRPr="00FD395B">
        <w:rPr>
          <w:b/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ab/>
      </w:r>
      <w:proofErr w:type="spellStart"/>
      <w:r>
        <w:rPr>
          <w:bCs/>
          <w:color w:val="000000"/>
          <w:sz w:val="28"/>
          <w:szCs w:val="28"/>
        </w:rPr>
        <w:t>Управлінню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архітектури</w:t>
      </w:r>
      <w:proofErr w:type="spellEnd"/>
      <w:r>
        <w:rPr>
          <w:bCs/>
          <w:color w:val="000000"/>
          <w:sz w:val="28"/>
          <w:szCs w:val="28"/>
        </w:rPr>
        <w:t xml:space="preserve"> та </w:t>
      </w:r>
      <w:proofErr w:type="spellStart"/>
      <w:r>
        <w:rPr>
          <w:bCs/>
          <w:color w:val="000000"/>
          <w:sz w:val="28"/>
          <w:szCs w:val="28"/>
        </w:rPr>
        <w:t>містобудування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ради </w:t>
      </w:r>
      <w:proofErr w:type="spellStart"/>
      <w:r>
        <w:rPr>
          <w:bCs/>
          <w:color w:val="000000"/>
          <w:sz w:val="28"/>
          <w:szCs w:val="28"/>
        </w:rPr>
        <w:t>дотримуватися</w:t>
      </w:r>
      <w:proofErr w:type="spellEnd"/>
      <w:r>
        <w:rPr>
          <w:bCs/>
          <w:color w:val="000000"/>
          <w:sz w:val="28"/>
          <w:szCs w:val="28"/>
        </w:rPr>
        <w:t xml:space="preserve"> норм та </w:t>
      </w:r>
      <w:proofErr w:type="spellStart"/>
      <w:r>
        <w:rPr>
          <w:bCs/>
          <w:color w:val="000000"/>
          <w:sz w:val="28"/>
          <w:szCs w:val="28"/>
        </w:rPr>
        <w:t>вимог</w:t>
      </w:r>
      <w:proofErr w:type="spellEnd"/>
      <w:r>
        <w:rPr>
          <w:bCs/>
          <w:color w:val="000000"/>
          <w:sz w:val="28"/>
          <w:szCs w:val="28"/>
        </w:rPr>
        <w:t xml:space="preserve"> Закону </w:t>
      </w:r>
      <w:proofErr w:type="spellStart"/>
      <w:r>
        <w:rPr>
          <w:bCs/>
          <w:color w:val="000000"/>
          <w:sz w:val="28"/>
          <w:szCs w:val="28"/>
        </w:rPr>
        <w:t>України</w:t>
      </w:r>
      <w:proofErr w:type="spellEnd"/>
      <w:r>
        <w:rPr>
          <w:bCs/>
          <w:color w:val="000000"/>
          <w:sz w:val="28"/>
          <w:szCs w:val="28"/>
        </w:rPr>
        <w:t xml:space="preserve"> «Про </w:t>
      </w:r>
      <w:proofErr w:type="spellStart"/>
      <w:r>
        <w:rPr>
          <w:bCs/>
          <w:color w:val="000000"/>
          <w:sz w:val="28"/>
          <w:szCs w:val="28"/>
        </w:rPr>
        <w:t>регулювання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містобудівної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FD395B" w:rsidRDefault="00FD395B" w:rsidP="00FD395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</w:rPr>
        <w:lastRenderedPageBreak/>
        <w:t>діяльності</w:t>
      </w:r>
      <w:proofErr w:type="spellEnd"/>
      <w:r>
        <w:rPr>
          <w:bCs/>
          <w:color w:val="000000"/>
          <w:sz w:val="28"/>
          <w:szCs w:val="28"/>
        </w:rPr>
        <w:t xml:space="preserve">» та </w:t>
      </w:r>
      <w:proofErr w:type="spellStart"/>
      <w:r>
        <w:rPr>
          <w:bCs/>
          <w:color w:val="000000"/>
          <w:sz w:val="28"/>
          <w:szCs w:val="28"/>
        </w:rPr>
        <w:t>подавати</w:t>
      </w:r>
      <w:proofErr w:type="spellEnd"/>
      <w:r>
        <w:rPr>
          <w:bCs/>
          <w:color w:val="000000"/>
          <w:sz w:val="28"/>
          <w:szCs w:val="28"/>
        </w:rPr>
        <w:t xml:space="preserve"> на </w:t>
      </w:r>
      <w:proofErr w:type="spellStart"/>
      <w:r>
        <w:rPr>
          <w:bCs/>
          <w:color w:val="000000"/>
          <w:sz w:val="28"/>
          <w:szCs w:val="28"/>
        </w:rPr>
        <w:t>затвердження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містобудівну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документацію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тільки</w:t>
      </w:r>
      <w:proofErr w:type="spellEnd"/>
      <w:r>
        <w:rPr>
          <w:bCs/>
          <w:color w:val="000000"/>
          <w:sz w:val="28"/>
          <w:szCs w:val="28"/>
        </w:rPr>
        <w:t xml:space="preserve"> за </w:t>
      </w:r>
      <w:proofErr w:type="spellStart"/>
      <w:r>
        <w:rPr>
          <w:bCs/>
          <w:color w:val="000000"/>
          <w:sz w:val="28"/>
          <w:szCs w:val="28"/>
        </w:rPr>
        <w:t>наявності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розділу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інженерно-технічних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заходів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цивільного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захисту</w:t>
      </w:r>
      <w:proofErr w:type="spellEnd"/>
      <w:r>
        <w:rPr>
          <w:bCs/>
          <w:color w:val="000000"/>
          <w:sz w:val="28"/>
          <w:szCs w:val="28"/>
        </w:rPr>
        <w:t xml:space="preserve">. При </w:t>
      </w:r>
      <w:proofErr w:type="spellStart"/>
      <w:r>
        <w:rPr>
          <w:bCs/>
          <w:color w:val="000000"/>
          <w:sz w:val="28"/>
          <w:szCs w:val="28"/>
        </w:rPr>
        <w:t>видачі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містобудівних</w:t>
      </w:r>
      <w:proofErr w:type="spellEnd"/>
      <w:r>
        <w:rPr>
          <w:bCs/>
          <w:color w:val="000000"/>
          <w:sz w:val="28"/>
          <w:szCs w:val="28"/>
        </w:rPr>
        <w:t xml:space="preserve"> умов та </w:t>
      </w:r>
      <w:proofErr w:type="spellStart"/>
      <w:r>
        <w:rPr>
          <w:bCs/>
          <w:color w:val="000000"/>
          <w:sz w:val="28"/>
          <w:szCs w:val="28"/>
        </w:rPr>
        <w:t>обмежень</w:t>
      </w:r>
      <w:proofErr w:type="spellEnd"/>
      <w:r>
        <w:rPr>
          <w:bCs/>
          <w:color w:val="000000"/>
          <w:sz w:val="28"/>
          <w:szCs w:val="28"/>
        </w:rPr>
        <w:t xml:space="preserve"> для </w:t>
      </w:r>
      <w:proofErr w:type="spellStart"/>
      <w:r>
        <w:rPr>
          <w:bCs/>
          <w:color w:val="000000"/>
          <w:sz w:val="28"/>
          <w:szCs w:val="28"/>
        </w:rPr>
        <w:t>проектування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об’єктів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будівництва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враховувати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перелік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об’єктів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проектна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документація</w:t>
      </w:r>
      <w:proofErr w:type="spellEnd"/>
      <w:r>
        <w:rPr>
          <w:bCs/>
          <w:color w:val="000000"/>
          <w:sz w:val="28"/>
          <w:szCs w:val="28"/>
        </w:rPr>
        <w:t xml:space="preserve"> на </w:t>
      </w:r>
      <w:proofErr w:type="spellStart"/>
      <w:r>
        <w:rPr>
          <w:bCs/>
          <w:color w:val="000000"/>
          <w:sz w:val="28"/>
          <w:szCs w:val="28"/>
        </w:rPr>
        <w:t>будівництво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яких</w:t>
      </w:r>
      <w:proofErr w:type="spellEnd"/>
      <w:r>
        <w:rPr>
          <w:bCs/>
          <w:color w:val="000000"/>
          <w:sz w:val="28"/>
          <w:szCs w:val="28"/>
        </w:rPr>
        <w:t xml:space="preserve"> повинна </w:t>
      </w:r>
      <w:proofErr w:type="spellStart"/>
      <w:r>
        <w:rPr>
          <w:bCs/>
          <w:color w:val="000000"/>
          <w:sz w:val="28"/>
          <w:szCs w:val="28"/>
        </w:rPr>
        <w:t>включати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розділ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інженерно-технічних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заходів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цивільного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захисту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затверджених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постановою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Кабінету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Міністрів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України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від</w:t>
      </w:r>
      <w:proofErr w:type="spellEnd"/>
      <w:r>
        <w:rPr>
          <w:bCs/>
          <w:color w:val="000000"/>
          <w:sz w:val="28"/>
          <w:szCs w:val="28"/>
        </w:rPr>
        <w:t xml:space="preserve"> 09.01.2014 №6.</w:t>
      </w:r>
    </w:p>
    <w:p w:rsidR="00FD395B" w:rsidRPr="00FD395B" w:rsidRDefault="00FD395B" w:rsidP="00FD395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D395B">
        <w:rPr>
          <w:b/>
          <w:sz w:val="28"/>
          <w:szCs w:val="28"/>
          <w:shd w:val="clear" w:color="auto" w:fill="FFFFFF"/>
          <w:lang w:eastAsia="uk-UA"/>
        </w:rPr>
        <w:t>3.</w:t>
      </w:r>
      <w:r>
        <w:rPr>
          <w:sz w:val="28"/>
          <w:szCs w:val="28"/>
          <w:shd w:val="clear" w:color="auto" w:fill="FFFFFF"/>
          <w:lang w:eastAsia="uk-UA"/>
        </w:rPr>
        <w:tab/>
      </w:r>
      <w:r w:rsidRPr="00B842DB">
        <w:rPr>
          <w:sz w:val="28"/>
          <w:szCs w:val="28"/>
        </w:rPr>
        <w:t xml:space="preserve">Контроль за </w:t>
      </w:r>
      <w:proofErr w:type="spellStart"/>
      <w:r w:rsidRPr="00B842DB">
        <w:rPr>
          <w:sz w:val="28"/>
          <w:szCs w:val="28"/>
        </w:rPr>
        <w:t>виконанням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рішення</w:t>
      </w:r>
      <w:proofErr w:type="spellEnd"/>
      <w:r w:rsidRPr="00B842DB">
        <w:rPr>
          <w:sz w:val="28"/>
          <w:szCs w:val="28"/>
        </w:rPr>
        <w:t xml:space="preserve"> </w:t>
      </w:r>
      <w:proofErr w:type="spellStart"/>
      <w:r w:rsidRPr="00B842DB">
        <w:rPr>
          <w:sz w:val="28"/>
          <w:szCs w:val="28"/>
        </w:rPr>
        <w:t>покласти</w:t>
      </w:r>
      <w:proofErr w:type="spellEnd"/>
      <w:r w:rsidRPr="00B842DB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секретаря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Віктора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Гільтайчука</w:t>
      </w:r>
      <w:proofErr w:type="spellEnd"/>
      <w:r>
        <w:rPr>
          <w:sz w:val="28"/>
          <w:szCs w:val="28"/>
        </w:rPr>
        <w:t>.</w:t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F7116" w:rsidRDefault="00150BD2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FD395B" w:rsidRDefault="00FD395B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27.05.2025 №122</w:t>
      </w:r>
    </w:p>
    <w:p w:rsidR="00E43001" w:rsidRDefault="00E43001" w:rsidP="00FD395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1.Загальна потреба у </w:t>
      </w:r>
      <w:proofErr w:type="spellStart"/>
      <w:r>
        <w:rPr>
          <w:b/>
        </w:rPr>
        <w:t>фонді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захисних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споруд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цивільного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захисту</w:t>
      </w:r>
      <w:proofErr w:type="spellEnd"/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для </w:t>
      </w:r>
      <w:proofErr w:type="spellStart"/>
      <w:r>
        <w:rPr>
          <w:b/>
        </w:rPr>
        <w:t>Калуської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територіальної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громади</w:t>
      </w:r>
      <w:proofErr w:type="spellEnd"/>
    </w:p>
    <w:p w:rsidR="00FD395B" w:rsidRDefault="00FD395B" w:rsidP="00FD395B">
      <w:pPr>
        <w:jc w:val="center"/>
        <w:rPr>
          <w:b/>
        </w:rPr>
      </w:pPr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1395"/>
        <w:gridCol w:w="993"/>
        <w:gridCol w:w="1417"/>
        <w:gridCol w:w="992"/>
        <w:gridCol w:w="1276"/>
        <w:gridCol w:w="851"/>
        <w:gridCol w:w="1275"/>
      </w:tblGrid>
      <w:tr w:rsidR="00FD395B" w:rsidTr="00E43001">
        <w:tc>
          <w:tcPr>
            <w:tcW w:w="86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692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394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6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395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276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1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66" w:type="dxa"/>
          </w:tcPr>
          <w:p w:rsidR="00FD395B" w:rsidRPr="00DC2748" w:rsidRDefault="00FD395B" w:rsidP="00FD395B">
            <w:pPr>
              <w:jc w:val="center"/>
            </w:pPr>
            <w:r w:rsidRPr="00DC2748">
              <w:t>А-ІІ</w:t>
            </w:r>
          </w:p>
        </w:tc>
        <w:tc>
          <w:tcPr>
            <w:tcW w:w="88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Pr="006F7A93" w:rsidRDefault="00FD395B" w:rsidP="00FD395B">
            <w:pPr>
              <w:jc w:val="center"/>
            </w:pPr>
            <w:r w:rsidRPr="006F7A93">
              <w:t>1</w:t>
            </w:r>
          </w:p>
        </w:tc>
        <w:tc>
          <w:tcPr>
            <w:tcW w:w="1276" w:type="dxa"/>
          </w:tcPr>
          <w:p w:rsidR="00FD395B" w:rsidRDefault="00FD395B" w:rsidP="00FD395B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D395B" w:rsidRDefault="00FD395B" w:rsidP="00FD395B">
            <w:pPr>
              <w:jc w:val="center"/>
            </w:pPr>
            <w:r>
              <w:t>150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66" w:type="dxa"/>
          </w:tcPr>
          <w:p w:rsidR="00FD395B" w:rsidRPr="00DC2748" w:rsidRDefault="00FD395B" w:rsidP="00FD395B">
            <w:pPr>
              <w:jc w:val="center"/>
            </w:pPr>
            <w:r w:rsidRPr="00DC2748">
              <w:t>А-ІІІ</w:t>
            </w:r>
          </w:p>
        </w:tc>
        <w:tc>
          <w:tcPr>
            <w:tcW w:w="88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Pr="006F7A93" w:rsidRDefault="00FD395B" w:rsidP="00FD395B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FD395B" w:rsidRDefault="00FD395B" w:rsidP="00FD395B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FD395B" w:rsidRDefault="00FD395B" w:rsidP="00FD395B">
            <w:pPr>
              <w:jc w:val="center"/>
            </w:pPr>
            <w:r>
              <w:t>8500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66" w:type="dxa"/>
          </w:tcPr>
          <w:p w:rsidR="00FD395B" w:rsidRPr="00DC2748" w:rsidRDefault="00FD395B" w:rsidP="00FD395B">
            <w:pPr>
              <w:jc w:val="center"/>
              <w:rPr>
                <w:lang w:val="en-US"/>
              </w:rPr>
            </w:pPr>
            <w:r w:rsidRPr="00DC2748">
              <w:t>А-ІV</w:t>
            </w:r>
          </w:p>
        </w:tc>
        <w:tc>
          <w:tcPr>
            <w:tcW w:w="88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D395B" w:rsidRDefault="00FD395B" w:rsidP="00FD395B">
            <w:pPr>
              <w:jc w:val="center"/>
            </w:pPr>
            <w:r>
              <w:t>450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66" w:type="dxa"/>
          </w:tcPr>
          <w:p w:rsidR="00FD395B" w:rsidRDefault="00FD395B" w:rsidP="00FD395B">
            <w:pPr>
              <w:jc w:val="center"/>
            </w:pPr>
            <w:r>
              <w:t>П-1</w:t>
            </w:r>
          </w:p>
        </w:tc>
        <w:tc>
          <w:tcPr>
            <w:tcW w:w="887" w:type="dxa"/>
          </w:tcPr>
          <w:p w:rsidR="00FD395B" w:rsidRDefault="00FD395B" w:rsidP="00FD395B">
            <w:pPr>
              <w:jc w:val="center"/>
            </w:pPr>
            <w:r>
              <w:t>1</w:t>
            </w:r>
          </w:p>
        </w:tc>
        <w:tc>
          <w:tcPr>
            <w:tcW w:w="139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r>
              <w:t>350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Pr="00187E36" w:rsidRDefault="00FD395B" w:rsidP="00FD395B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D395B" w:rsidRPr="00736048" w:rsidRDefault="00FD395B" w:rsidP="00FD395B">
            <w:pPr>
              <w:jc w:val="center"/>
            </w:pPr>
            <w:r w:rsidRPr="00736048">
              <w:t>5</w:t>
            </w:r>
            <w:r>
              <w:t>22</w:t>
            </w:r>
            <w:r w:rsidRPr="00736048">
              <w:t>00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6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88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Pr="001D6C8F" w:rsidRDefault="00FD395B" w:rsidP="00FD395B">
            <w:pPr>
              <w:jc w:val="center"/>
            </w:pPr>
            <w:r w:rsidRPr="001D6C8F">
              <w:t>70</w:t>
            </w:r>
          </w:p>
        </w:tc>
        <w:tc>
          <w:tcPr>
            <w:tcW w:w="1276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D395B" w:rsidRPr="001D6C8F" w:rsidRDefault="00FD395B" w:rsidP="00FD395B">
            <w:pPr>
              <w:jc w:val="center"/>
            </w:pPr>
            <w:r w:rsidRPr="001D6C8F">
              <w:t>20</w:t>
            </w:r>
            <w:r>
              <w:t>3</w:t>
            </w:r>
            <w:r w:rsidRPr="001D6C8F">
              <w:t>75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center"/>
        <w:rPr>
          <w:b/>
        </w:rPr>
      </w:pPr>
    </w:p>
    <w:p w:rsidR="00FD395B" w:rsidRDefault="00AB6E05" w:rsidP="00FD395B">
      <w:pPr>
        <w:jc w:val="center"/>
        <w:rPr>
          <w:b/>
        </w:rPr>
      </w:pPr>
      <w:r>
        <w:rPr>
          <w:b/>
        </w:rPr>
        <w:t xml:space="preserve">2. Потреба </w:t>
      </w:r>
      <w:proofErr w:type="spellStart"/>
      <w:r>
        <w:rPr>
          <w:b/>
        </w:rPr>
        <w:t>м.</w:t>
      </w:r>
      <w:r w:rsidR="00FD395B">
        <w:rPr>
          <w:b/>
        </w:rPr>
        <w:t>Калуш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Pr="00DC2748" w:rsidRDefault="00FD395B" w:rsidP="00FD395B">
            <w:pPr>
              <w:jc w:val="center"/>
            </w:pPr>
            <w:r w:rsidRPr="00DC2748">
              <w:t>А-ІІ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Pr="006F7A93" w:rsidRDefault="00FD395B" w:rsidP="00FD395B">
            <w:pPr>
              <w:jc w:val="center"/>
            </w:pPr>
            <w:r w:rsidRPr="006F7A93">
              <w:t>1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150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86" w:type="dxa"/>
          </w:tcPr>
          <w:p w:rsidR="00FD395B" w:rsidRPr="00DC2748" w:rsidRDefault="00FD395B" w:rsidP="00FD395B">
            <w:pPr>
              <w:jc w:val="center"/>
            </w:pPr>
            <w:r w:rsidRPr="00DC2748">
              <w:t>А-ІІІ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Pr="006F7A93" w:rsidRDefault="00FD395B" w:rsidP="00FD395B">
            <w:pPr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7910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  <w:rPr>
                <w:lang w:val="en-US"/>
              </w:rPr>
            </w:pPr>
            <w:r>
              <w:t>А-ІV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450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П-1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1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350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Pr="00187E36" w:rsidRDefault="00FD395B" w:rsidP="00FD395B">
            <w:pPr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Pr="00736048" w:rsidRDefault="00FD395B" w:rsidP="00FD395B">
            <w:pPr>
              <w:jc w:val="center"/>
            </w:pPr>
            <w:r w:rsidRPr="00736048">
              <w:t>5</w:t>
            </w:r>
            <w:r>
              <w:t>140</w:t>
            </w:r>
            <w:r w:rsidRPr="00736048">
              <w:t>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AB6E05" w:rsidP="00FD395B">
      <w:pPr>
        <w:jc w:val="center"/>
        <w:rPr>
          <w:b/>
        </w:rPr>
      </w:pPr>
      <w:r>
        <w:rPr>
          <w:b/>
        </w:rPr>
        <w:t xml:space="preserve">3. Потреба </w:t>
      </w:r>
      <w:proofErr w:type="spellStart"/>
      <w:r>
        <w:rPr>
          <w:b/>
        </w:rPr>
        <w:t>с.</w:t>
      </w:r>
      <w:r w:rsidR="00FD395B">
        <w:rPr>
          <w:b/>
        </w:rPr>
        <w:t>Бабин-Зарічний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Pr="00DC2748" w:rsidRDefault="00FD395B" w:rsidP="00FD395B">
            <w:pPr>
              <w:jc w:val="center"/>
            </w:pPr>
            <w:proofErr w:type="spellStart"/>
            <w:r w:rsidRPr="00DC2748">
              <w:t>Клас</w:t>
            </w:r>
            <w:proofErr w:type="spellEnd"/>
            <w:r w:rsidRPr="00DC2748">
              <w:t>/</w:t>
            </w:r>
          </w:p>
          <w:p w:rsidR="00FD395B" w:rsidRPr="00DC2748" w:rsidRDefault="00FD395B" w:rsidP="00FD395B">
            <w:pPr>
              <w:jc w:val="center"/>
              <w:rPr>
                <w:b/>
              </w:rPr>
            </w:pPr>
            <w:proofErr w:type="spellStart"/>
            <w:r w:rsidRPr="00DC2748"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Pr="00DC2748" w:rsidRDefault="00FD395B" w:rsidP="00FD395B">
            <w:pPr>
              <w:jc w:val="center"/>
            </w:pPr>
            <w:r w:rsidRPr="00DC2748">
              <w:t xml:space="preserve">ЗСЦЗ у </w:t>
            </w:r>
            <w:proofErr w:type="spellStart"/>
            <w:r w:rsidRPr="00DC2748">
              <w:t>постійній</w:t>
            </w:r>
            <w:proofErr w:type="spellEnd"/>
            <w:r w:rsidRPr="00DC2748">
              <w:t xml:space="preserve"> </w:t>
            </w:r>
            <w:proofErr w:type="spellStart"/>
            <w:r w:rsidRPr="00DC2748"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Pr="00DC2748" w:rsidRDefault="00FD395B" w:rsidP="00FD395B">
            <w:pPr>
              <w:jc w:val="center"/>
            </w:pPr>
            <w:proofErr w:type="spellStart"/>
            <w:r w:rsidRPr="00DC2748">
              <w:t>інші</w:t>
            </w:r>
            <w:proofErr w:type="spellEnd"/>
            <w:r w:rsidRPr="00DC2748"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 w:rsidRPr="00DC2748">
              <w:t>найпростіші</w:t>
            </w:r>
            <w:proofErr w:type="spellEnd"/>
            <w:r w:rsidRPr="00DC2748">
              <w:t xml:space="preserve"> </w:t>
            </w:r>
            <w:proofErr w:type="spellStart"/>
            <w:r w:rsidRPr="00DC2748"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Pr="00DC2748" w:rsidRDefault="00FD395B" w:rsidP="00FD395B">
            <w:pPr>
              <w:jc w:val="center"/>
              <w:rPr>
                <w:shd w:val="clear" w:color="auto" w:fill="FFFF00"/>
              </w:rPr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AB6E05" w:rsidP="00FD395B">
      <w:pPr>
        <w:jc w:val="center"/>
        <w:rPr>
          <w:b/>
        </w:rPr>
      </w:pPr>
      <w:r>
        <w:rPr>
          <w:b/>
        </w:rPr>
        <w:t xml:space="preserve">4. Потреба </w:t>
      </w:r>
      <w:proofErr w:type="spellStart"/>
      <w:r>
        <w:rPr>
          <w:b/>
        </w:rPr>
        <w:t>с.</w:t>
      </w:r>
      <w:r w:rsidR="00FD395B">
        <w:rPr>
          <w:b/>
        </w:rPr>
        <w:t>Боднарів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276"/>
        <w:gridCol w:w="992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247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819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276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Pr="003237D8" w:rsidRDefault="00FD395B" w:rsidP="00FD395B">
            <w:pPr>
              <w:jc w:val="center"/>
            </w:pPr>
            <w:r w:rsidRPr="003237D8">
              <w:t>8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2350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AB6E05" w:rsidP="00FD395B">
      <w:pPr>
        <w:jc w:val="center"/>
        <w:rPr>
          <w:b/>
        </w:rPr>
      </w:pPr>
      <w:r>
        <w:rPr>
          <w:b/>
        </w:rPr>
        <w:t xml:space="preserve">5. Потреба </w:t>
      </w:r>
      <w:proofErr w:type="spellStart"/>
      <w:r>
        <w:rPr>
          <w:b/>
        </w:rPr>
        <w:t>с.</w:t>
      </w:r>
      <w:r w:rsidR="00FD395B">
        <w:rPr>
          <w:b/>
        </w:rPr>
        <w:t>Вістова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Pr="00DC2748" w:rsidRDefault="00FD395B" w:rsidP="00FD395B">
            <w:pPr>
              <w:jc w:val="center"/>
            </w:pPr>
            <w:r w:rsidRPr="00DC2748">
              <w:t>А-ІІІ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Pr="006F7A93" w:rsidRDefault="00FD395B" w:rsidP="00FD395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150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  <w:rPr>
                <w:shd w:val="clear" w:color="auto" w:fill="FFFF00"/>
              </w:rPr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Pr="003237D8" w:rsidRDefault="00FD395B" w:rsidP="00FD395B">
            <w:pPr>
              <w:jc w:val="center"/>
            </w:pPr>
            <w:r w:rsidRPr="003237D8">
              <w:t>5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1325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AB6E05" w:rsidP="00FD395B">
      <w:pPr>
        <w:jc w:val="center"/>
        <w:rPr>
          <w:b/>
        </w:rPr>
      </w:pPr>
      <w:r>
        <w:rPr>
          <w:b/>
        </w:rPr>
        <w:t xml:space="preserve">6. Потреба </w:t>
      </w:r>
      <w:proofErr w:type="spellStart"/>
      <w:r>
        <w:rPr>
          <w:b/>
        </w:rPr>
        <w:t>с.</w:t>
      </w:r>
      <w:r w:rsidR="00FD395B">
        <w:rPr>
          <w:b/>
        </w:rPr>
        <w:t>Голинь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Pr="00DC2748" w:rsidRDefault="00FD395B" w:rsidP="00FD395B">
            <w:pPr>
              <w:jc w:val="center"/>
            </w:pPr>
            <w:r w:rsidRPr="00DC2748">
              <w:t>А-ІІІ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Pr="006F7A93" w:rsidRDefault="00FD395B" w:rsidP="00FD395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320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4300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AB6E05" w:rsidP="00FD395B">
      <w:pPr>
        <w:jc w:val="center"/>
        <w:rPr>
          <w:b/>
        </w:rPr>
      </w:pPr>
      <w:r>
        <w:rPr>
          <w:b/>
        </w:rPr>
        <w:t xml:space="preserve">7. Потреба </w:t>
      </w:r>
      <w:proofErr w:type="spellStart"/>
      <w:r>
        <w:rPr>
          <w:b/>
        </w:rPr>
        <w:t>с.</w:t>
      </w:r>
      <w:bookmarkStart w:id="2" w:name="_GoBack"/>
      <w:bookmarkEnd w:id="2"/>
      <w:r w:rsidR="00FD395B">
        <w:rPr>
          <w:b/>
        </w:rPr>
        <w:t>Довге</w:t>
      </w:r>
      <w:proofErr w:type="spellEnd"/>
      <w:r w:rsidR="00FD395B">
        <w:rPr>
          <w:b/>
        </w:rPr>
        <w:t xml:space="preserve"> </w:t>
      </w:r>
      <w:proofErr w:type="spellStart"/>
      <w:r w:rsidR="00FD395B">
        <w:rPr>
          <w:b/>
        </w:rPr>
        <w:t>Калуське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800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AB6E05" w:rsidP="00FD395B">
      <w:pPr>
        <w:jc w:val="center"/>
        <w:rPr>
          <w:b/>
        </w:rPr>
      </w:pPr>
      <w:r>
        <w:rPr>
          <w:b/>
        </w:rPr>
        <w:t xml:space="preserve">8. Потреба </w:t>
      </w:r>
      <w:proofErr w:type="spellStart"/>
      <w:r>
        <w:rPr>
          <w:b/>
        </w:rPr>
        <w:t>с.</w:t>
      </w:r>
      <w:r w:rsidR="00FD395B">
        <w:rPr>
          <w:b/>
        </w:rPr>
        <w:t>Копанки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</w:t>
            </w:r>
            <w:r>
              <w:lastRenderedPageBreak/>
              <w:t>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lastRenderedPageBreak/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</w:t>
            </w:r>
            <w:r>
              <w:lastRenderedPageBreak/>
              <w:t>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lastRenderedPageBreak/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</w:t>
            </w:r>
            <w:r>
              <w:lastRenderedPageBreak/>
              <w:t>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lastRenderedPageBreak/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</w:t>
            </w:r>
            <w:r>
              <w:lastRenderedPageBreak/>
              <w:t>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Pr="00DC2748" w:rsidRDefault="00FD395B" w:rsidP="00FD395B">
            <w:pPr>
              <w:jc w:val="center"/>
            </w:pPr>
            <w:r w:rsidRPr="00DC2748">
              <w:lastRenderedPageBreak/>
              <w:t>А-ІІІ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Pr="006F7A93" w:rsidRDefault="00FD395B" w:rsidP="00FD395B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120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1700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AB6E05" w:rsidP="00FD395B">
      <w:pPr>
        <w:jc w:val="center"/>
        <w:rPr>
          <w:b/>
        </w:rPr>
      </w:pPr>
      <w:r>
        <w:rPr>
          <w:b/>
        </w:rPr>
        <w:t xml:space="preserve">9. Потреба </w:t>
      </w:r>
      <w:proofErr w:type="spellStart"/>
      <w:r>
        <w:rPr>
          <w:b/>
        </w:rPr>
        <w:t>с.</w:t>
      </w:r>
      <w:r w:rsidR="00FD395B">
        <w:rPr>
          <w:b/>
        </w:rPr>
        <w:t>Мислів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600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E43001" w:rsidRDefault="00E43001" w:rsidP="00FD395B">
      <w:pPr>
        <w:jc w:val="center"/>
        <w:rPr>
          <w:b/>
        </w:rPr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10. Потреба с. </w:t>
      </w:r>
      <w:proofErr w:type="spellStart"/>
      <w:r>
        <w:rPr>
          <w:b/>
        </w:rPr>
        <w:t>Мостище</w:t>
      </w:r>
      <w:proofErr w:type="spellEnd"/>
      <w:r>
        <w:rPr>
          <w:b/>
        </w:rPr>
        <w:t xml:space="preserve"> </w:t>
      </w:r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П-1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800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11. Потреба с. </w:t>
      </w:r>
      <w:proofErr w:type="spellStart"/>
      <w:r>
        <w:rPr>
          <w:b/>
        </w:rPr>
        <w:t>Пійло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1700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12. Потреба с. </w:t>
      </w:r>
      <w:proofErr w:type="spellStart"/>
      <w:r>
        <w:rPr>
          <w:b/>
        </w:rPr>
        <w:t>Ріп’янка</w:t>
      </w:r>
      <w:proofErr w:type="spellEnd"/>
      <w:r>
        <w:rPr>
          <w:b/>
        </w:rPr>
        <w:t xml:space="preserve"> </w:t>
      </w:r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850"/>
        <w:gridCol w:w="1418"/>
        <w:gridCol w:w="992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D395B" w:rsidRDefault="00FD395B" w:rsidP="00FD395B">
            <w:pPr>
              <w:jc w:val="center"/>
            </w:pPr>
            <w:r>
              <w:t>600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13. Потреба с. </w:t>
      </w:r>
      <w:proofErr w:type="spellStart"/>
      <w:r>
        <w:rPr>
          <w:b/>
        </w:rPr>
        <w:t>Середній</w:t>
      </w:r>
      <w:proofErr w:type="spellEnd"/>
      <w:r>
        <w:rPr>
          <w:b/>
        </w:rPr>
        <w:t xml:space="preserve"> Бабин</w:t>
      </w:r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266"/>
        <w:gridCol w:w="850"/>
        <w:gridCol w:w="1701"/>
        <w:gridCol w:w="830"/>
        <w:gridCol w:w="1438"/>
        <w:gridCol w:w="993"/>
        <w:gridCol w:w="1275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lastRenderedPageBreak/>
              <w:t>група</w:t>
            </w:r>
            <w:proofErr w:type="spellEnd"/>
          </w:p>
        </w:tc>
        <w:tc>
          <w:tcPr>
            <w:tcW w:w="4530" w:type="dxa"/>
            <w:gridSpan w:val="4"/>
          </w:tcPr>
          <w:p w:rsidR="00FD395B" w:rsidRDefault="00FD395B" w:rsidP="00FD395B">
            <w:pPr>
              <w:jc w:val="center"/>
            </w:pPr>
            <w:r>
              <w:lastRenderedPageBreak/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536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lastRenderedPageBreak/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266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701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3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3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266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30" w:type="dxa"/>
          </w:tcPr>
          <w:p w:rsidR="00FD395B" w:rsidRDefault="00FD395B" w:rsidP="00FD395B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r>
              <w:t>400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14. Потреба с. </w:t>
      </w:r>
      <w:proofErr w:type="spellStart"/>
      <w:r>
        <w:rPr>
          <w:b/>
        </w:rPr>
        <w:t>Сівка-Калуська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266"/>
        <w:gridCol w:w="850"/>
        <w:gridCol w:w="1701"/>
        <w:gridCol w:w="851"/>
        <w:gridCol w:w="1417"/>
        <w:gridCol w:w="993"/>
        <w:gridCol w:w="1275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530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536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266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701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1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266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D395B" w:rsidRPr="003237D8" w:rsidRDefault="00FD395B" w:rsidP="00FD395B">
            <w:pPr>
              <w:jc w:val="center"/>
            </w:pPr>
            <w:r w:rsidRPr="003237D8">
              <w:t>6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FD395B" w:rsidRDefault="00FD395B" w:rsidP="00FD395B">
            <w:pPr>
              <w:jc w:val="center"/>
            </w:pPr>
            <w:r>
              <w:t>1400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center"/>
        <w:rPr>
          <w:b/>
        </w:rPr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15. Потреба с. </w:t>
      </w:r>
      <w:proofErr w:type="spellStart"/>
      <w:r>
        <w:rPr>
          <w:b/>
        </w:rPr>
        <w:t>Студінка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958"/>
        <w:gridCol w:w="1563"/>
        <w:gridCol w:w="718"/>
        <w:gridCol w:w="1564"/>
        <w:gridCol w:w="867"/>
        <w:gridCol w:w="1275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642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424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958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563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718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564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67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56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718" w:type="dxa"/>
          </w:tcPr>
          <w:p w:rsidR="00FD395B" w:rsidRPr="003237D8" w:rsidRDefault="00FD395B" w:rsidP="00FD395B">
            <w:pPr>
              <w:jc w:val="center"/>
            </w:pPr>
            <w:r w:rsidRPr="003237D8">
              <w:t>6</w:t>
            </w:r>
          </w:p>
        </w:tc>
        <w:tc>
          <w:tcPr>
            <w:tcW w:w="1564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67" w:type="dxa"/>
          </w:tcPr>
          <w:p w:rsidR="00FD395B" w:rsidRDefault="00FD395B" w:rsidP="00FD395B">
            <w:pPr>
              <w:jc w:val="center"/>
            </w:pPr>
            <w:r>
              <w:t>1500</w:t>
            </w:r>
          </w:p>
        </w:tc>
        <w:tc>
          <w:tcPr>
            <w:tcW w:w="1275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16. Потреба с. </w:t>
      </w:r>
      <w:proofErr w:type="spellStart"/>
      <w:r>
        <w:rPr>
          <w:b/>
        </w:rPr>
        <w:t>Тужилів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559"/>
        <w:gridCol w:w="830"/>
        <w:gridCol w:w="1438"/>
        <w:gridCol w:w="851"/>
        <w:gridCol w:w="1417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530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536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559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30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3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1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30" w:type="dxa"/>
          </w:tcPr>
          <w:p w:rsidR="00FD395B" w:rsidRDefault="00FD395B" w:rsidP="00FD395B">
            <w:pPr>
              <w:jc w:val="center"/>
            </w:pPr>
            <w:r>
              <w:t>5</w:t>
            </w:r>
          </w:p>
        </w:tc>
        <w:tc>
          <w:tcPr>
            <w:tcW w:w="143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D395B" w:rsidRDefault="00FD395B" w:rsidP="00FD395B">
            <w:pPr>
              <w:jc w:val="center"/>
            </w:pPr>
            <w:r>
              <w:t>1700</w:t>
            </w:r>
          </w:p>
        </w:tc>
        <w:tc>
          <w:tcPr>
            <w:tcW w:w="1417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17. Потреба с. </w:t>
      </w:r>
      <w:proofErr w:type="spellStart"/>
      <w:r>
        <w:rPr>
          <w:b/>
        </w:rPr>
        <w:t>Яворівка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708"/>
        <w:gridCol w:w="1560"/>
        <w:gridCol w:w="850"/>
        <w:gridCol w:w="1559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</w:t>
            </w:r>
            <w:r>
              <w:lastRenderedPageBreak/>
              <w:t>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lastRenderedPageBreak/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</w:t>
            </w:r>
            <w:r>
              <w:lastRenderedPageBreak/>
              <w:t>режимом), од.</w:t>
            </w:r>
          </w:p>
        </w:tc>
        <w:tc>
          <w:tcPr>
            <w:tcW w:w="708" w:type="dxa"/>
          </w:tcPr>
          <w:p w:rsidR="00FD395B" w:rsidRDefault="00FD395B" w:rsidP="00FD395B">
            <w:pPr>
              <w:jc w:val="center"/>
            </w:pPr>
            <w:r>
              <w:lastRenderedPageBreak/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560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</w:t>
            </w:r>
            <w:r>
              <w:lastRenderedPageBreak/>
              <w:t>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lastRenderedPageBreak/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559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</w:t>
            </w:r>
            <w:r>
              <w:lastRenderedPageBreak/>
              <w:t>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lastRenderedPageBreak/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D395B" w:rsidRDefault="00FD395B" w:rsidP="00FD395B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400</w:t>
            </w:r>
          </w:p>
        </w:tc>
        <w:tc>
          <w:tcPr>
            <w:tcW w:w="1559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FD395B" w:rsidP="00FD395B">
      <w:pPr>
        <w:jc w:val="center"/>
        <w:rPr>
          <w:b/>
        </w:rPr>
      </w:pPr>
      <w:r>
        <w:rPr>
          <w:b/>
        </w:rPr>
        <w:t xml:space="preserve">18. Потреба с. </w:t>
      </w:r>
      <w:proofErr w:type="spellStart"/>
      <w:r>
        <w:rPr>
          <w:b/>
        </w:rPr>
        <w:t>Кропивник</w:t>
      </w:r>
      <w:proofErr w:type="spellEnd"/>
    </w:p>
    <w:tbl>
      <w:tblPr>
        <w:tblStyle w:val="af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6"/>
        <w:gridCol w:w="713"/>
        <w:gridCol w:w="1408"/>
        <w:gridCol w:w="850"/>
        <w:gridCol w:w="1418"/>
        <w:gridCol w:w="708"/>
        <w:gridCol w:w="1560"/>
        <w:gridCol w:w="850"/>
        <w:gridCol w:w="1559"/>
      </w:tblGrid>
      <w:tr w:rsidR="00FD395B" w:rsidTr="00E43001">
        <w:tc>
          <w:tcPr>
            <w:tcW w:w="886" w:type="dxa"/>
            <w:vMerge w:val="restart"/>
          </w:tcPr>
          <w:p w:rsidR="00FD395B" w:rsidRDefault="00FD395B" w:rsidP="00FD395B">
            <w:pPr>
              <w:jc w:val="center"/>
            </w:pPr>
            <w:proofErr w:type="spellStart"/>
            <w:r>
              <w:t>Клас</w:t>
            </w:r>
            <w:proofErr w:type="spellEnd"/>
            <w:r>
              <w:t>/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група</w:t>
            </w:r>
            <w:proofErr w:type="spellEnd"/>
          </w:p>
        </w:tc>
        <w:tc>
          <w:tcPr>
            <w:tcW w:w="4389" w:type="dxa"/>
            <w:gridSpan w:val="4"/>
          </w:tcPr>
          <w:p w:rsidR="00FD395B" w:rsidRDefault="00FD395B" w:rsidP="00FD395B">
            <w:pPr>
              <w:jc w:val="center"/>
            </w:pPr>
            <w:r>
              <w:t xml:space="preserve">ЗСЦЗ у </w:t>
            </w:r>
            <w:proofErr w:type="spellStart"/>
            <w:r>
              <w:t>постійній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</w:p>
        </w:tc>
        <w:tc>
          <w:tcPr>
            <w:tcW w:w="4677" w:type="dxa"/>
            <w:gridSpan w:val="4"/>
          </w:tcPr>
          <w:p w:rsidR="00FD395B" w:rsidRDefault="00FD395B" w:rsidP="00FD395B">
            <w:pPr>
              <w:jc w:val="center"/>
            </w:pPr>
            <w:proofErr w:type="spellStart"/>
            <w:r>
              <w:t>інші</w:t>
            </w:r>
            <w:proofErr w:type="spellEnd"/>
            <w:r>
              <w:t xml:space="preserve"> (ЗСЦЗ та СПП)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найпростіші</w:t>
            </w:r>
            <w:proofErr w:type="spellEnd"/>
            <w:r>
              <w:t xml:space="preserve"> </w:t>
            </w:r>
            <w:proofErr w:type="spellStart"/>
            <w:r>
              <w:t>укриття</w:t>
            </w:r>
            <w:proofErr w:type="spellEnd"/>
          </w:p>
        </w:tc>
      </w:tr>
      <w:tr w:rsidR="00FD395B" w:rsidTr="00E43001">
        <w:tc>
          <w:tcPr>
            <w:tcW w:w="886" w:type="dxa"/>
            <w:vMerge/>
          </w:tcPr>
          <w:p w:rsidR="00FD395B" w:rsidRDefault="00FD395B" w:rsidP="00FD395B">
            <w:pPr>
              <w:jc w:val="center"/>
              <w:rPr>
                <w:b/>
              </w:rPr>
            </w:pP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708" w:type="dxa"/>
          </w:tcPr>
          <w:p w:rsidR="00FD395B" w:rsidRDefault="00FD395B" w:rsidP="00FD395B">
            <w:pPr>
              <w:jc w:val="center"/>
            </w:pPr>
            <w:r>
              <w:t>К-</w:t>
            </w:r>
            <w:proofErr w:type="spellStart"/>
            <w:r>
              <w:t>ть</w:t>
            </w:r>
            <w:proofErr w:type="spellEnd"/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од.</w:t>
            </w:r>
          </w:p>
        </w:tc>
        <w:tc>
          <w:tcPr>
            <w:tcW w:w="1560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proofErr w:type="spellStart"/>
            <w:r>
              <w:t>міс</w:t>
            </w:r>
            <w:proofErr w:type="spellEnd"/>
            <w:r>
              <w:t>-</w:t>
            </w:r>
          </w:p>
          <w:p w:rsidR="00FD395B" w:rsidRDefault="00FD395B" w:rsidP="00FD395B">
            <w:pPr>
              <w:jc w:val="center"/>
            </w:pPr>
            <w:proofErr w:type="spellStart"/>
            <w:r>
              <w:t>ть</w:t>
            </w:r>
            <w:proofErr w:type="spellEnd"/>
            <w:r>
              <w:t xml:space="preserve">, </w:t>
            </w:r>
          </w:p>
          <w:p w:rsidR="00FD395B" w:rsidRDefault="00FD395B" w:rsidP="00FD395B">
            <w:pPr>
              <w:jc w:val="center"/>
              <w:rPr>
                <w:b/>
              </w:rPr>
            </w:pPr>
            <w:r>
              <w:t>ос.</w:t>
            </w:r>
          </w:p>
        </w:tc>
        <w:tc>
          <w:tcPr>
            <w:tcW w:w="1559" w:type="dxa"/>
          </w:tcPr>
          <w:p w:rsidR="00FD395B" w:rsidRDefault="00FD395B" w:rsidP="00FD395B">
            <w:pPr>
              <w:jc w:val="center"/>
              <w:rPr>
                <w:b/>
              </w:rPr>
            </w:pPr>
            <w:proofErr w:type="spellStart"/>
            <w:r>
              <w:t>Із</w:t>
            </w:r>
            <w:proofErr w:type="spellEnd"/>
            <w:r>
              <w:t xml:space="preserve"> них з системою </w:t>
            </w:r>
            <w:proofErr w:type="spellStart"/>
            <w:r>
              <w:t>регенерації</w:t>
            </w:r>
            <w:proofErr w:type="spellEnd"/>
            <w:r>
              <w:t xml:space="preserve"> </w:t>
            </w:r>
            <w:proofErr w:type="spellStart"/>
            <w:r>
              <w:t>повітря</w:t>
            </w:r>
            <w:proofErr w:type="spellEnd"/>
            <w:r>
              <w:t xml:space="preserve"> (ІІІ режимом), од.</w:t>
            </w:r>
          </w:p>
        </w:tc>
      </w:tr>
      <w:tr w:rsidR="00FD395B" w:rsidTr="00E43001">
        <w:tc>
          <w:tcPr>
            <w:tcW w:w="886" w:type="dxa"/>
          </w:tcPr>
          <w:p w:rsidR="00FD395B" w:rsidRDefault="00FD395B" w:rsidP="00FD395B">
            <w:pPr>
              <w:jc w:val="center"/>
            </w:pPr>
            <w:r>
              <w:t>П-4</w:t>
            </w:r>
          </w:p>
        </w:tc>
        <w:tc>
          <w:tcPr>
            <w:tcW w:w="713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0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FD395B" w:rsidRDefault="00FD395B" w:rsidP="00FD395B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D395B" w:rsidRDefault="00FD395B" w:rsidP="00FD395B">
            <w:pPr>
              <w:jc w:val="center"/>
            </w:pPr>
            <w:r>
              <w:t>1400</w:t>
            </w:r>
          </w:p>
        </w:tc>
        <w:tc>
          <w:tcPr>
            <w:tcW w:w="1559" w:type="dxa"/>
          </w:tcPr>
          <w:p w:rsidR="00FD395B" w:rsidRDefault="00FD395B" w:rsidP="00FD395B">
            <w:pPr>
              <w:jc w:val="center"/>
            </w:pPr>
            <w:r>
              <w:t>-</w:t>
            </w:r>
          </w:p>
        </w:tc>
      </w:tr>
    </w:tbl>
    <w:p w:rsidR="00FD395B" w:rsidRDefault="00FD395B" w:rsidP="00FD395B">
      <w:pPr>
        <w:jc w:val="both"/>
      </w:pPr>
    </w:p>
    <w:p w:rsidR="00FD395B" w:rsidRDefault="00FD395B" w:rsidP="00FD395B">
      <w:pPr>
        <w:jc w:val="both"/>
      </w:pPr>
    </w:p>
    <w:p w:rsidR="00E43001" w:rsidRDefault="00E43001" w:rsidP="00FD395B">
      <w:pPr>
        <w:jc w:val="both"/>
      </w:pPr>
    </w:p>
    <w:p w:rsidR="00E43001" w:rsidRDefault="00E43001" w:rsidP="00FD395B">
      <w:pPr>
        <w:jc w:val="both"/>
      </w:pPr>
    </w:p>
    <w:p w:rsidR="00FD395B" w:rsidRPr="00E43001" w:rsidRDefault="00FD395B" w:rsidP="00E43001">
      <w:pPr>
        <w:jc w:val="both"/>
        <w:rPr>
          <w:sz w:val="28"/>
          <w:szCs w:val="28"/>
        </w:rPr>
      </w:pPr>
      <w:proofErr w:type="spellStart"/>
      <w:r w:rsidRPr="00622369">
        <w:rPr>
          <w:sz w:val="28"/>
          <w:szCs w:val="28"/>
        </w:rPr>
        <w:t>Керуючий</w:t>
      </w:r>
      <w:proofErr w:type="spellEnd"/>
      <w:r w:rsidRPr="00622369">
        <w:rPr>
          <w:sz w:val="28"/>
          <w:szCs w:val="28"/>
        </w:rPr>
        <w:t xml:space="preserve"> справами </w:t>
      </w:r>
      <w:proofErr w:type="spellStart"/>
      <w:r w:rsidRPr="00622369">
        <w:rPr>
          <w:sz w:val="28"/>
          <w:szCs w:val="28"/>
        </w:rPr>
        <w:t>виконкому</w:t>
      </w:r>
      <w:proofErr w:type="spellEnd"/>
      <w:r w:rsidRPr="00622369">
        <w:rPr>
          <w:sz w:val="28"/>
          <w:szCs w:val="28"/>
        </w:rPr>
        <w:tab/>
      </w:r>
      <w:r w:rsidRPr="00622369">
        <w:rPr>
          <w:sz w:val="28"/>
          <w:szCs w:val="28"/>
        </w:rPr>
        <w:tab/>
      </w:r>
      <w:r w:rsidRPr="00622369">
        <w:rPr>
          <w:sz w:val="28"/>
          <w:szCs w:val="28"/>
        </w:rPr>
        <w:tab/>
      </w:r>
      <w:r w:rsidRPr="00622369">
        <w:rPr>
          <w:sz w:val="28"/>
          <w:szCs w:val="28"/>
        </w:rPr>
        <w:tab/>
      </w:r>
      <w:r w:rsidRPr="00622369">
        <w:rPr>
          <w:sz w:val="28"/>
          <w:szCs w:val="28"/>
        </w:rPr>
        <w:tab/>
      </w:r>
      <w:r w:rsidRPr="00622369">
        <w:rPr>
          <w:sz w:val="28"/>
          <w:szCs w:val="28"/>
        </w:rPr>
        <w:tab/>
        <w:t>Олег САВКА</w:t>
      </w:r>
    </w:p>
    <w:sectPr w:rsidR="00FD395B" w:rsidRPr="00E4300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75B" w:rsidRDefault="00AD175B">
      <w:r>
        <w:separator/>
      </w:r>
    </w:p>
  </w:endnote>
  <w:endnote w:type="continuationSeparator" w:id="0">
    <w:p w:rsidR="00AD175B" w:rsidRDefault="00AD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75B" w:rsidRDefault="00AD175B">
      <w:r>
        <w:separator/>
      </w:r>
    </w:p>
  </w:footnote>
  <w:footnote w:type="continuationSeparator" w:id="0">
    <w:p w:rsidR="00AD175B" w:rsidRDefault="00AD1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95B" w:rsidRDefault="00FD395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D395B" w:rsidRDefault="00FD395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95B" w:rsidRDefault="00FD395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6E05">
      <w:rPr>
        <w:rStyle w:val="ab"/>
        <w:noProof/>
      </w:rPr>
      <w:t>7</w:t>
    </w:r>
    <w:r>
      <w:rPr>
        <w:rStyle w:val="ab"/>
      </w:rPr>
      <w:fldChar w:fldCharType="end"/>
    </w:r>
  </w:p>
  <w:p w:rsidR="00FD395B" w:rsidRDefault="00FD395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426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563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6E05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75B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001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395B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75227-B284-4164-B30B-AEA2B6C1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6638</Words>
  <Characters>3784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2025-05-27T12:37:00Z</cp:lastPrinted>
  <dcterms:created xsi:type="dcterms:W3CDTF">2025-05-28T05:59:00Z</dcterms:created>
  <dcterms:modified xsi:type="dcterms:W3CDTF">2025-05-29T13:59:00Z</dcterms:modified>
</cp:coreProperties>
</file>