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D9712F" w:rsidRPr="006B4034" w:rsidRDefault="00D9712F" w:rsidP="00D9712F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8306490" r:id="rId6"/>
        </w:object>
      </w:r>
    </w:p>
    <w:p w:rsidR="00D9712F" w:rsidRPr="006B4034" w:rsidRDefault="00D9712F" w:rsidP="00D9712F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D9712F" w:rsidRPr="006B4034" w:rsidRDefault="00D9712F" w:rsidP="00D9712F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D9712F" w:rsidRPr="006B4034" w:rsidRDefault="00D9712F" w:rsidP="00D9712F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D9712F" w:rsidRPr="006B4034" w:rsidRDefault="00D9712F" w:rsidP="00D9712F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8076F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D9712F" w:rsidRPr="006B4034" w:rsidRDefault="00D9712F" w:rsidP="00D9712F">
      <w:pPr>
        <w:keepNext/>
        <w:snapToGrid w:val="0"/>
        <w:jc w:val="center"/>
        <w:rPr>
          <w:b/>
          <w:sz w:val="28"/>
          <w:szCs w:val="28"/>
        </w:rPr>
      </w:pPr>
    </w:p>
    <w:p w:rsidR="00D9712F" w:rsidRPr="006B4034" w:rsidRDefault="00D9712F" w:rsidP="00D9712F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D9712F" w:rsidRPr="006B4034" w:rsidRDefault="00D9712F" w:rsidP="00D9712F">
      <w:pPr>
        <w:snapToGrid w:val="0"/>
        <w:jc w:val="center"/>
        <w:rPr>
          <w:sz w:val="24"/>
        </w:rPr>
      </w:pPr>
    </w:p>
    <w:p w:rsidR="00D9712F" w:rsidRPr="006B4034" w:rsidRDefault="00D9712F" w:rsidP="00D9712F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 w:rsidRPr="005B66D6">
        <w:rPr>
          <w:sz w:val="28"/>
          <w:szCs w:val="28"/>
          <w:lang w:val="uk-UA"/>
        </w:rPr>
        <w:t>Калуш                   № 1</w:t>
      </w:r>
      <w:r>
        <w:rPr>
          <w:sz w:val="28"/>
          <w:szCs w:val="28"/>
          <w:lang w:val="uk-UA"/>
        </w:rPr>
        <w:t>34</w:t>
      </w:r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</w:t>
      </w:r>
      <w:r w:rsidR="002C4AA0">
        <w:rPr>
          <w:rFonts w:ascii="Times New Roman" w:hAnsi="Times New Roman"/>
          <w:sz w:val="28"/>
          <w:szCs w:val="28"/>
        </w:rPr>
        <w:t>дев</w:t>
      </w:r>
      <w:r w:rsidR="00317073">
        <w:rPr>
          <w:rFonts w:ascii="Times New Roman" w:hAnsi="Times New Roman"/>
          <w:sz w:val="28"/>
          <w:szCs w:val="28"/>
        </w:rPr>
        <w:t>’ятої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r w:rsidR="006C0899" w:rsidRPr="006C0899">
        <w:rPr>
          <w:sz w:val="28"/>
          <w:szCs w:val="28"/>
        </w:rPr>
        <w:t>десят</w:t>
      </w:r>
      <w:r w:rsidR="006A32C0">
        <w:rPr>
          <w:sz w:val="28"/>
          <w:szCs w:val="28"/>
          <w:lang w:val="uk-UA"/>
        </w:rPr>
        <w:t xml:space="preserve"> </w:t>
      </w:r>
      <w:r w:rsidR="002C4AA0">
        <w:rPr>
          <w:sz w:val="28"/>
          <w:szCs w:val="28"/>
          <w:lang w:val="uk-UA"/>
        </w:rPr>
        <w:t>дев</w:t>
      </w:r>
      <w:r w:rsidR="00317073">
        <w:rPr>
          <w:sz w:val="28"/>
          <w:szCs w:val="28"/>
          <w:lang w:val="uk-UA"/>
        </w:rPr>
        <w:t>’яту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2C4AA0">
        <w:rPr>
          <w:sz w:val="28"/>
          <w:szCs w:val="28"/>
          <w:lang w:val="uk-UA"/>
        </w:rPr>
        <w:t>29</w:t>
      </w:r>
      <w:r w:rsidR="0087244E">
        <w:rPr>
          <w:sz w:val="28"/>
          <w:szCs w:val="28"/>
          <w:lang w:val="uk-UA"/>
        </w:rPr>
        <w:t xml:space="preserve"> </w:t>
      </w:r>
      <w:r w:rsidR="002C4AA0">
        <w:rPr>
          <w:sz w:val="28"/>
          <w:szCs w:val="28"/>
          <w:lang w:val="uk-UA"/>
        </w:rPr>
        <w:t>трав</w:t>
      </w:r>
      <w:r w:rsidR="00255E0E">
        <w:rPr>
          <w:sz w:val="28"/>
          <w:szCs w:val="28"/>
          <w:lang w:val="uk-UA"/>
        </w:rPr>
        <w:t>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97637" w:rsidRPr="00997637" w:rsidRDefault="0090748B" w:rsidP="0099763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4AA0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9712F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2E73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26297"/>
  <w15:docId w15:val="{F1AD05AA-87BE-4CD1-ABBF-70A9507B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2025-03-14T07:30:00Z</cp:lastPrinted>
  <dcterms:created xsi:type="dcterms:W3CDTF">2025-05-09T11:35:00Z</dcterms:created>
  <dcterms:modified xsi:type="dcterms:W3CDTF">2025-05-09T11:35:00Z</dcterms:modified>
</cp:coreProperties>
</file>