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04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C29CC">
        <w:rPr>
          <w:sz w:val="28"/>
          <w:szCs w:val="28"/>
          <w:u w:val="single"/>
          <w:lang w:val="uk-UA"/>
        </w:rPr>
        <w:t>322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5C29CC">
        <w:rPr>
          <w:sz w:val="28"/>
          <w:szCs w:val="28"/>
          <w:lang w:val="uk-UA"/>
        </w:rPr>
        <w:t>житлові питання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5C29CC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 грудня 1984р. №470, розглянувши заяви Т.В. від 16.10.2024, А.В. від 30.10.2024, А.М. від 05.11.2024, Р.В. від 20.11.2024 та В.Б. від 13.11.2024,  беручи до уваги витяг з протоколу засідання громадської комісії з житлових питань при виконавчому комітеті Калуської міської ради від 25.11.2024  №11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70336" w:rsidRDefault="00697264" w:rsidP="0097033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5C29CC" w:rsidRDefault="005C29CC" w:rsidP="005C29CC">
      <w:pPr>
        <w:ind w:firstLine="567"/>
        <w:jc w:val="both"/>
        <w:rPr>
          <w:sz w:val="28"/>
          <w:szCs w:val="28"/>
          <w:lang w:val="uk-UA"/>
        </w:rPr>
      </w:pPr>
      <w:bookmarkStart w:id="0" w:name="_Hlk183764667"/>
      <w:bookmarkStart w:id="1" w:name="_Hlk171932109"/>
      <w:bookmarkStart w:id="2" w:name="_Hlk178931471"/>
      <w:r w:rsidRPr="005C29C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Взяти на квартирний облік за місцем проживання, відповідно до п.п.1,7,8 п.13, пп.15,</w:t>
      </w:r>
      <w:r w:rsidR="00C634B2">
        <w:rPr>
          <w:sz w:val="28"/>
          <w:szCs w:val="28"/>
          <w:lang w:val="uk-UA"/>
        </w:rPr>
        <w:t>18,19, п.п.4 п.44, п.п.5-1 п.46</w:t>
      </w:r>
      <w:r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 і надання їм жилих приміщень в Українській РСР:</w:t>
      </w:r>
    </w:p>
    <w:p w:rsidR="005C29CC" w:rsidRDefault="005C29CC" w:rsidP="005C2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Тараса Вадимовича, війс</w:t>
      </w:r>
      <w:r w:rsidR="00C634B2">
        <w:rPr>
          <w:sz w:val="28"/>
          <w:szCs w:val="28"/>
          <w:lang w:val="uk-UA"/>
        </w:rPr>
        <w:t xml:space="preserve">ьковослужбовця, який дійсно </w:t>
      </w:r>
      <w:r>
        <w:rPr>
          <w:sz w:val="28"/>
          <w:szCs w:val="28"/>
          <w:lang w:val="uk-UA"/>
        </w:rPr>
        <w:t>брав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площі, та включити в список осіб, які користуються правом першочерг</w:t>
      </w:r>
      <w:r w:rsidR="00F91EDB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5C29CC" w:rsidRDefault="005C29CC" w:rsidP="005C29CC">
      <w:pPr>
        <w:ind w:firstLine="567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 xml:space="preserve">Сім’ю Андрія Валерійовича, 2 особи, внутрішньо переміщеної особи з числа </w:t>
      </w:r>
      <w:r w:rsidR="00C634B2">
        <w:rPr>
          <w:color w:val="212529"/>
          <w:sz w:val="28"/>
          <w:szCs w:val="28"/>
          <w:shd w:val="clear" w:color="auto" w:fill="FFFFFF"/>
          <w:lang w:val="uk-UA"/>
        </w:rPr>
        <w:t xml:space="preserve">осіб з інвалідністю внаслідок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війни 2 групи, який </w:t>
      </w:r>
      <w:r>
        <w:rPr>
          <w:sz w:val="28"/>
          <w:szCs w:val="28"/>
          <w:lang w:val="uk-UA"/>
        </w:rPr>
        <w:t>дійсно брав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включити в список осіб, які користуються правом позачергового одержання жилих приміщень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5C29CC" w:rsidRDefault="005C29CC" w:rsidP="00F91ED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 xml:space="preserve">Андрія Михайловича, особу з інвалідністю внаслідок війни </w:t>
      </w:r>
      <w:bookmarkStart w:id="3" w:name="_GoBack"/>
      <w:r>
        <w:rPr>
          <w:sz w:val="28"/>
          <w:szCs w:val="28"/>
          <w:lang w:val="uk-UA"/>
        </w:rPr>
        <w:t>І групи</w:t>
      </w:r>
      <w:bookmarkEnd w:id="3"/>
      <w:r>
        <w:rPr>
          <w:sz w:val="28"/>
          <w:szCs w:val="28"/>
          <w:lang w:val="uk-UA"/>
        </w:rPr>
        <w:t xml:space="preserve">,  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   дійсно   брав    участь   у  заходах,  необхідних для забезпечення</w:t>
      </w:r>
      <w:r w:rsidR="00F91E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 з проживанням в одній кімнаті </w:t>
      </w:r>
      <w:r w:rsidR="00C634B2">
        <w:rPr>
          <w:sz w:val="28"/>
          <w:szCs w:val="28"/>
          <w:lang w:val="uk-UA"/>
        </w:rPr>
        <w:t xml:space="preserve">осіб різної статі, та включити </w:t>
      </w:r>
      <w:r>
        <w:rPr>
          <w:sz w:val="28"/>
          <w:szCs w:val="28"/>
          <w:lang w:val="uk-UA"/>
        </w:rPr>
        <w:lastRenderedPageBreak/>
        <w:t>в список осіб, які користуються правом позачергового одерж</w:t>
      </w:r>
      <w:r w:rsidR="00F91EDB">
        <w:rPr>
          <w:sz w:val="28"/>
          <w:szCs w:val="28"/>
          <w:lang w:val="uk-UA"/>
        </w:rPr>
        <w:t>ання жилих приміщень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5C29CC" w:rsidRDefault="005C29CC" w:rsidP="005C2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Сім’ю Романа Васильовича, 2 особи, менеджера з транспортно-експедиторської діяльності товариства з об</w:t>
      </w:r>
      <w:r w:rsidR="00F91EDB">
        <w:rPr>
          <w:sz w:val="28"/>
          <w:szCs w:val="28"/>
          <w:lang w:val="uk-UA"/>
        </w:rPr>
        <w:t>меженою відповідальністю</w:t>
      </w:r>
      <w:r>
        <w:rPr>
          <w:sz w:val="28"/>
          <w:szCs w:val="28"/>
          <w:lang w:val="uk-UA"/>
        </w:rPr>
        <w:t>, особу з інвалідністю 2 гр</w:t>
      </w:r>
      <w:r w:rsidR="00C634B2">
        <w:rPr>
          <w:sz w:val="28"/>
          <w:szCs w:val="28"/>
          <w:lang w:val="uk-UA"/>
        </w:rPr>
        <w:t>упи (інвалідність армії), який дійсно</w:t>
      </w:r>
      <w:r>
        <w:rPr>
          <w:sz w:val="28"/>
          <w:szCs w:val="28"/>
          <w:lang w:val="uk-UA"/>
        </w:rPr>
        <w:t xml:space="preserve"> брав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площі, та включити в список осіб, які користуються правом першочергового одержання жилих приміщен</w:t>
      </w:r>
      <w:r w:rsidR="00F91ED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</w:t>
      </w:r>
    </w:p>
    <w:p w:rsidR="005C29CC" w:rsidRDefault="005C29CC" w:rsidP="005C29CC">
      <w:pPr>
        <w:ind w:firstLine="567"/>
        <w:jc w:val="both"/>
        <w:rPr>
          <w:sz w:val="28"/>
          <w:szCs w:val="28"/>
          <w:lang w:val="uk-UA"/>
        </w:rPr>
      </w:pPr>
      <w:r w:rsidRPr="005C29C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Включити, відповідно до п.п.5-1 п.46 Правил обліку громадян, які потребують поліпшення житлових умов і надання їм жили</w:t>
      </w:r>
      <w:r w:rsidR="00C634B2">
        <w:rPr>
          <w:sz w:val="28"/>
          <w:szCs w:val="28"/>
          <w:lang w:val="uk-UA"/>
        </w:rPr>
        <w:t xml:space="preserve">х приміщень в Українській РСР, сім’ю </w:t>
      </w:r>
      <w:r>
        <w:rPr>
          <w:sz w:val="28"/>
          <w:szCs w:val="28"/>
          <w:lang w:val="uk-UA"/>
        </w:rPr>
        <w:t>Василя Богдановича, 4 особи, в список позачерг</w:t>
      </w:r>
      <w:r w:rsidR="00F91EDB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5C29CC" w:rsidRDefault="005C29CC" w:rsidP="005C29CC">
      <w:pPr>
        <w:ind w:firstLine="567"/>
        <w:jc w:val="both"/>
        <w:rPr>
          <w:sz w:val="28"/>
          <w:szCs w:val="28"/>
          <w:lang w:val="uk-UA"/>
        </w:rPr>
      </w:pPr>
      <w:r w:rsidRPr="005C29C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bookmarkEnd w:id="0"/>
    <w:bookmarkEnd w:id="1"/>
    <w:bookmarkEnd w:id="2"/>
    <w:p w:rsidR="00B9057A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29CC" w:rsidRDefault="005C29C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255C2C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D73F3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3E" w:rsidRDefault="003B743E">
      <w:r>
        <w:separator/>
      </w:r>
    </w:p>
  </w:endnote>
  <w:endnote w:type="continuationSeparator" w:id="0">
    <w:p w:rsidR="003B743E" w:rsidRDefault="003B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3E" w:rsidRDefault="003B743E">
      <w:r>
        <w:separator/>
      </w:r>
    </w:p>
  </w:footnote>
  <w:footnote w:type="continuationSeparator" w:id="0">
    <w:p w:rsidR="003B743E" w:rsidRDefault="003B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1EDB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43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29CC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0B9C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8D8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4B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2AD1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69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EDB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AA29F-A2E0-4F9D-AA1A-4A45EBE5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2024-12-19T14:17:00Z</dcterms:created>
  <dcterms:modified xsi:type="dcterms:W3CDTF">2024-12-19T14:20:00Z</dcterms:modified>
</cp:coreProperties>
</file>