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060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E127B8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D34D9">
        <w:rPr>
          <w:sz w:val="28"/>
          <w:szCs w:val="28"/>
          <w:lang w:val="uk-UA"/>
        </w:rPr>
        <w:t xml:space="preserve">затвердження </w:t>
      </w:r>
      <w:r w:rsidR="00E63EE6">
        <w:rPr>
          <w:sz w:val="28"/>
          <w:szCs w:val="28"/>
          <w:lang w:val="uk-UA"/>
        </w:rPr>
        <w:t>фінансового плану комунального некомерційного підприємства «</w:t>
      </w:r>
      <w:r w:rsidR="00E127B8">
        <w:rPr>
          <w:sz w:val="28"/>
          <w:szCs w:val="28"/>
          <w:lang w:val="uk-UA"/>
        </w:rPr>
        <w:t>Калуська міська</w:t>
      </w:r>
      <w:r w:rsidR="00E63EE6">
        <w:rPr>
          <w:sz w:val="28"/>
          <w:szCs w:val="28"/>
          <w:lang w:val="uk-UA"/>
        </w:rPr>
        <w:t xml:space="preserve"> лікарня Калуської міської ради</w:t>
      </w:r>
      <w:r w:rsidR="00AD34D9">
        <w:rPr>
          <w:sz w:val="28"/>
          <w:szCs w:val="28"/>
          <w:lang w:val="uk-UA"/>
        </w:rPr>
        <w:t>» на 2025</w:t>
      </w:r>
      <w:r w:rsidR="00E63EE6">
        <w:rPr>
          <w:sz w:val="28"/>
          <w:szCs w:val="28"/>
          <w:lang w:val="uk-UA"/>
        </w:rPr>
        <w:t xml:space="preserve"> рік</w:t>
      </w:r>
    </w:p>
    <w:p w:rsidR="00AD34D9" w:rsidRPr="00697264" w:rsidRDefault="00AD34D9" w:rsidP="004B7E20">
      <w:pPr>
        <w:ind w:right="5243"/>
        <w:jc w:val="both"/>
        <w:rPr>
          <w:sz w:val="28"/>
          <w:szCs w:val="28"/>
          <w:lang w:val="uk-UA"/>
        </w:rPr>
      </w:pPr>
    </w:p>
    <w:p w:rsidR="00EF0594" w:rsidRPr="00AD34D9" w:rsidRDefault="00E127B8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E127B8">
        <w:rPr>
          <w:rFonts w:ascii="Times New Roman" w:hAnsi="Times New Roman"/>
          <w:sz w:val="28"/>
          <w:szCs w:val="28"/>
        </w:rPr>
        <w:t>статті 27</w:t>
      </w:r>
      <w:r>
        <w:rPr>
          <w:rFonts w:ascii="Times New Roman" w:hAnsi="Times New Roman"/>
          <w:sz w:val="28"/>
          <w:szCs w:val="28"/>
        </w:rPr>
        <w:t xml:space="preserve"> Закону України «</w:t>
      </w:r>
      <w:r w:rsidRPr="00E127B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E127B8">
        <w:rPr>
          <w:rFonts w:ascii="Times New Roman" w:hAnsi="Times New Roman"/>
          <w:sz w:val="28"/>
          <w:szCs w:val="28"/>
        </w:rPr>
        <w:t xml:space="preserve">, статей 75, 78 Господарського кодексу України, </w:t>
      </w:r>
      <w:r w:rsidRPr="00E127B8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Статуту комунального некомерційного підприємства </w:t>
      </w:r>
      <w:r w:rsidRPr="00E127B8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E127B8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E127B8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E127B8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E127B8">
        <w:rPr>
          <w:rFonts w:ascii="Times New Roman" w:eastAsia="Calibri" w:hAnsi="Times New Roman"/>
          <w:color w:val="000000"/>
          <w:sz w:val="28"/>
          <w:szCs w:val="28"/>
          <w:highlight w:val="white"/>
        </w:rPr>
        <w:t>27.10.2022 №1667</w:t>
      </w:r>
      <w:r w:rsidRPr="00E127B8">
        <w:rPr>
          <w:rFonts w:ascii="Times New Roman" w:hAnsi="Times New Roman"/>
          <w:sz w:val="28"/>
          <w:szCs w:val="28"/>
        </w:rPr>
        <w:t xml:space="preserve">, беручи до уваги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="00881486">
        <w:rPr>
          <w:rFonts w:ascii="Times New Roman" w:eastAsia="Calibri" w:hAnsi="Times New Roman"/>
          <w:color w:val="000000"/>
          <w:sz w:val="28"/>
          <w:szCs w:val="28"/>
          <w:highlight w:val="white"/>
        </w:rPr>
        <w:t>рішення</w:t>
      </w:r>
      <w:bookmarkStart w:id="0" w:name="_GoBack"/>
      <w:bookmarkEnd w:id="0"/>
      <w:r w:rsidRPr="00E127B8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 виконавчого комітету Калуської міської ради від 25.04.2023 №90 «Про </w:t>
      </w:r>
      <w:r w:rsidRPr="00E127B8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E127B8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Pr="00E127B8">
        <w:rPr>
          <w:rFonts w:ascii="Times New Roman" w:hAnsi="Times New Roman"/>
          <w:sz w:val="28"/>
          <w:szCs w:val="28"/>
        </w:rPr>
        <w:t>, з метою розвитку вторинної медичної допомоги, підвищення</w:t>
      </w:r>
      <w:r w:rsidRPr="00E127B8">
        <w:rPr>
          <w:rFonts w:ascii="Times New Roman" w:hAnsi="Times New Roman"/>
          <w:color w:val="000000"/>
          <w:sz w:val="28"/>
          <w:szCs w:val="28"/>
        </w:rPr>
        <w:t xml:space="preserve"> ефективності роботи закладу охорони здоров’я</w:t>
      </w:r>
      <w:r w:rsidR="00255C2C" w:rsidRPr="00AD34D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D34D9" w:rsidRDefault="00AD34D9" w:rsidP="00AD34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127B8" w:rsidRDefault="00697264" w:rsidP="00E127B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D34D9">
        <w:rPr>
          <w:b/>
          <w:sz w:val="28"/>
          <w:szCs w:val="28"/>
          <w:lang w:val="uk-UA"/>
        </w:rPr>
        <w:t>ВИРІШИВ:</w:t>
      </w:r>
    </w:p>
    <w:p w:rsidR="00E127B8" w:rsidRDefault="00E127B8" w:rsidP="00E12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>
        <w:rPr>
          <w:sz w:val="28"/>
          <w:szCs w:val="28"/>
          <w:lang w:val="uk-UA"/>
        </w:rPr>
        <w:t>5</w:t>
      </w:r>
      <w:r w:rsidRPr="00F477F0">
        <w:rPr>
          <w:sz w:val="28"/>
          <w:szCs w:val="28"/>
          <w:lang w:val="uk-UA"/>
        </w:rPr>
        <w:t xml:space="preserve"> рік (додається)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E127B8" w:rsidRPr="00E127B8" w:rsidRDefault="00E127B8" w:rsidP="00E12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3F5BDE" w:rsidRDefault="003F5BDE" w:rsidP="00E127B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D34D9" w:rsidRDefault="00AD34D9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127B8" w:rsidRPr="003F5BDE" w:rsidRDefault="00E127B8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127B8" w:rsidRDefault="00E127B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27B8" w:rsidRDefault="00E127B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84" w:rsidRDefault="00DC3584">
      <w:r>
        <w:separator/>
      </w:r>
    </w:p>
  </w:endnote>
  <w:endnote w:type="continuationSeparator" w:id="0">
    <w:p w:rsidR="00DC3584" w:rsidRDefault="00DC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84" w:rsidRDefault="00DC3584">
      <w:r>
        <w:separator/>
      </w:r>
    </w:p>
  </w:footnote>
  <w:footnote w:type="continuationSeparator" w:id="0">
    <w:p w:rsidR="00DC3584" w:rsidRDefault="00DC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34D9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8D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2A3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1486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4D9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2F59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358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27B8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2974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qFormat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2F582-59F2-4201-B42A-3267A650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2024-11-27T12:45:00Z</cp:lastPrinted>
  <dcterms:created xsi:type="dcterms:W3CDTF">2024-12-17T11:48:00Z</dcterms:created>
  <dcterms:modified xsi:type="dcterms:W3CDTF">2024-12-19T07:35:00Z</dcterms:modified>
</cp:coreProperties>
</file>