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8710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3396D">
        <w:rPr>
          <w:sz w:val="28"/>
          <w:szCs w:val="28"/>
          <w:u w:val="single"/>
          <w:lang w:val="uk-UA"/>
        </w:rPr>
        <w:t>321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3396D">
        <w:rPr>
          <w:sz w:val="28"/>
          <w:szCs w:val="28"/>
          <w:lang w:val="uk-UA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A92F64" w:rsidRDefault="00A92F64" w:rsidP="00A92F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62D92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пп.2 </w:t>
      </w:r>
      <w:proofErr w:type="spellStart"/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ч.1 </w:t>
      </w:r>
      <w:r w:rsidRPr="00562D92">
        <w:rPr>
          <w:rFonts w:ascii="Times New Roman" w:hAnsi="Times New Roman"/>
          <w:sz w:val="28"/>
          <w:szCs w:val="28"/>
        </w:rPr>
        <w:t xml:space="preserve">ст.28, </w:t>
      </w:r>
      <w:r>
        <w:rPr>
          <w:rFonts w:ascii="Times New Roman" w:hAnsi="Times New Roman"/>
          <w:sz w:val="28"/>
          <w:szCs w:val="28"/>
        </w:rPr>
        <w:t>ч.6 ст.</w:t>
      </w:r>
      <w:r w:rsidRPr="00562D92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п.2 ч.3 ст.4 </w:t>
      </w:r>
      <w:r w:rsidRPr="00562D9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562D92">
        <w:rPr>
          <w:rFonts w:ascii="Times New Roman" w:hAnsi="Times New Roman"/>
          <w:sz w:val="28"/>
          <w:szCs w:val="28"/>
        </w:rPr>
        <w:t xml:space="preserve"> України «Про житлово–комунальні послуги»,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01.06.2011 №</w:t>
      </w:r>
      <w:r w:rsidRPr="00562D92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 на житлово-комунальні послуги»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2D92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</w:t>
      </w:r>
      <w:r>
        <w:rPr>
          <w:rFonts w:ascii="Times New Roman" w:hAnsi="Times New Roman"/>
          <w:sz w:val="28"/>
          <w:szCs w:val="28"/>
        </w:rPr>
        <w:t>ків</w:t>
      </w:r>
      <w:r w:rsidRPr="00562D92">
        <w:rPr>
          <w:rFonts w:ascii="Times New Roman" w:hAnsi="Times New Roman"/>
          <w:sz w:val="28"/>
          <w:szCs w:val="28"/>
        </w:rPr>
        <w:t xml:space="preserve"> тарифів на комунальні послуги, поданих для їх встановлення», беручи до уваги заяву комунального </w:t>
      </w:r>
      <w:r w:rsidRPr="002904ED">
        <w:rPr>
          <w:rFonts w:ascii="Times New Roman" w:hAnsi="Times New Roman"/>
          <w:sz w:val="28"/>
          <w:szCs w:val="28"/>
        </w:rPr>
        <w:t>підприємства «Калуська енергетична Компанія» Калуської міської ради від 26.11.2024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2904ED">
        <w:rPr>
          <w:rFonts w:ascii="Times New Roman" w:hAnsi="Times New Roman"/>
          <w:sz w:val="28"/>
          <w:szCs w:val="28"/>
        </w:rPr>
        <w:t>727</w:t>
      </w:r>
      <w:r>
        <w:rPr>
          <w:rFonts w:ascii="Times New Roman" w:hAnsi="Times New Roman"/>
          <w:sz w:val="28"/>
          <w:szCs w:val="28"/>
        </w:rPr>
        <w:t xml:space="preserve"> та протокол засідання тарифної</w:t>
      </w:r>
      <w:r w:rsidRPr="002904ED">
        <w:rPr>
          <w:rFonts w:ascii="Times New Roman" w:hAnsi="Times New Roman"/>
          <w:sz w:val="28"/>
          <w:szCs w:val="28"/>
        </w:rPr>
        <w:t xml:space="preserve"> комісії від 05.12.2024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970336" w:rsidRDefault="00697264" w:rsidP="0097033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92F64" w:rsidRPr="00562D92" w:rsidRDefault="00A92F64" w:rsidP="00A92F6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bookmarkStart w:id="0" w:name="_Hlk183764667"/>
      <w:bookmarkStart w:id="1" w:name="_Hlk171932109"/>
      <w:bookmarkStart w:id="2" w:name="_Hlk178931471"/>
      <w:r w:rsidRPr="00A92F6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 xml:space="preserve">Встановити комунальному підприємству </w:t>
      </w:r>
      <w:r>
        <w:rPr>
          <w:sz w:val="28"/>
          <w:szCs w:val="28"/>
          <w:lang w:val="uk-UA"/>
        </w:rPr>
        <w:t xml:space="preserve">«Калуська енергетична Компанія» </w:t>
      </w:r>
      <w:r w:rsidRPr="00562D92">
        <w:rPr>
          <w:sz w:val="28"/>
          <w:szCs w:val="28"/>
          <w:lang w:val="uk-UA"/>
        </w:rPr>
        <w:t xml:space="preserve">Калуської міської ради </w:t>
      </w:r>
      <w:r>
        <w:rPr>
          <w:sz w:val="28"/>
          <w:szCs w:val="28"/>
          <w:lang w:val="uk-UA"/>
        </w:rPr>
        <w:t xml:space="preserve">на 2025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A92F64" w:rsidRPr="00562D92" w:rsidRDefault="00A92F64" w:rsidP="00A92F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водопостачання – 25,14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(без податку на додану вартість);</w:t>
      </w:r>
    </w:p>
    <w:p w:rsidR="00A92F64" w:rsidRPr="00562D92" w:rsidRDefault="00A92F64" w:rsidP="00A92F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водовідведення – 37,79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(без податку на додану вартість).</w:t>
      </w:r>
    </w:p>
    <w:p w:rsidR="00A92F64" w:rsidRPr="00562D92" w:rsidRDefault="00A92F64" w:rsidP="00A92F6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Встановити комунальному </w:t>
      </w:r>
      <w:r w:rsidRPr="00562D92">
        <w:rPr>
          <w:sz w:val="28"/>
          <w:szCs w:val="28"/>
          <w:lang w:val="uk-UA"/>
        </w:rPr>
        <w:t xml:space="preserve">підприємству «Калуська енергетична Компанія» Калуської міської ради </w:t>
      </w:r>
      <w:r>
        <w:rPr>
          <w:sz w:val="28"/>
          <w:szCs w:val="28"/>
          <w:lang w:val="uk-UA"/>
        </w:rPr>
        <w:t xml:space="preserve">на 2025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A92F64" w:rsidRPr="00562D92" w:rsidRDefault="00A92F64" w:rsidP="00A92F6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- централізованого водопостачання – 30,17</w:t>
      </w:r>
      <w:r>
        <w:rPr>
          <w:sz w:val="28"/>
          <w:szCs w:val="28"/>
          <w:lang w:val="uk-UA"/>
        </w:rPr>
        <w:t xml:space="preserve"> гривень</w:t>
      </w:r>
      <w:r w:rsidRPr="00562D92">
        <w:rPr>
          <w:sz w:val="28"/>
          <w:szCs w:val="28"/>
          <w:lang w:val="uk-UA"/>
        </w:rPr>
        <w:t xml:space="preserve"> 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(з податком на додану вартість);</w:t>
      </w:r>
    </w:p>
    <w:p w:rsidR="00A92F64" w:rsidRDefault="00A92F64" w:rsidP="00A92F6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водовідведення – 45,35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(з податком на додану вартість).</w:t>
      </w:r>
    </w:p>
    <w:p w:rsidR="00A92F64" w:rsidRPr="00562D92" w:rsidRDefault="00A92F64" w:rsidP="00A92F6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централізованого водовідведення на 2025</w:t>
      </w:r>
      <w:r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рік згідно з додатком.</w:t>
      </w:r>
    </w:p>
    <w:p w:rsid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Встановлений тариф на послуги з централізованого водопостачання та централізованого водовідведення ввести в дію з 01.01.2025 року.</w:t>
      </w:r>
    </w:p>
    <w:p w:rsid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Рішення набирає чинності з дня його оприлюднення згідно чинного законодавства України.</w:t>
      </w:r>
    </w:p>
    <w:p w:rsid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shd w:val="clear" w:color="auto" w:fill="FFFFFF"/>
          <w:lang w:val="uk-UA"/>
        </w:rPr>
        <w:tab/>
      </w:r>
      <w:r w:rsidRPr="00562D92">
        <w:rPr>
          <w:sz w:val="28"/>
          <w:szCs w:val="28"/>
          <w:shd w:val="clear" w:color="auto" w:fill="FFFFFF"/>
          <w:lang w:val="uk-UA"/>
        </w:rPr>
        <w:t>Рішення виконавчого комітету міської ради від 24.11.2023 №308</w:t>
      </w:r>
      <w:r w:rsidRPr="00562D92">
        <w:rPr>
          <w:sz w:val="28"/>
          <w:szCs w:val="28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рік» вважати таким, що втратило чинність з </w:t>
      </w:r>
      <w:r>
        <w:rPr>
          <w:sz w:val="28"/>
          <w:szCs w:val="28"/>
          <w:lang w:val="uk-UA"/>
        </w:rPr>
        <w:t xml:space="preserve">01.01.2025 </w:t>
      </w:r>
      <w:r w:rsidRPr="00562D92">
        <w:rPr>
          <w:sz w:val="28"/>
          <w:szCs w:val="28"/>
          <w:lang w:val="uk-UA"/>
        </w:rPr>
        <w:t>року.</w:t>
      </w:r>
    </w:p>
    <w:p w:rsidR="00970336" w:rsidRPr="00A92F64" w:rsidRDefault="00A92F64" w:rsidP="00A92F6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2F64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  <w:bookmarkStart w:id="3" w:name="_Hlk178931810"/>
      <w:bookmarkEnd w:id="0"/>
      <w:bookmarkEnd w:id="1"/>
      <w:bookmarkEnd w:id="2"/>
      <w:r w:rsidR="00970336">
        <w:rPr>
          <w:b/>
          <w:bCs/>
          <w:sz w:val="28"/>
          <w:szCs w:val="28"/>
          <w:lang w:val="uk-UA"/>
        </w:rPr>
        <w:tab/>
      </w:r>
      <w:bookmarkEnd w:id="3"/>
    </w:p>
    <w:p w:rsidR="00255C2C" w:rsidRDefault="00255C2C" w:rsidP="00970336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057A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</w:t>
      </w: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до рішення виконавчого комітету</w:t>
      </w: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92F64" w:rsidRDefault="00A92F64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16.12.2024 №</w:t>
      </w:r>
      <w:r w:rsidR="006173AE">
        <w:rPr>
          <w:sz w:val="28"/>
          <w:szCs w:val="28"/>
          <w:lang w:val="uk-UA"/>
        </w:rPr>
        <w:t xml:space="preserve"> </w:t>
      </w:r>
      <w:bookmarkStart w:id="4" w:name="_GoBack"/>
      <w:bookmarkEnd w:id="4"/>
      <w:r>
        <w:rPr>
          <w:sz w:val="28"/>
          <w:szCs w:val="28"/>
          <w:lang w:val="uk-UA"/>
        </w:rPr>
        <w:t>321</w:t>
      </w:r>
    </w:p>
    <w:p w:rsidR="00A92F64" w:rsidRDefault="00A92F64" w:rsidP="00A92F64">
      <w:pPr>
        <w:pStyle w:val="af2"/>
        <w:spacing w:before="0" w:after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A92F64">
        <w:rPr>
          <w:rStyle w:val="af5"/>
          <w:b w:val="0"/>
          <w:sz w:val="28"/>
          <w:szCs w:val="28"/>
          <w:lang w:val="uk-UA"/>
        </w:rPr>
        <w:t>Структура тарифів на</w:t>
      </w:r>
      <w:r w:rsidRPr="00FF0C6F">
        <w:rPr>
          <w:rStyle w:val="af5"/>
          <w:sz w:val="28"/>
          <w:szCs w:val="28"/>
          <w:lang w:val="uk-UA"/>
        </w:rPr>
        <w:t xml:space="preserve"> </w:t>
      </w:r>
      <w:r w:rsidRPr="00FF0C6F">
        <w:rPr>
          <w:color w:val="000000"/>
          <w:sz w:val="28"/>
          <w:szCs w:val="28"/>
          <w:shd w:val="clear" w:color="auto" w:fill="FFFFFF"/>
          <w:lang w:val="uk-UA"/>
        </w:rPr>
        <w:t>послуги з централізованого водопостачання та централізованого водовідведення комунального підприємства «Калуська енергетична Компанія» Калуської міської ради на 2025рік</w:t>
      </w:r>
    </w:p>
    <w:p w:rsidR="00A92F64" w:rsidRPr="005B51A8" w:rsidRDefault="00A92F64" w:rsidP="00A92F64">
      <w:pPr>
        <w:pStyle w:val="af2"/>
        <w:spacing w:before="0" w:after="0"/>
        <w:jc w:val="right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5B51A8">
        <w:rPr>
          <w:i/>
          <w:color w:val="000000"/>
          <w:sz w:val="28"/>
          <w:szCs w:val="28"/>
          <w:shd w:val="clear" w:color="auto" w:fill="FFFFFF"/>
          <w:lang w:val="uk-UA"/>
        </w:rPr>
        <w:t>(без податку на додану вартість)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346"/>
        <w:gridCol w:w="1328"/>
        <w:gridCol w:w="1061"/>
        <w:gridCol w:w="1265"/>
        <w:gridCol w:w="914"/>
      </w:tblGrid>
      <w:tr w:rsidR="00A92F64" w:rsidRPr="00147922" w:rsidTr="00344F22">
        <w:tc>
          <w:tcPr>
            <w:tcW w:w="719" w:type="dxa"/>
            <w:vMerge w:val="restart"/>
            <w:shd w:val="clear" w:color="auto" w:fill="auto"/>
          </w:tcPr>
          <w:p w:rsidR="00A92F64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</w:p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rStyle w:val="af5"/>
                <w:lang w:val="uk-UA"/>
              </w:rPr>
              <w:t>№ з/п</w:t>
            </w:r>
          </w:p>
        </w:tc>
        <w:tc>
          <w:tcPr>
            <w:tcW w:w="4464" w:type="dxa"/>
            <w:vMerge w:val="restart"/>
            <w:shd w:val="clear" w:color="auto" w:fill="auto"/>
          </w:tcPr>
          <w:p w:rsidR="00A92F64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bCs/>
                <w:color w:val="000000"/>
                <w:lang w:val="uk-UA" w:eastAsia="uk-UA"/>
              </w:rPr>
            </w:pPr>
          </w:p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Послуга з централізованого водопостачання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Послуга з централізованого водовідведення  </w:t>
            </w:r>
          </w:p>
        </w:tc>
      </w:tr>
      <w:tr w:rsidR="00A92F64" w:rsidRPr="00147922" w:rsidTr="00344F22">
        <w:tc>
          <w:tcPr>
            <w:tcW w:w="719" w:type="dxa"/>
            <w:vMerge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</w:p>
        </w:tc>
        <w:tc>
          <w:tcPr>
            <w:tcW w:w="1364" w:type="dxa"/>
            <w:shd w:val="clear" w:color="auto" w:fill="auto"/>
          </w:tcPr>
          <w:p w:rsidR="00A92F64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</w:p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 на  рік</w:t>
            </w:r>
          </w:p>
        </w:tc>
        <w:tc>
          <w:tcPr>
            <w:tcW w:w="1096" w:type="dxa"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bCs/>
                <w:color w:val="000000"/>
                <w:lang w:val="uk-UA" w:eastAsia="uk-UA"/>
              </w:rPr>
              <w:t>грн</w:t>
            </w:r>
            <w:r w:rsidRPr="00147922">
              <w:rPr>
                <w:bCs/>
                <w:color w:val="000000"/>
                <w:lang w:val="uk-UA" w:eastAsia="uk-UA"/>
              </w:rPr>
              <w:t>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A92F64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</w:p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 на  рік</w:t>
            </w:r>
          </w:p>
        </w:tc>
        <w:tc>
          <w:tcPr>
            <w:tcW w:w="922" w:type="dxa"/>
            <w:shd w:val="clear" w:color="auto" w:fill="auto"/>
          </w:tcPr>
          <w:p w:rsidR="00A92F64" w:rsidRPr="00147922" w:rsidRDefault="00A92F64" w:rsidP="00344F22">
            <w:pPr>
              <w:pStyle w:val="af2"/>
              <w:spacing w:before="0" w:beforeAutospacing="0" w:after="0" w:afterAutospacing="0"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bCs/>
                <w:color w:val="000000"/>
                <w:lang w:val="uk-UA" w:eastAsia="uk-UA"/>
              </w:rPr>
              <w:t>грн</w:t>
            </w:r>
            <w:r w:rsidRPr="00147922">
              <w:rPr>
                <w:bCs/>
                <w:color w:val="000000"/>
                <w:lang w:val="uk-UA" w:eastAsia="uk-UA"/>
              </w:rPr>
              <w:t>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rStyle w:val="af5"/>
                <w:b w:val="0"/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4464" w:type="dxa"/>
            <w:shd w:val="clear" w:color="auto" w:fill="auto"/>
          </w:tcPr>
          <w:p w:rsidR="00A92F64" w:rsidRPr="00F562E7" w:rsidRDefault="00A92F64" w:rsidP="00344F22">
            <w:pPr>
              <w:spacing w:line="216" w:lineRule="auto"/>
              <w:rPr>
                <w:rStyle w:val="af5"/>
                <w:b w:val="0"/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 w:eastAsia="uk-UA"/>
              </w:rPr>
              <w:t xml:space="preserve">Виробнича собівартість,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F562E7">
              <w:rPr>
                <w:color w:val="000000" w:themeColor="text1"/>
                <w:lang w:val="uk-UA" w:eastAsia="uk-UA"/>
              </w:rPr>
              <w:t>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right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lang w:val="uk-UA"/>
              </w:rPr>
              <w:t>35500,57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20,61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right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sz w:val="22"/>
                <w:szCs w:val="22"/>
              </w:rPr>
              <w:t>48676,40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32,17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4464" w:type="dxa"/>
            <w:shd w:val="clear" w:color="auto" w:fill="auto"/>
          </w:tcPr>
          <w:p w:rsidR="00A92F64" w:rsidRPr="00F562E7" w:rsidRDefault="00A92F64" w:rsidP="00344F22">
            <w:pPr>
              <w:spacing w:line="216" w:lineRule="auto"/>
              <w:rPr>
                <w:rStyle w:val="af5"/>
                <w:b w:val="0"/>
                <w:color w:val="000000" w:themeColor="text1"/>
                <w:lang w:val="uk-UA"/>
              </w:rPr>
            </w:pP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прямі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матеріальні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витрати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>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right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16189,94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9,40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right"/>
              <w:rPr>
                <w:color w:val="000000" w:themeColor="text1"/>
              </w:rPr>
            </w:pPr>
            <w:r w:rsidRPr="00F562E7">
              <w:rPr>
                <w:color w:val="000000" w:themeColor="text1"/>
                <w:sz w:val="22"/>
                <w:szCs w:val="22"/>
              </w:rPr>
              <w:t>33665,34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562E7" w:rsidRDefault="00A92F64" w:rsidP="00344F22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22,25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1.1.1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b w:val="0"/>
                <w:lang w:val="uk-UA"/>
              </w:rPr>
            </w:pPr>
            <w:r w:rsidRPr="00147922">
              <w:rPr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9,84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24206,73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16,00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1.1.2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13169,57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7,64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8016,87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1.1.3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3010,53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1441,74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0,95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1.2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12792,40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7,43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9211,22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6,09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3992,84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</w:pPr>
            <w:r>
              <w:t>2337,16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1,54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1.3.1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2720,84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2001,72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1,32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9D27A7" w:rsidRDefault="00A92F64" w:rsidP="00344F22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B772A8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1.3.3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1272,00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0,74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335,44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0,22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1.4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2525,39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1,46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3462,68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2,29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3065,32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1,78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4203,00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2,78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9D27A7" w:rsidRDefault="00A92F64" w:rsidP="00344F22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9D27A7" w:rsidRDefault="00A92F64" w:rsidP="00344F22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9D27A7" w:rsidRDefault="00A92F64" w:rsidP="00344F22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38565,89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22,39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</w:pPr>
            <w:r>
              <w:rPr>
                <w:sz w:val="22"/>
                <w:szCs w:val="22"/>
              </w:rPr>
              <w:t>52879,40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34,95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B772A8" w:rsidRDefault="00A92F64" w:rsidP="00344F22">
            <w:pPr>
              <w:spacing w:line="216" w:lineRule="auto"/>
              <w:jc w:val="center"/>
              <w:rPr>
                <w:color w:val="000000"/>
              </w:rPr>
            </w:pPr>
            <w:r w:rsidRPr="00B772A8">
              <w:rPr>
                <w:color w:val="000000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</w:t>
            </w:r>
          </w:p>
        </w:tc>
        <w:tc>
          <w:tcPr>
            <w:tcW w:w="4464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Планований прибуток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4747,49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4308,79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2,84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податок на прибуток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724,19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657,27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0,43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чистий прибуток, зокрема: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4023,30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3651,52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2,41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2481,30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1542,52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1,02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інше використання прибутку (обігові кошти) 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1542,00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2109,00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1,39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Вартість централізованого водопостачання/ водовідведення, </w:t>
            </w: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43313,38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92F64" w:rsidRPr="00626B4D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25,14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92F64" w:rsidRDefault="00A92F64" w:rsidP="00344F22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57188,19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92F64" w:rsidRPr="00FF4D76" w:rsidRDefault="00A92F64" w:rsidP="00344F22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37,79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Обсяг реалізації, тис.м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A92F64" w:rsidRPr="00B772A8" w:rsidRDefault="00A92F64" w:rsidP="00344F22">
            <w:pPr>
              <w:spacing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1722,76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A92F64" w:rsidRPr="00B772A8" w:rsidRDefault="00A92F64" w:rsidP="00344F22">
            <w:pPr>
              <w:spacing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1513,00</w:t>
            </w:r>
          </w:p>
        </w:tc>
      </w:tr>
      <w:tr w:rsidR="00A92F64" w:rsidRPr="00147922" w:rsidTr="00344F22">
        <w:tc>
          <w:tcPr>
            <w:tcW w:w="719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92F64" w:rsidRPr="00147922" w:rsidRDefault="00A92F64" w:rsidP="00344F22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 xml:space="preserve">3 </w:t>
            </w:r>
            <w:r w:rsidRPr="00147922">
              <w:rPr>
                <w:bCs/>
                <w:color w:val="000000"/>
                <w:lang w:val="uk-UA" w:eastAsia="uk-UA"/>
              </w:rPr>
              <w:t xml:space="preserve"> без ПДВ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25,14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A92F64" w:rsidRPr="00147922" w:rsidRDefault="00A92F64" w:rsidP="00344F22">
            <w:pPr>
              <w:spacing w:line="216" w:lineRule="auto"/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37,79</w:t>
            </w:r>
          </w:p>
        </w:tc>
      </w:tr>
    </w:tbl>
    <w:p w:rsidR="004D73F3" w:rsidRPr="00A92F64" w:rsidRDefault="00A92F64" w:rsidP="00A92F64">
      <w:pPr>
        <w:pStyle w:val="af2"/>
        <w:spacing w:before="0" w:after="0"/>
        <w:rPr>
          <w:b/>
          <w:bCs/>
          <w:sz w:val="28"/>
          <w:szCs w:val="28"/>
          <w:lang w:val="uk-UA"/>
        </w:rPr>
      </w:pPr>
      <w:r w:rsidRPr="00A92F64">
        <w:rPr>
          <w:rStyle w:val="af5"/>
          <w:b w:val="0"/>
          <w:sz w:val="28"/>
          <w:szCs w:val="28"/>
          <w:lang w:val="uk-UA"/>
        </w:rPr>
        <w:t>Керуючий справ</w:t>
      </w:r>
      <w:r w:rsidR="001E4CE6">
        <w:rPr>
          <w:rStyle w:val="af5"/>
          <w:b w:val="0"/>
          <w:sz w:val="28"/>
          <w:szCs w:val="28"/>
          <w:lang w:val="uk-UA"/>
        </w:rPr>
        <w:t>ами виконкому</w:t>
      </w:r>
      <w:r w:rsidR="001E4CE6">
        <w:rPr>
          <w:rStyle w:val="af5"/>
          <w:b w:val="0"/>
          <w:sz w:val="28"/>
          <w:szCs w:val="28"/>
          <w:lang w:val="uk-UA"/>
        </w:rPr>
        <w:tab/>
      </w:r>
      <w:r w:rsidR="001E4CE6">
        <w:rPr>
          <w:rStyle w:val="af5"/>
          <w:b w:val="0"/>
          <w:sz w:val="28"/>
          <w:szCs w:val="28"/>
          <w:lang w:val="uk-UA"/>
        </w:rPr>
        <w:tab/>
      </w:r>
      <w:r w:rsidRPr="00A92F64">
        <w:rPr>
          <w:rStyle w:val="af5"/>
          <w:b w:val="0"/>
          <w:sz w:val="28"/>
          <w:szCs w:val="28"/>
          <w:lang w:val="uk-UA"/>
        </w:rPr>
        <w:t xml:space="preserve"> </w:t>
      </w:r>
      <w:r w:rsidRPr="00A92F64">
        <w:rPr>
          <w:rStyle w:val="af5"/>
          <w:b w:val="0"/>
          <w:sz w:val="28"/>
          <w:szCs w:val="28"/>
          <w:lang w:val="uk-UA"/>
        </w:rPr>
        <w:tab/>
      </w:r>
      <w:r w:rsidRPr="00A92F64">
        <w:rPr>
          <w:rStyle w:val="af5"/>
          <w:b w:val="0"/>
          <w:sz w:val="28"/>
          <w:szCs w:val="28"/>
          <w:lang w:val="uk-UA"/>
        </w:rPr>
        <w:tab/>
      </w:r>
      <w:r w:rsidRPr="00A92F64">
        <w:rPr>
          <w:rStyle w:val="af5"/>
          <w:b w:val="0"/>
          <w:sz w:val="28"/>
          <w:szCs w:val="28"/>
          <w:lang w:val="uk-UA"/>
        </w:rPr>
        <w:tab/>
      </w:r>
      <w:r w:rsidRPr="00A92F64">
        <w:rPr>
          <w:rStyle w:val="af5"/>
          <w:b w:val="0"/>
          <w:sz w:val="28"/>
          <w:szCs w:val="28"/>
          <w:lang w:val="uk-UA"/>
        </w:rPr>
        <w:tab/>
      </w:r>
      <w:r w:rsidRPr="00A92F64">
        <w:rPr>
          <w:rStyle w:val="af5"/>
          <w:b w:val="0"/>
          <w:sz w:val="28"/>
          <w:szCs w:val="28"/>
          <w:lang w:val="uk-UA"/>
        </w:rPr>
        <w:t>Олег САВКА</w:t>
      </w:r>
    </w:p>
    <w:sectPr w:rsidR="004D73F3" w:rsidRPr="00A92F6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54" w:rsidRDefault="00787754">
      <w:r>
        <w:separator/>
      </w:r>
    </w:p>
  </w:endnote>
  <w:endnote w:type="continuationSeparator" w:id="0">
    <w:p w:rsidR="00787754" w:rsidRDefault="0078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54" w:rsidRDefault="00787754">
      <w:r>
        <w:separator/>
      </w:r>
    </w:p>
  </w:footnote>
  <w:footnote w:type="continuationSeparator" w:id="0">
    <w:p w:rsidR="00787754" w:rsidRDefault="00787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73AE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396D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4CE6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3AE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54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668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2F64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0FD97-896D-4C15-B522-F64EAB9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3354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2024-11-27T12:45:00Z</cp:lastPrinted>
  <dcterms:created xsi:type="dcterms:W3CDTF">2024-12-16T13:49:00Z</dcterms:created>
  <dcterms:modified xsi:type="dcterms:W3CDTF">2024-12-16T14:15:00Z</dcterms:modified>
</cp:coreProperties>
</file>