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 надання дозвол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фізичній </w:t>
      </w:r>
    </w:p>
    <w:p w:rsidR="00C5637E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особі – підприємцю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37E">
        <w:rPr>
          <w:rFonts w:ascii="Times New Roman" w:hAnsi="Times New Roman" w:cs="Times New Roman"/>
          <w:sz w:val="28"/>
          <w:szCs w:val="28"/>
        </w:rPr>
        <w:t>Гушпіт</w:t>
      </w:r>
      <w:proofErr w:type="spellEnd"/>
      <w:r w:rsidR="00C56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7E" w:rsidRDefault="00C5637E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Станіславу Богдановичу </w:t>
      </w:r>
      <w:r w:rsidR="0010250A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C5637E" w:rsidRDefault="00C5637E" w:rsidP="00C5637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250A">
        <w:rPr>
          <w:rFonts w:ascii="Times New Roman" w:hAnsi="Times New Roman" w:cs="Times New Roman"/>
          <w:sz w:val="28"/>
          <w:szCs w:val="28"/>
        </w:rPr>
        <w:t>розміщення зовнішн</w:t>
      </w:r>
      <w:r w:rsidR="0010250A">
        <w:rPr>
          <w:rFonts w:ascii="Times New Roman" w:hAnsi="Times New Roman" w:cs="Times New Roman"/>
          <w:sz w:val="28"/>
          <w:szCs w:val="28"/>
        </w:rPr>
        <w:t>ьої</w:t>
      </w:r>
      <w:r w:rsidR="0010250A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10250A">
        <w:rPr>
          <w:rFonts w:ascii="Times New Roman" w:hAnsi="Times New Roman" w:cs="Times New Roman"/>
          <w:sz w:val="28"/>
          <w:szCs w:val="28"/>
        </w:rPr>
        <w:t>и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7E" w:rsidRDefault="00C5637E" w:rsidP="00C5637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вул. Львівській </w:t>
      </w:r>
      <w:r w:rsidR="0010250A">
        <w:rPr>
          <w:rFonts w:ascii="Times New Roman" w:hAnsi="Times New Roman" w:cs="Times New Roman"/>
          <w:sz w:val="28"/>
          <w:szCs w:val="28"/>
        </w:rPr>
        <w:t xml:space="preserve">в </w:t>
      </w:r>
      <w:r w:rsidR="0010250A">
        <w:rPr>
          <w:rFonts w:ascii="Times New Roman" w:hAnsi="Times New Roman" w:cs="Times New Roman"/>
          <w:sz w:val="28"/>
          <w:szCs w:val="28"/>
        </w:rPr>
        <w:t>м</w:t>
      </w:r>
      <w:r w:rsidR="0010250A">
        <w:rPr>
          <w:rFonts w:ascii="Times New Roman" w:hAnsi="Times New Roman" w:cs="Times New Roman"/>
          <w:sz w:val="28"/>
          <w:szCs w:val="28"/>
        </w:rPr>
        <w:t xml:space="preserve">. </w:t>
      </w:r>
      <w:r w:rsidR="0010250A">
        <w:rPr>
          <w:rFonts w:ascii="Times New Roman" w:hAnsi="Times New Roman" w:cs="Times New Roman"/>
          <w:sz w:val="28"/>
          <w:szCs w:val="28"/>
        </w:rPr>
        <w:t>Калуш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0A" w:rsidRDefault="00C5637E" w:rsidP="00C5637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250A">
        <w:rPr>
          <w:rFonts w:ascii="Times New Roman" w:hAnsi="Times New Roman" w:cs="Times New Roman"/>
          <w:sz w:val="28"/>
          <w:szCs w:val="28"/>
        </w:rPr>
        <w:t>(</w:t>
      </w:r>
      <w:r w:rsidR="0010250A">
        <w:rPr>
          <w:rFonts w:ascii="Times New Roman" w:hAnsi="Times New Roman" w:cs="Times New Roman"/>
          <w:sz w:val="28"/>
          <w:szCs w:val="28"/>
        </w:rPr>
        <w:t>на ділянці автомобільної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0A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дороги </w:t>
      </w:r>
      <w:r>
        <w:rPr>
          <w:rFonts w:ascii="Times New Roman" w:hAnsi="Times New Roman" w:cs="Times New Roman"/>
          <w:sz w:val="28"/>
          <w:szCs w:val="28"/>
        </w:rPr>
        <w:t xml:space="preserve">загального користування </w:t>
      </w:r>
    </w:p>
    <w:p w:rsidR="0010250A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державного значення Н-10 Стрий-</w:t>
      </w:r>
    </w:p>
    <w:p w:rsidR="0010250A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Івано-Франківськ-Чернівці-</w:t>
      </w:r>
    </w:p>
    <w:p w:rsidR="0010250A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Мамалига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Керуючись пп.13 </w:t>
      </w:r>
      <w:proofErr w:type="spellStart"/>
      <w:r>
        <w:rPr>
          <w:rFonts w:ascii="Times New Roman" w:hAnsi="Times New Roman" w:cs="Times New Roman"/>
          <w:sz w:val="28"/>
          <w:szCs w:val="28"/>
        </w:rPr>
        <w:t>п.«а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</w:t>
      </w:r>
      <w:r>
        <w:rPr>
          <w:rFonts w:ascii="Times New Roman" w:hAnsi="Times New Roman" w:cs="Times New Roman"/>
          <w:sz w:val="28"/>
          <w:szCs w:val="28"/>
        </w:rPr>
        <w:t>змінами), беручи до уваги ескіз рекламного засобу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його конструктивним</w:t>
      </w:r>
      <w:r>
        <w:rPr>
          <w:rFonts w:ascii="Times New Roman" w:hAnsi="Times New Roman" w:cs="Times New Roman"/>
          <w:sz w:val="28"/>
          <w:szCs w:val="28"/>
        </w:rPr>
        <w:t xml:space="preserve"> рішеннями, топографо-геодезичн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йомку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1:500) з прив'язк</w:t>
      </w:r>
      <w:r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розташування рекламн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комп’ютерн</w:t>
      </w:r>
      <w:r>
        <w:rPr>
          <w:rFonts w:ascii="Times New Roman" w:hAnsi="Times New Roman" w:cs="Times New Roman"/>
          <w:sz w:val="28"/>
          <w:szCs w:val="28"/>
        </w:rPr>
        <w:t>ий макет</w:t>
      </w:r>
      <w:r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розглянувши заяв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Гушпіт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Станіслава Богдановича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зовнішн</w:t>
      </w:r>
      <w:r>
        <w:rPr>
          <w:rFonts w:ascii="Times New Roman" w:hAnsi="Times New Roman" w:cs="Times New Roman"/>
          <w:sz w:val="28"/>
          <w:szCs w:val="28"/>
        </w:rPr>
        <w:t>ьої</w:t>
      </w:r>
      <w:r>
        <w:rPr>
          <w:rFonts w:ascii="Times New Roman" w:hAnsi="Times New Roman" w:cs="Times New Roman"/>
          <w:sz w:val="28"/>
          <w:szCs w:val="28"/>
        </w:rPr>
        <w:t xml:space="preserve">  реклам</w:t>
      </w:r>
      <w:r>
        <w:rPr>
          <w:rFonts w:ascii="Times New Roman" w:hAnsi="Times New Roman" w:cs="Times New Roman"/>
          <w:sz w:val="28"/>
          <w:szCs w:val="28"/>
        </w:rPr>
        <w:t xml:space="preserve">и на вул. Львівській </w:t>
      </w:r>
      <w:r>
        <w:rPr>
          <w:rFonts w:ascii="Times New Roman" w:hAnsi="Times New Roman" w:cs="Times New Roman"/>
          <w:sz w:val="28"/>
          <w:szCs w:val="28"/>
        </w:rPr>
        <w:t xml:space="preserve">в м. Калуш (на ділянці автомобільної </w:t>
      </w:r>
      <w:r>
        <w:rPr>
          <w:rFonts w:ascii="Times New Roman" w:hAnsi="Times New Roman" w:cs="Times New Roman"/>
          <w:sz w:val="28"/>
          <w:szCs w:val="28"/>
        </w:rPr>
        <w:t xml:space="preserve">дороги загального користування </w:t>
      </w:r>
      <w:r>
        <w:rPr>
          <w:rFonts w:ascii="Times New Roman" w:hAnsi="Times New Roman" w:cs="Times New Roman"/>
          <w:sz w:val="28"/>
          <w:szCs w:val="28"/>
        </w:rPr>
        <w:t>державного значення Н-10 Стрий-</w:t>
      </w:r>
      <w:r>
        <w:rPr>
          <w:rFonts w:ascii="Times New Roman" w:hAnsi="Times New Roman" w:cs="Times New Roman"/>
          <w:sz w:val="28"/>
          <w:szCs w:val="28"/>
        </w:rPr>
        <w:t>Івано-Франківськ-Чернівці-</w:t>
      </w:r>
      <w:r>
        <w:rPr>
          <w:rFonts w:ascii="Times New Roman" w:hAnsi="Times New Roman" w:cs="Times New Roman"/>
          <w:sz w:val="28"/>
          <w:szCs w:val="28"/>
        </w:rPr>
        <w:t>Мамалига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 :</w:t>
      </w:r>
    </w:p>
    <w:p w:rsidR="00C5637E" w:rsidRDefault="0010250A" w:rsidP="00C5637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дозв</w:t>
      </w:r>
      <w:r w:rsidR="00C5637E"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7E">
        <w:rPr>
          <w:rFonts w:ascii="Times New Roman" w:hAnsi="Times New Roman" w:cs="Times New Roman"/>
          <w:sz w:val="28"/>
          <w:szCs w:val="28"/>
        </w:rPr>
        <w:t>фізичн</w:t>
      </w:r>
      <w:r w:rsidR="00C5637E">
        <w:rPr>
          <w:rFonts w:ascii="Times New Roman" w:hAnsi="Times New Roman" w:cs="Times New Roman"/>
          <w:sz w:val="28"/>
          <w:szCs w:val="28"/>
        </w:rPr>
        <w:t>ій</w:t>
      </w:r>
      <w:r w:rsidR="00C5637E">
        <w:rPr>
          <w:rFonts w:ascii="Times New Roman" w:hAnsi="Times New Roman" w:cs="Times New Roman"/>
          <w:sz w:val="28"/>
          <w:szCs w:val="28"/>
        </w:rPr>
        <w:t xml:space="preserve"> особ</w:t>
      </w:r>
      <w:r w:rsidR="00C5637E">
        <w:rPr>
          <w:rFonts w:ascii="Times New Roman" w:hAnsi="Times New Roman" w:cs="Times New Roman"/>
          <w:sz w:val="28"/>
          <w:szCs w:val="28"/>
        </w:rPr>
        <w:t>і</w:t>
      </w:r>
      <w:r w:rsidR="00C5637E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C5637E">
        <w:rPr>
          <w:rFonts w:ascii="Times New Roman" w:hAnsi="Times New Roman" w:cs="Times New Roman"/>
          <w:sz w:val="28"/>
          <w:szCs w:val="28"/>
        </w:rPr>
        <w:t>ю</w:t>
      </w:r>
      <w:r w:rsidR="00C56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37E">
        <w:rPr>
          <w:rFonts w:ascii="Times New Roman" w:hAnsi="Times New Roman" w:cs="Times New Roman"/>
          <w:sz w:val="28"/>
          <w:szCs w:val="28"/>
        </w:rPr>
        <w:t>Гушпіт</w:t>
      </w:r>
      <w:proofErr w:type="spellEnd"/>
      <w:r w:rsidR="00C5637E">
        <w:rPr>
          <w:rFonts w:ascii="Times New Roman" w:hAnsi="Times New Roman" w:cs="Times New Roman"/>
          <w:sz w:val="28"/>
          <w:szCs w:val="28"/>
        </w:rPr>
        <w:t xml:space="preserve"> Станіслав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 w:rsidR="00C5637E">
        <w:rPr>
          <w:rFonts w:ascii="Times New Roman" w:hAnsi="Times New Roman" w:cs="Times New Roman"/>
          <w:sz w:val="28"/>
          <w:szCs w:val="28"/>
        </w:rPr>
        <w:t xml:space="preserve"> Богданович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 w:rsidR="00C5637E">
        <w:rPr>
          <w:rFonts w:ascii="Times New Roman" w:hAnsi="Times New Roman" w:cs="Times New Roman"/>
          <w:sz w:val="28"/>
          <w:szCs w:val="28"/>
        </w:rPr>
        <w:t xml:space="preserve"> на розміщення зовнішньої  реклами </w:t>
      </w:r>
      <w:r w:rsidR="00C5637E" w:rsidRPr="00C5637E">
        <w:rPr>
          <w:rFonts w:ascii="Times New Roman" w:hAnsi="Times New Roman" w:cs="Times New Roman"/>
          <w:sz w:val="28"/>
          <w:szCs w:val="28"/>
        </w:rPr>
        <w:t>спеціальної рекламної конструкції типу "біг-борд", розміром 6.00 м х 3.00 м</w:t>
      </w:r>
      <w:r w:rsidR="00C5637E">
        <w:rPr>
          <w:rFonts w:ascii="Times New Roman" w:hAnsi="Times New Roman" w:cs="Times New Roman"/>
          <w:sz w:val="28"/>
          <w:szCs w:val="28"/>
        </w:rPr>
        <w:t xml:space="preserve"> </w:t>
      </w:r>
      <w:r w:rsidR="00C5637E">
        <w:rPr>
          <w:rFonts w:ascii="Times New Roman" w:hAnsi="Times New Roman" w:cs="Times New Roman"/>
          <w:sz w:val="28"/>
          <w:szCs w:val="28"/>
        </w:rPr>
        <w:t>на вул. Львівській в м. Калуш (на ділянці автомобільної дороги загального користування державного значення Н-10 Стрий-Івано-Франківськ-Чернівці-Мамалига</w:t>
      </w:r>
      <w:r w:rsidR="00C5637E">
        <w:rPr>
          <w:rFonts w:ascii="Times New Roman" w:hAnsi="Times New Roman" w:cs="Times New Roman"/>
          <w:sz w:val="28"/>
          <w:szCs w:val="28"/>
        </w:rPr>
        <w:t xml:space="preserve"> на км 65 + 649 м</w:t>
      </w:r>
      <w:r w:rsidR="00C563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терміном на п’ять років </w:t>
      </w:r>
    </w:p>
    <w:p w:rsidR="0010250A" w:rsidRDefault="00C5637E" w:rsidP="00C5637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ізичній особі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Гушпіт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Станіславу Богдановичу</w:t>
      </w:r>
      <w:r w:rsidR="0010250A">
        <w:rPr>
          <w:rFonts w:ascii="Times New Roman" w:hAnsi="Times New Roman" w:cs="Times New Roman"/>
          <w:sz w:val="28"/>
          <w:szCs w:val="28"/>
        </w:rPr>
        <w:t>: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п’ятиденний термін після реєстрації дозвол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C563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як</w:t>
      </w:r>
      <w:r w:rsidR="00C563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перебува</w:t>
      </w:r>
      <w:r w:rsidR="00C5637E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у комунальній власності, для розташування спеціальн</w:t>
      </w:r>
      <w:r w:rsidR="00C5637E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C5637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Конструкці</w:t>
      </w:r>
      <w:r w:rsidR="00C5637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</w:t>
      </w:r>
      <w:r>
        <w:rPr>
          <w:rFonts w:ascii="Times New Roman" w:hAnsi="Times New Roman" w:cs="Times New Roman"/>
          <w:sz w:val="28"/>
          <w:szCs w:val="28"/>
        </w:rPr>
        <w:lastRenderedPageBreak/>
        <w:t>розміщення зовнішньої реклами на території Калуської міської територіальної громади.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Забезпечити рекламн</w:t>
      </w:r>
      <w:r w:rsidR="00C5637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зас</w:t>
      </w:r>
      <w:r w:rsidR="00C5637E">
        <w:rPr>
          <w:rFonts w:ascii="Times New Roman" w:hAnsi="Times New Roman" w:cs="Times New Roman"/>
          <w:sz w:val="28"/>
          <w:szCs w:val="28"/>
        </w:rPr>
        <w:t>іб</w:t>
      </w:r>
      <w:r>
        <w:rPr>
          <w:rFonts w:ascii="Times New Roman" w:hAnsi="Times New Roman" w:cs="Times New Roman"/>
          <w:sz w:val="28"/>
          <w:szCs w:val="28"/>
        </w:rPr>
        <w:t xml:space="preserve"> маркуванням із зазначенням на каркасі реклам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 w:rsidR="00C563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найменування розповсюджувача зовнішньої реклами, номера його телефону, дати видачі дозвол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строку </w:t>
      </w:r>
      <w:r w:rsidR="00C5637E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дії.</w:t>
      </w:r>
    </w:p>
    <w:p w:rsidR="0010250A" w:rsidRDefault="0010250A" w:rsidP="0010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Після розташування рекламн</w:t>
      </w:r>
      <w:r w:rsidR="00C563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 п’ятиденний строк подати управлінню архітектури та містобудування Калуської міської ради фотокартк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місц</w:t>
      </w:r>
      <w:r w:rsidR="00C563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розташування рекламн</w:t>
      </w:r>
      <w:r w:rsidR="00C5637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засоб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(розміром не менш як 6 х 9 сантиметрів)</w:t>
      </w:r>
      <w:r w:rsidR="00C5637E">
        <w:rPr>
          <w:rFonts w:ascii="Times New Roman" w:hAnsi="Times New Roman" w:cs="Times New Roman"/>
          <w:sz w:val="28"/>
          <w:szCs w:val="28"/>
        </w:rPr>
        <w:t>.</w:t>
      </w:r>
    </w:p>
    <w:p w:rsidR="0010250A" w:rsidRDefault="0010250A" w:rsidP="0010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На замовлення виконавчого комітету міської ради безкоштовно розміщувати на рекламн</w:t>
      </w:r>
      <w:r w:rsidR="00C5637E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C5637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соціальну рекламу.</w:t>
      </w:r>
    </w:p>
    <w:p w:rsidR="0010250A" w:rsidRDefault="0010250A" w:rsidP="00C563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7E">
        <w:rPr>
          <w:rFonts w:ascii="Times New Roman" w:hAnsi="Times New Roman" w:cs="Times New Roman"/>
          <w:sz w:val="28"/>
          <w:szCs w:val="28"/>
        </w:rPr>
        <w:t>Ф</w:t>
      </w:r>
      <w:r w:rsidR="00C5637E">
        <w:rPr>
          <w:rFonts w:ascii="Times New Roman" w:hAnsi="Times New Roman" w:cs="Times New Roman"/>
          <w:sz w:val="28"/>
          <w:szCs w:val="28"/>
        </w:rPr>
        <w:t xml:space="preserve">ізичній особі – підприємцю </w:t>
      </w:r>
      <w:proofErr w:type="spellStart"/>
      <w:r w:rsidR="00C5637E">
        <w:rPr>
          <w:rFonts w:ascii="Times New Roman" w:hAnsi="Times New Roman" w:cs="Times New Roman"/>
          <w:sz w:val="28"/>
          <w:szCs w:val="28"/>
        </w:rPr>
        <w:t>Гушпіт</w:t>
      </w:r>
      <w:proofErr w:type="spellEnd"/>
      <w:r w:rsidR="00C5637E">
        <w:rPr>
          <w:rFonts w:ascii="Times New Roman" w:hAnsi="Times New Roman" w:cs="Times New Roman"/>
          <w:sz w:val="28"/>
          <w:szCs w:val="28"/>
        </w:rPr>
        <w:t xml:space="preserve"> Станіславу Богдановичу </w:t>
      </w:r>
      <w:r>
        <w:rPr>
          <w:rFonts w:ascii="Times New Roman" w:hAnsi="Times New Roman" w:cs="Times New Roman"/>
          <w:sz w:val="28"/>
          <w:szCs w:val="28"/>
        </w:rPr>
        <w:t>після закінчення терміну дії цього рішення  демонтувати рекламн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C5637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а міс</w:t>
      </w:r>
      <w:r w:rsidR="00C5637E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 привести у придатний для використання стан.</w:t>
      </w:r>
    </w:p>
    <w:p w:rsidR="0010250A" w:rsidRDefault="0010250A" w:rsidP="00C563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10250A" w:rsidRDefault="0010250A" w:rsidP="00C563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рішення покласти на заступника міського голови  Богдана Білецького.</w:t>
      </w: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</w:p>
    <w:p w:rsidR="002207C7" w:rsidRDefault="00C5637E"/>
    <w:sectPr w:rsidR="002207C7" w:rsidSect="0010250A">
      <w:pgSz w:w="11906" w:h="16838" w:code="9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0A"/>
    <w:rsid w:val="0010250A"/>
    <w:rsid w:val="00340559"/>
    <w:rsid w:val="003B7210"/>
    <w:rsid w:val="00501065"/>
    <w:rsid w:val="005929FE"/>
    <w:rsid w:val="00673AA7"/>
    <w:rsid w:val="006A22DC"/>
    <w:rsid w:val="006D23EA"/>
    <w:rsid w:val="00C5637E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925D"/>
  <w15:chartTrackingRefBased/>
  <w15:docId w15:val="{F663169B-1EC0-43C3-AA70-FB406510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2024-10-15T13:46:00Z</cp:lastPrinted>
  <dcterms:created xsi:type="dcterms:W3CDTF">2024-10-15T13:30:00Z</dcterms:created>
  <dcterms:modified xsi:type="dcterms:W3CDTF">2024-10-15T13:47:00Z</dcterms:modified>
</cp:coreProperties>
</file>