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0B" w:rsidRPr="00376B8D" w:rsidRDefault="00EC3136" w:rsidP="008B6A0B">
      <w:pPr>
        <w:pStyle w:val="a3"/>
        <w:spacing w:after="0" w:line="240" w:lineRule="auto"/>
        <w:ind w:left="0" w:right="-141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="008B6A0B" w:rsidRPr="00376B8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8B6A0B" w:rsidRDefault="008B6A0B" w:rsidP="008B6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6A0B" w:rsidRPr="00376B8D" w:rsidRDefault="008B6A0B" w:rsidP="008B6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8B6A0B" w:rsidRPr="00376B8D" w:rsidRDefault="008B6A0B" w:rsidP="008B6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8B6A0B" w:rsidRPr="00376B8D" w:rsidRDefault="008B6A0B" w:rsidP="008B6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8B6A0B" w:rsidRPr="00376B8D" w:rsidRDefault="008B6A0B" w:rsidP="008B6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8B6A0B" w:rsidRPr="00376B8D" w:rsidRDefault="008B6A0B" w:rsidP="008B6A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376B8D"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8B6A0B" w:rsidRDefault="008B6A0B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6A0B" w:rsidRDefault="008B6A0B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A0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 надання дозволу 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Фізичній особі – підприємцю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Гальчію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Костянтину Зіновійовичу 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розміщення тимчасової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споруди (літнього майданчика) 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для провадження підприємницької 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діяльності на Євшана,6 (біля кафе</w:t>
      </w:r>
    </w:p>
    <w:p w:rsidR="00EC3136" w:rsidRDefault="00EC3136" w:rsidP="00EC31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«ВІНТАЖ +» у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3136" w:rsidRDefault="00EC3136" w:rsidP="00EC31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C3136" w:rsidRDefault="00EC3136" w:rsidP="00EC3136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протокол від 14.02.2021 №1 зборів представників об’єднання співвласників багатоквартирних будинків «Незалежність – К», графічні матеріали, ескізи фасадів тимчасової споруди (літнього майданчика), розглянувши заяву фізичної особи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Гальчія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Костянтина Зіновійовича про надання дозволу на розміщення тимчасової споруди (літнього майданчика) на вул. Євшана,6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EC3136" w:rsidRDefault="00EC3136" w:rsidP="00EC3136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EC3136" w:rsidRDefault="00EC3136" w:rsidP="00EC3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 -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Гальчію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Зіновійовичу на розміщення тимчасової споруди (літнього майданчика) для провадження підприємницької діяльності на вул. Євшана,6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орієнтовною загальною площею </w:t>
      </w:r>
      <w:r w:rsidR="005A4243">
        <w:rPr>
          <w:rFonts w:ascii="Times New Roman" w:hAnsi="Times New Roman" w:cs="Times New Roman"/>
          <w:sz w:val="28"/>
          <w:szCs w:val="28"/>
        </w:rPr>
        <w:t>94.4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 терміном на три роки.</w:t>
      </w:r>
    </w:p>
    <w:p w:rsidR="00EC3136" w:rsidRDefault="00EC3136" w:rsidP="00EC3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A4243">
        <w:rPr>
          <w:rFonts w:ascii="Times New Roman" w:hAnsi="Times New Roman" w:cs="Times New Roman"/>
          <w:sz w:val="28"/>
          <w:szCs w:val="28"/>
        </w:rPr>
        <w:t xml:space="preserve"> Фізичній особі - підприємцю </w:t>
      </w:r>
      <w:proofErr w:type="spellStart"/>
      <w:r w:rsidR="005A4243">
        <w:rPr>
          <w:rFonts w:ascii="Times New Roman" w:hAnsi="Times New Roman" w:cs="Times New Roman"/>
          <w:sz w:val="28"/>
          <w:szCs w:val="28"/>
        </w:rPr>
        <w:t>Гальчію</w:t>
      </w:r>
      <w:proofErr w:type="spellEnd"/>
      <w:r w:rsidR="005A4243">
        <w:rPr>
          <w:rFonts w:ascii="Times New Roman" w:hAnsi="Times New Roman" w:cs="Times New Roman"/>
          <w:sz w:val="28"/>
          <w:szCs w:val="28"/>
        </w:rPr>
        <w:t xml:space="preserve"> Костянтину Зіновійовичу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3136" w:rsidRDefault="00EC3136" w:rsidP="00EC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Отримати технічні умови для під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EC3136" w:rsidRDefault="00EC3136" w:rsidP="00EC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Виготовити паспорт прив’язки </w:t>
      </w:r>
      <w:r w:rsidR="005A4243">
        <w:rPr>
          <w:rFonts w:ascii="Times New Roman" w:hAnsi="Times New Roman" w:cs="Times New Roman"/>
          <w:sz w:val="28"/>
          <w:szCs w:val="28"/>
        </w:rPr>
        <w:t>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5A42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A4243">
        <w:rPr>
          <w:rFonts w:ascii="Times New Roman" w:hAnsi="Times New Roman" w:cs="Times New Roman"/>
          <w:sz w:val="28"/>
          <w:szCs w:val="28"/>
        </w:rPr>
        <w:t>літнього майданчика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в управлінні архітектури та містобудування міської ради.</w:t>
      </w:r>
    </w:p>
    <w:p w:rsidR="00EC3136" w:rsidRDefault="00EC3136" w:rsidP="00EC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Встановити </w:t>
      </w:r>
      <w:r w:rsidR="005A4243">
        <w:rPr>
          <w:rFonts w:ascii="Times New Roman" w:hAnsi="Times New Roman" w:cs="Times New Roman"/>
          <w:sz w:val="28"/>
          <w:szCs w:val="28"/>
        </w:rPr>
        <w:t>тимчасову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5A42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A4243">
        <w:rPr>
          <w:rFonts w:ascii="Times New Roman" w:hAnsi="Times New Roman" w:cs="Times New Roman"/>
          <w:sz w:val="28"/>
          <w:szCs w:val="28"/>
        </w:rPr>
        <w:t>літній майданчик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EC3136" w:rsidRDefault="005A4243" w:rsidP="00EC313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3136">
        <w:rPr>
          <w:rFonts w:ascii="Times New Roman" w:hAnsi="Times New Roman" w:cs="Times New Roman"/>
          <w:sz w:val="28"/>
          <w:szCs w:val="28"/>
        </w:rPr>
        <w:t>2.4. Заключити договір на вивіз твердих побутових відходів.</w:t>
      </w:r>
    </w:p>
    <w:p w:rsid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2.5. </w:t>
      </w:r>
      <w:r w:rsidRPr="005A4243">
        <w:rPr>
          <w:rFonts w:ascii="Times New Roman" w:hAnsi="Times New Roman" w:cs="Times New Roman"/>
          <w:sz w:val="28"/>
          <w:szCs w:val="28"/>
        </w:rPr>
        <w:t>Після отримання паспорта прив’язк</w:t>
      </w:r>
      <w:r>
        <w:rPr>
          <w:rFonts w:ascii="Times New Roman" w:hAnsi="Times New Roman" w:cs="Times New Roman"/>
          <w:sz w:val="28"/>
          <w:szCs w:val="28"/>
        </w:rPr>
        <w:t xml:space="preserve">и тимчасової споруди (літнього    </w:t>
      </w:r>
    </w:p>
    <w:p w:rsid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майданчика) для </w:t>
      </w:r>
      <w:r w:rsidRPr="005A4243">
        <w:rPr>
          <w:rFonts w:ascii="Times New Roman" w:hAnsi="Times New Roman" w:cs="Times New Roman"/>
          <w:sz w:val="28"/>
          <w:szCs w:val="28"/>
        </w:rPr>
        <w:t>провадження підпри</w:t>
      </w:r>
      <w:r>
        <w:rPr>
          <w:rFonts w:ascii="Times New Roman" w:hAnsi="Times New Roman" w:cs="Times New Roman"/>
          <w:sz w:val="28"/>
          <w:szCs w:val="28"/>
        </w:rPr>
        <w:t>ємницької діяльності</w:t>
      </w:r>
      <w:r w:rsidRPr="005A4243">
        <w:rPr>
          <w:rFonts w:ascii="Times New Roman" w:hAnsi="Times New Roman" w:cs="Times New Roman"/>
          <w:sz w:val="28"/>
          <w:szCs w:val="28"/>
        </w:rPr>
        <w:t xml:space="preserve"> в п’ятиденний термін </w:t>
      </w:r>
    </w:p>
    <w:p w:rsid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4243">
        <w:rPr>
          <w:rFonts w:ascii="Times New Roman" w:hAnsi="Times New Roman" w:cs="Times New Roman"/>
          <w:sz w:val="28"/>
          <w:szCs w:val="28"/>
        </w:rPr>
        <w:t xml:space="preserve">укласти договір оренди окремих конструктивних елементів  благоустрою для </w:t>
      </w:r>
    </w:p>
    <w:p w:rsid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розміщення тимчасової</w:t>
      </w:r>
      <w:r w:rsidRPr="005A4243"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>и (літнього майданчика)</w:t>
      </w:r>
      <w:r w:rsidRPr="005A4243">
        <w:rPr>
          <w:rFonts w:ascii="Times New Roman" w:hAnsi="Times New Roman" w:cs="Times New Roman"/>
          <w:sz w:val="28"/>
          <w:szCs w:val="28"/>
        </w:rPr>
        <w:t xml:space="preserve"> для провадження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4243" w:rsidRP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4243">
        <w:rPr>
          <w:rFonts w:ascii="Times New Roman" w:hAnsi="Times New Roman" w:cs="Times New Roman"/>
          <w:sz w:val="28"/>
          <w:szCs w:val="28"/>
        </w:rPr>
        <w:t>підприємницької діяльності з управлінням комунальної власності міської ради.</w:t>
      </w:r>
    </w:p>
    <w:p w:rsidR="00EC3136" w:rsidRDefault="005A4243" w:rsidP="005A4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="00EC3136">
        <w:rPr>
          <w:rFonts w:ascii="Times New Roman" w:hAnsi="Times New Roman" w:cs="Times New Roman"/>
          <w:sz w:val="28"/>
          <w:szCs w:val="28"/>
        </w:rPr>
        <w:t xml:space="preserve">. За два місяці до закінчення терміну дії цього рішення звернутись до  </w:t>
      </w:r>
    </w:p>
    <w:p w:rsidR="00EC3136" w:rsidRDefault="00EC3136" w:rsidP="00EC313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виконавчого комітету міської ради з заявою про продовження його дії (при  </w:t>
      </w:r>
    </w:p>
    <w:p w:rsidR="00EC3136" w:rsidRDefault="00EC3136" w:rsidP="00EC313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потребі). </w:t>
      </w:r>
    </w:p>
    <w:p w:rsidR="005A4243" w:rsidRDefault="005A4243" w:rsidP="00EC313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2.7</w:t>
      </w:r>
      <w:r w:rsidR="00EC3136">
        <w:rPr>
          <w:rFonts w:ascii="Times New Roman" w:hAnsi="Times New Roman" w:cs="Times New Roman"/>
          <w:sz w:val="28"/>
          <w:szCs w:val="28"/>
        </w:rPr>
        <w:t>. При невиконанні підпункту 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C3136">
        <w:rPr>
          <w:rFonts w:ascii="Times New Roman" w:hAnsi="Times New Roman" w:cs="Times New Roman"/>
          <w:sz w:val="28"/>
          <w:szCs w:val="28"/>
        </w:rPr>
        <w:t xml:space="preserve">. цього рішення в 10-денний термін </w:t>
      </w:r>
      <w:r>
        <w:rPr>
          <w:rFonts w:ascii="Times New Roman" w:hAnsi="Times New Roman" w:cs="Times New Roman"/>
          <w:sz w:val="28"/>
          <w:szCs w:val="28"/>
        </w:rPr>
        <w:t xml:space="preserve">після </w:t>
      </w:r>
    </w:p>
    <w:p w:rsid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закінчення терміну дії цього рішення виконати демонтаж тимчасової</w:t>
      </w:r>
      <w:r w:rsidR="00EC3136"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</w:p>
    <w:p w:rsidR="005A4243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(літнього майданчика) для провадження підприємницької діяльності</w:t>
      </w:r>
      <w:r w:rsidR="00EC3136">
        <w:rPr>
          <w:rFonts w:ascii="Times New Roman" w:hAnsi="Times New Roman" w:cs="Times New Roman"/>
          <w:sz w:val="28"/>
          <w:szCs w:val="28"/>
        </w:rPr>
        <w:t xml:space="preserve">, а </w:t>
      </w:r>
    </w:p>
    <w:p w:rsidR="00EC3136" w:rsidRDefault="005A4243" w:rsidP="005A42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3136">
        <w:rPr>
          <w:rFonts w:ascii="Times New Roman" w:hAnsi="Times New Roman" w:cs="Times New Roman"/>
          <w:sz w:val="28"/>
          <w:szCs w:val="28"/>
        </w:rPr>
        <w:t>територію привести до належного стану.</w:t>
      </w:r>
    </w:p>
    <w:p w:rsidR="00EC3136" w:rsidRDefault="00EC3136" w:rsidP="00EC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EC3136" w:rsidRDefault="00EC3136" w:rsidP="00EC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136" w:rsidRDefault="00EC3136" w:rsidP="00EC31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Андрій Найда</w:t>
      </w:r>
    </w:p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EC3136" w:rsidRDefault="00EC3136" w:rsidP="00EC3136"/>
    <w:p w:rsidR="002207C7" w:rsidRDefault="008B6A0B">
      <w:bookmarkStart w:id="0" w:name="_GoBack"/>
      <w:bookmarkEnd w:id="0"/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36"/>
    <w:rsid w:val="003B7210"/>
    <w:rsid w:val="005A4243"/>
    <w:rsid w:val="008B6A0B"/>
    <w:rsid w:val="00EC313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990"/>
  <w15:chartTrackingRefBased/>
  <w15:docId w15:val="{7DEE24C5-914A-4C37-B59A-F5835223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A0B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6A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2021-03-30T05:06:00Z</dcterms:created>
  <dcterms:modified xsi:type="dcterms:W3CDTF">2021-03-30T08:08:00Z</dcterms:modified>
</cp:coreProperties>
</file>