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E4" w:rsidRPr="00495D52" w:rsidRDefault="006931E4" w:rsidP="006931E4">
      <w:pPr>
        <w:pStyle w:val="3"/>
        <w:jc w:val="right"/>
        <w:rPr>
          <w:rFonts w:ascii="Times New Roman" w:hAnsi="Times New Roman"/>
          <w:bCs/>
          <w:szCs w:val="24"/>
        </w:rPr>
      </w:pPr>
      <w:proofErr w:type="spellStart"/>
      <w:r>
        <w:rPr>
          <w:rFonts w:ascii="Times New Roman" w:hAnsi="Times New Roman"/>
          <w:bCs/>
          <w:szCs w:val="24"/>
        </w:rPr>
        <w:t>Проє</w:t>
      </w:r>
      <w:r w:rsidRPr="00495D52">
        <w:rPr>
          <w:rFonts w:ascii="Times New Roman" w:hAnsi="Times New Roman"/>
          <w:bCs/>
          <w:szCs w:val="24"/>
        </w:rPr>
        <w:t>кт</w:t>
      </w:r>
      <w:proofErr w:type="spellEnd"/>
    </w:p>
    <w:p w:rsidR="006931E4" w:rsidRPr="00495D52" w:rsidRDefault="006931E4" w:rsidP="006931E4">
      <w:pPr>
        <w:pStyle w:val="3"/>
        <w:jc w:val="center"/>
        <w:rPr>
          <w:rFonts w:ascii="Times New Roman" w:hAnsi="Times New Roman"/>
          <w:b/>
          <w:bCs/>
          <w:szCs w:val="24"/>
        </w:rPr>
      </w:pPr>
      <w:r w:rsidRPr="00495D52">
        <w:rPr>
          <w:rFonts w:ascii="Times New Roman" w:hAnsi="Times New Roman"/>
          <w:b/>
          <w:bCs/>
          <w:szCs w:val="24"/>
        </w:rPr>
        <w:t>УКРАЇНА</w:t>
      </w:r>
    </w:p>
    <w:p w:rsidR="006931E4" w:rsidRPr="00495D52" w:rsidRDefault="006931E4" w:rsidP="006931E4">
      <w:pPr>
        <w:pStyle w:val="3"/>
        <w:jc w:val="center"/>
        <w:rPr>
          <w:rFonts w:ascii="Times New Roman" w:hAnsi="Times New Roman"/>
          <w:b/>
          <w:bCs/>
          <w:szCs w:val="24"/>
        </w:rPr>
      </w:pPr>
      <w:r w:rsidRPr="00495D52">
        <w:rPr>
          <w:rFonts w:ascii="Times New Roman" w:hAnsi="Times New Roman"/>
          <w:b/>
          <w:bCs/>
          <w:szCs w:val="24"/>
        </w:rPr>
        <w:t>КАЛУСЬКА МІСЬКА РАДА</w:t>
      </w:r>
    </w:p>
    <w:p w:rsidR="006931E4" w:rsidRPr="00495D52" w:rsidRDefault="006931E4" w:rsidP="006931E4">
      <w:pPr>
        <w:pStyle w:val="3"/>
        <w:jc w:val="center"/>
        <w:rPr>
          <w:rFonts w:ascii="Times New Roman" w:hAnsi="Times New Roman"/>
          <w:b/>
          <w:bCs/>
          <w:szCs w:val="24"/>
        </w:rPr>
      </w:pPr>
      <w:r w:rsidRPr="00495D52">
        <w:rPr>
          <w:rFonts w:ascii="Times New Roman" w:hAnsi="Times New Roman"/>
          <w:b/>
          <w:bCs/>
          <w:szCs w:val="24"/>
        </w:rPr>
        <w:t>ВИКОНАВЧИЙ КОМІТЕТ</w:t>
      </w:r>
    </w:p>
    <w:p w:rsidR="006931E4" w:rsidRPr="00495D52" w:rsidRDefault="006931E4" w:rsidP="006931E4">
      <w:pPr>
        <w:jc w:val="center"/>
        <w:rPr>
          <w:b/>
          <w:lang w:val="uk-UA"/>
        </w:rPr>
      </w:pPr>
      <w:r w:rsidRPr="00495D52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87933" wp14:editId="07CE87FA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4925" r="33020" b="317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63E0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6931E4" w:rsidRDefault="006931E4" w:rsidP="006931E4">
      <w:pPr>
        <w:pStyle w:val="3"/>
        <w:spacing w:line="360" w:lineRule="auto"/>
        <w:jc w:val="center"/>
        <w:rPr>
          <w:rFonts w:ascii="Times New Roman" w:hAnsi="Times New Roman"/>
          <w:b/>
          <w:bCs/>
          <w:szCs w:val="24"/>
        </w:rPr>
      </w:pPr>
      <w:r w:rsidRPr="00495D52">
        <w:rPr>
          <w:rFonts w:ascii="Times New Roman" w:hAnsi="Times New Roman"/>
          <w:b/>
          <w:bCs/>
          <w:szCs w:val="24"/>
        </w:rPr>
        <w:t>РІШЕННЯ</w:t>
      </w:r>
    </w:p>
    <w:p w:rsidR="006931E4" w:rsidRPr="006345EE" w:rsidRDefault="006931E4" w:rsidP="006931E4">
      <w:pPr>
        <w:rPr>
          <w:sz w:val="16"/>
          <w:szCs w:val="16"/>
          <w:lang w:val="uk-UA" w:eastAsia="x-none"/>
        </w:rPr>
      </w:pPr>
    </w:p>
    <w:p w:rsidR="002752CB" w:rsidRPr="006931E4" w:rsidRDefault="006931E4" w:rsidP="006931E4">
      <w:pPr>
        <w:rPr>
          <w:lang w:val="uk-UA"/>
        </w:rPr>
      </w:pPr>
      <w:r w:rsidRPr="00495D52">
        <w:rPr>
          <w:lang w:val="uk-UA"/>
        </w:rPr>
        <w:t>__________________ №_____</w:t>
      </w:r>
      <w:bookmarkStart w:id="0" w:name="_GoBack"/>
      <w:bookmarkEnd w:id="0"/>
    </w:p>
    <w:p w:rsidR="002752CB" w:rsidRDefault="002752CB" w:rsidP="002752CB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2752CB" w:rsidRDefault="002752CB" w:rsidP="002752CB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2752CB" w:rsidRDefault="002752CB" w:rsidP="002752CB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внесення змін до рішення виконавчого</w:t>
      </w:r>
    </w:p>
    <w:p w:rsidR="002752CB" w:rsidRDefault="002752CB" w:rsidP="002752CB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комітету міської ради від 22.02.2022 №30 </w:t>
      </w:r>
    </w:p>
    <w:p w:rsidR="002752CB" w:rsidRDefault="002752CB" w:rsidP="002752CB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«Про затвердження Положення про преміювання </w:t>
      </w:r>
    </w:p>
    <w:p w:rsidR="002752CB" w:rsidRDefault="002752CB" w:rsidP="002752CB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керівників комунальних закладів охорони здоров’я, </w:t>
      </w:r>
    </w:p>
    <w:p w:rsidR="002752CB" w:rsidRDefault="002752CB" w:rsidP="002752CB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що діють в організаційно-правовій формі </w:t>
      </w:r>
    </w:p>
    <w:p w:rsidR="002752CB" w:rsidRDefault="002752CB" w:rsidP="002752CB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комунальних некомерційних підприємств </w:t>
      </w:r>
    </w:p>
    <w:p w:rsidR="002752CB" w:rsidRDefault="002752CB" w:rsidP="002752CB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Калуської міської ради»</w:t>
      </w:r>
    </w:p>
    <w:p w:rsidR="002752CB" w:rsidRDefault="002752CB" w:rsidP="002752CB">
      <w:pPr>
        <w:pStyle w:val="a3"/>
        <w:jc w:val="both"/>
        <w:rPr>
          <w:sz w:val="28"/>
          <w:szCs w:val="28"/>
        </w:rPr>
      </w:pPr>
    </w:p>
    <w:p w:rsidR="002752CB" w:rsidRDefault="002752CB" w:rsidP="002752CB">
      <w:pPr>
        <w:pStyle w:val="a3"/>
        <w:spacing w:line="276" w:lineRule="auto"/>
        <w:jc w:val="both"/>
        <w:rPr>
          <w:sz w:val="28"/>
          <w:szCs w:val="28"/>
        </w:rPr>
      </w:pPr>
    </w:p>
    <w:p w:rsidR="002752CB" w:rsidRDefault="002752CB" w:rsidP="002752CB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D3CB6">
        <w:rPr>
          <w:rFonts w:ascii="Times New Roman" w:eastAsia="Calibri" w:hAnsi="Times New Roman"/>
          <w:sz w:val="28"/>
          <w:szCs w:val="28"/>
          <w:lang w:eastAsia="en-US"/>
        </w:rPr>
        <w:t>Відповідно до статей 17, 29, 52 Закону України «Про місцеве самоврядування в Україні»,  статті 8 Закону України «Про оплату праці», постанови Кабінету Міністрів України від 19.05.1999 №859 «Про умови і розміри оплати праці керівників підприємств, заснованих на державній, комунальній власності, та об’єднань державних підприємств»</w:t>
      </w:r>
      <w:r>
        <w:rPr>
          <w:rFonts w:ascii="Times New Roman" w:hAnsi="Times New Roman"/>
          <w:sz w:val="28"/>
          <w:szCs w:val="28"/>
        </w:rPr>
        <w:t>, беручи до уваги службову записку керуючого справами виконкому Олега Савки від 19.07.2024, виконавчий комітет міської ради</w:t>
      </w:r>
    </w:p>
    <w:p w:rsidR="002752CB" w:rsidRPr="00234D9A" w:rsidRDefault="002752CB" w:rsidP="002752CB">
      <w:pPr>
        <w:pStyle w:val="1"/>
        <w:rPr>
          <w:rFonts w:ascii="Times New Roman" w:hAnsi="Times New Roman"/>
          <w:b/>
          <w:sz w:val="28"/>
          <w:szCs w:val="28"/>
        </w:rPr>
      </w:pPr>
      <w:r w:rsidRPr="00234D9A">
        <w:rPr>
          <w:rFonts w:ascii="Times New Roman" w:hAnsi="Times New Roman"/>
          <w:b/>
          <w:sz w:val="28"/>
          <w:szCs w:val="28"/>
        </w:rPr>
        <w:t>ВИРІШИВ:</w:t>
      </w:r>
    </w:p>
    <w:p w:rsidR="002752CB" w:rsidRDefault="002752CB" w:rsidP="002752CB">
      <w:pPr>
        <w:pStyle w:val="1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 в додаток до рішення виконавчого комітету міської ради від 22.02.2022 №30 «Про затвердження Положення про преміювання керівників комунальних закладів охорони здоров’я, що діють в організаційно-правовій формі комунальних некомерційних підприємств Калуської міської ради», а саме: </w:t>
      </w:r>
    </w:p>
    <w:p w:rsidR="002752CB" w:rsidRPr="00234D9A" w:rsidRDefault="002752CB" w:rsidP="002752CB">
      <w:pPr>
        <w:pStyle w:val="1"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</w:t>
      </w:r>
      <w:r w:rsidRPr="00234D9A">
        <w:rPr>
          <w:rFonts w:ascii="Times New Roman" w:hAnsi="Times New Roman"/>
          <w:sz w:val="28"/>
          <w:szCs w:val="28"/>
        </w:rPr>
        <w:t>ункт 3.2. викласти в такій редакції:</w:t>
      </w:r>
    </w:p>
    <w:p w:rsidR="002752CB" w:rsidRDefault="002752CB" w:rsidP="002752CB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«Для підготовки розпорядження про преміювання надається звіт керівника про результати виконання показників преміювання за квартал (додаток 2).</w:t>
      </w:r>
    </w:p>
    <w:p w:rsidR="002752CB" w:rsidRDefault="002752CB" w:rsidP="002752CB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Також може додаватися клопотання заступника міського голови з питань діяльності виконавчих органів міської ради відповідно до розподілу обов’язків з вказанням рекомендованого розміру премії керівника у відповідності до диференційованих показників, визначених додатком 1 до цього Порядку».</w:t>
      </w:r>
    </w:p>
    <w:p w:rsidR="002752CB" w:rsidRDefault="002752CB" w:rsidP="002752CB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3.4. викласти в такій редакції:</w:t>
      </w:r>
    </w:p>
    <w:p w:rsidR="002752CB" w:rsidRPr="00966F2A" w:rsidRDefault="002752CB" w:rsidP="002752CB">
      <w:pPr>
        <w:shd w:val="clear" w:color="auto" w:fill="FFFFFF"/>
        <w:ind w:firstLine="567"/>
        <w:jc w:val="both"/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val="uk-UA" w:eastAsia="zh-CN" w:bidi="hi-IN"/>
        </w:rPr>
      </w:pPr>
      <w:r>
        <w:rPr>
          <w:sz w:val="28"/>
          <w:szCs w:val="28"/>
        </w:rPr>
        <w:t>«</w:t>
      </w:r>
      <w:r w:rsidRPr="00966F2A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val="uk-UA" w:eastAsia="zh-CN" w:bidi="hi-IN"/>
        </w:rPr>
        <w:t>Порядок складання звіту керівника про результати виконання показників преміювання:</w:t>
      </w:r>
    </w:p>
    <w:p w:rsidR="002752CB" w:rsidRPr="00966F2A" w:rsidRDefault="002752CB" w:rsidP="002752CB">
      <w:pPr>
        <w:shd w:val="clear" w:color="auto" w:fill="FFFFFF"/>
        <w:ind w:firstLine="851"/>
        <w:jc w:val="both"/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val="uk-UA" w:eastAsia="zh-CN" w:bidi="hi-IN"/>
        </w:rPr>
      </w:pPr>
      <w:r w:rsidRPr="00966F2A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val="uk-UA" w:eastAsia="zh-CN" w:bidi="hi-IN"/>
        </w:rPr>
        <w:t>- Керівник заповнює: стов</w:t>
      </w:r>
      <w:r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val="uk-UA" w:eastAsia="zh-CN" w:bidi="hi-IN"/>
        </w:rPr>
        <w:t>п</w:t>
      </w:r>
      <w:r w:rsidRPr="00966F2A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val="uk-UA" w:eastAsia="zh-CN" w:bidi="hi-IN"/>
        </w:rPr>
        <w:t>чик 2 таблиці 1, рядки 1, 2, 3 та стов</w:t>
      </w:r>
      <w:r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val="uk-UA" w:eastAsia="zh-CN" w:bidi="hi-IN"/>
        </w:rPr>
        <w:t>п</w:t>
      </w:r>
      <w:r w:rsidRPr="00966F2A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val="uk-UA" w:eastAsia="zh-CN" w:bidi="hi-IN"/>
        </w:rPr>
        <w:t>чики 3, 4, 5 таблиці 2;</w:t>
      </w:r>
    </w:p>
    <w:p w:rsidR="002752CB" w:rsidRPr="00966F2A" w:rsidRDefault="002752CB" w:rsidP="002752CB">
      <w:pPr>
        <w:shd w:val="clear" w:color="auto" w:fill="FFFFFF"/>
        <w:ind w:firstLine="851"/>
        <w:jc w:val="both"/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val="uk-UA" w:eastAsia="zh-CN" w:bidi="hi-IN"/>
        </w:rPr>
      </w:pPr>
      <w:r w:rsidRPr="00966F2A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val="uk-UA" w:eastAsia="zh-CN" w:bidi="hi-IN"/>
        </w:rPr>
        <w:lastRenderedPageBreak/>
        <w:t>- міський голова або за його усним дорученням заступник міського голови з питань діяльності виконавчих органів міської ради відповідно до розподілу обов’язків заповнює: стов</w:t>
      </w:r>
      <w:r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val="uk-UA" w:eastAsia="zh-CN" w:bidi="hi-IN"/>
        </w:rPr>
        <w:t>п</w:t>
      </w:r>
      <w:r w:rsidRPr="00966F2A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val="uk-UA" w:eastAsia="zh-CN" w:bidi="hi-IN"/>
        </w:rPr>
        <w:t>чик 3 таблиці 1, рядки 4, 5 та стов</w:t>
      </w:r>
      <w:r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val="uk-UA" w:eastAsia="zh-CN" w:bidi="hi-IN"/>
        </w:rPr>
        <w:t>п</w:t>
      </w:r>
      <w:r w:rsidRPr="00966F2A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val="uk-UA" w:eastAsia="zh-CN" w:bidi="hi-IN"/>
        </w:rPr>
        <w:t>чик 6 таблиці 2;</w:t>
      </w:r>
    </w:p>
    <w:p w:rsidR="002752CB" w:rsidRPr="00966F2A" w:rsidRDefault="002752CB" w:rsidP="002752CB">
      <w:pPr>
        <w:shd w:val="clear" w:color="auto" w:fill="FFFFFF"/>
        <w:ind w:firstLine="851"/>
        <w:jc w:val="both"/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val="uk-UA" w:eastAsia="zh-CN" w:bidi="hi-IN"/>
        </w:rPr>
      </w:pPr>
      <w:r w:rsidRPr="00966F2A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val="uk-UA" w:eastAsia="zh-CN" w:bidi="hi-IN"/>
        </w:rPr>
        <w:t>- відділ кадрової роботи і нагород виконавчого комітету міської ради заповнює пункт 3.</w:t>
      </w:r>
    </w:p>
    <w:p w:rsidR="002752CB" w:rsidRPr="00966F2A" w:rsidRDefault="002752CB" w:rsidP="002752CB">
      <w:pPr>
        <w:shd w:val="clear" w:color="auto" w:fill="FFFFFF"/>
        <w:suppressAutoHyphens/>
        <w:ind w:firstLine="851"/>
        <w:jc w:val="both"/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val="uk-UA" w:eastAsia="zh-CN" w:bidi="hi-IN"/>
        </w:rPr>
      </w:pPr>
      <w:r w:rsidRPr="00966F2A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val="uk-UA" w:eastAsia="zh-CN" w:bidi="hi-IN"/>
        </w:rPr>
        <w:t>У разі наявності заборгованості підприємства за показниками, визначеними у таблиці 1 Звіту, Керівник надає письмове пояснення причин заборгованості.</w:t>
      </w:r>
    </w:p>
    <w:p w:rsidR="002752CB" w:rsidRPr="00966F2A" w:rsidRDefault="002752CB" w:rsidP="002752CB">
      <w:pPr>
        <w:shd w:val="clear" w:color="auto" w:fill="FFFFFF"/>
        <w:ind w:firstLine="851"/>
        <w:jc w:val="both"/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val="uk-UA" w:eastAsia="zh-CN" w:bidi="hi-IN"/>
        </w:rPr>
      </w:pPr>
      <w:r w:rsidRPr="00966F2A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val="uk-UA" w:eastAsia="zh-CN" w:bidi="hi-IN"/>
        </w:rPr>
        <w:t>Відсутність порушення термінів розгляду листів та звернень громадян підтверджується інформацією Керівника та загального відділу виконавчого комітету міської ради.»</w:t>
      </w:r>
    </w:p>
    <w:p w:rsidR="002752CB" w:rsidRDefault="002752CB" w:rsidP="002752CB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52CB" w:rsidRPr="00B55EC3" w:rsidRDefault="002752CB" w:rsidP="002752CB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Контроль за виконанням рішення </w:t>
      </w:r>
      <w:r w:rsidRPr="00B55EC3">
        <w:rPr>
          <w:rFonts w:ascii="Times New Roman" w:hAnsi="Times New Roman"/>
          <w:sz w:val="28"/>
          <w:szCs w:val="28"/>
        </w:rPr>
        <w:t xml:space="preserve">покласти на </w:t>
      </w:r>
      <w:r>
        <w:rPr>
          <w:rFonts w:ascii="Times New Roman" w:hAnsi="Times New Roman"/>
          <w:sz w:val="28"/>
          <w:szCs w:val="28"/>
        </w:rPr>
        <w:t xml:space="preserve">заступника міського голови з питань діяльності виконавчих органів міської ради Наталію </w:t>
      </w:r>
      <w:proofErr w:type="spellStart"/>
      <w:r>
        <w:rPr>
          <w:rFonts w:ascii="Times New Roman" w:hAnsi="Times New Roman"/>
          <w:sz w:val="28"/>
          <w:szCs w:val="28"/>
        </w:rPr>
        <w:t>Кінаш</w:t>
      </w:r>
      <w:proofErr w:type="spellEnd"/>
      <w:r w:rsidRPr="00B55EC3">
        <w:rPr>
          <w:rFonts w:ascii="Times New Roman" w:hAnsi="Times New Roman"/>
          <w:sz w:val="28"/>
          <w:szCs w:val="28"/>
        </w:rPr>
        <w:t>.</w:t>
      </w:r>
    </w:p>
    <w:p w:rsidR="002752CB" w:rsidRDefault="002752CB" w:rsidP="002752CB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2752CB" w:rsidRDefault="002752CB" w:rsidP="002752CB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2752CB" w:rsidRDefault="002752CB" w:rsidP="002752CB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Андрій НАЙДА</w:t>
      </w:r>
    </w:p>
    <w:p w:rsidR="002752CB" w:rsidRDefault="002752CB" w:rsidP="002752CB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2752CB" w:rsidRDefault="002752CB" w:rsidP="002752CB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2752CB" w:rsidRDefault="002752CB" w:rsidP="002752CB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2752CB" w:rsidRDefault="002752CB" w:rsidP="002752CB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2752CB" w:rsidRDefault="002752CB" w:rsidP="002752CB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2752CB" w:rsidRDefault="002752CB" w:rsidP="002752CB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2752CB" w:rsidRDefault="002752CB" w:rsidP="002752CB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2752CB" w:rsidRDefault="002752CB" w:rsidP="002752CB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2752CB" w:rsidRDefault="002752CB" w:rsidP="002752CB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CB"/>
    <w:rsid w:val="002752CB"/>
    <w:rsid w:val="006931E4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34256"/>
  <w15:chartTrackingRefBased/>
  <w15:docId w15:val="{446B513B-7C75-4D0F-AFA7-A51CCF2C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931E4"/>
    <w:pPr>
      <w:keepNext/>
      <w:jc w:val="both"/>
      <w:outlineLvl w:val="2"/>
    </w:pPr>
    <w:rPr>
      <w:rFonts w:ascii="Arial" w:hAnsi="Arial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752CB"/>
    <w:pPr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val="uk-UA" w:eastAsia="ru-RU"/>
    </w:rPr>
  </w:style>
  <w:style w:type="paragraph" w:customStyle="1" w:styleId="a3">
    <w:name w:val="Нормальный"/>
    <w:rsid w:val="002752CB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6931E4"/>
    <w:rPr>
      <w:rFonts w:ascii="Arial" w:eastAsia="Times New Roman" w:hAnsi="Arial" w:cs="Times New Roman"/>
      <w:sz w:val="24"/>
      <w:szCs w:val="20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1685</Words>
  <Characters>961</Characters>
  <Application>Microsoft Office Word</Application>
  <DocSecurity>0</DocSecurity>
  <Lines>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2024-07-23T05:33:00Z</dcterms:created>
  <dcterms:modified xsi:type="dcterms:W3CDTF">2024-07-23T05:45:00Z</dcterms:modified>
</cp:coreProperties>
</file>