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7442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180E7A">
        <w:rPr>
          <w:sz w:val="28"/>
          <w:szCs w:val="28"/>
          <w:u w:val="single"/>
          <w:lang w:val="uk-UA"/>
        </w:rPr>
        <w:t>6</w:t>
      </w:r>
      <w:bookmarkStart w:id="0" w:name="_GoBack"/>
      <w:bookmarkEnd w:id="0"/>
      <w:r w:rsidR="008B4AD9">
        <w:rPr>
          <w:sz w:val="28"/>
          <w:szCs w:val="28"/>
          <w:u w:val="single"/>
          <w:lang w:val="uk-UA"/>
        </w:rPr>
        <w:t>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80E7A">
        <w:rPr>
          <w:sz w:val="28"/>
          <w:szCs w:val="28"/>
          <w:lang w:val="uk-UA"/>
        </w:rPr>
        <w:t>передачу матеріальних цінностей виконавчому комітету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180E7A" w:rsidP="00662B4B">
      <w:pPr>
        <w:pStyle w:val="af6"/>
        <w:ind w:firstLine="567"/>
        <w:jc w:val="both"/>
        <w:rPr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беручи до уваги рішення </w:t>
      </w:r>
      <w:r w:rsidRPr="00D5796B">
        <w:rPr>
          <w:rFonts w:ascii="Times New Roman" w:hAnsi="Times New Roman"/>
          <w:sz w:val="28"/>
          <w:szCs w:val="28"/>
        </w:rPr>
        <w:t xml:space="preserve">Калуської міської ради від </w:t>
      </w:r>
      <w:r>
        <w:rPr>
          <w:rFonts w:ascii="Times New Roman" w:hAnsi="Times New Roman"/>
          <w:sz w:val="28"/>
          <w:szCs w:val="28"/>
        </w:rPr>
        <w:t>29</w:t>
      </w:r>
      <w:r w:rsidRPr="00D5796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D5796B">
        <w:rPr>
          <w:rFonts w:ascii="Times New Roman" w:hAnsi="Times New Roman"/>
          <w:sz w:val="28"/>
          <w:szCs w:val="28"/>
        </w:rPr>
        <w:t>.2024 №3</w:t>
      </w:r>
      <w:r>
        <w:rPr>
          <w:rFonts w:ascii="Times New Roman" w:hAnsi="Times New Roman"/>
          <w:sz w:val="28"/>
          <w:szCs w:val="28"/>
        </w:rPr>
        <w:t>003</w:t>
      </w:r>
      <w:r w:rsidRPr="00D5796B"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затвердження акту приймання-передачі майна в зв</w:t>
      </w:r>
      <w:r w:rsidRPr="00D5796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язку з ліквідацією </w:t>
      </w:r>
      <w:r>
        <w:rPr>
          <w:rFonts w:ascii="Times New Roman" w:hAnsi="Times New Roman"/>
          <w:sz w:val="28"/>
          <w:szCs w:val="28"/>
        </w:rPr>
        <w:t xml:space="preserve">КП «Державна студія «Калуське міське телебачення» </w:t>
      </w:r>
      <w:r w:rsidRPr="00D5796B">
        <w:rPr>
          <w:rFonts w:ascii="Times New Roman" w:hAnsi="Times New Roman"/>
          <w:sz w:val="28"/>
          <w:szCs w:val="28"/>
        </w:rPr>
        <w:t>(6</w:t>
      </w:r>
      <w:r>
        <w:rPr>
          <w:rFonts w:ascii="Times New Roman" w:hAnsi="Times New Roman"/>
          <w:sz w:val="28"/>
          <w:szCs w:val="28"/>
        </w:rPr>
        <w:t>2</w:t>
      </w:r>
      <w:r w:rsidRPr="00D5796B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 xml:space="preserve">, рішення Калуської міської ради від 30.05.2024 №3228 «Про приймання матеріальних цінностей» (66 сесія восьмого демократичного скликання) та </w:t>
      </w:r>
      <w:r w:rsidRPr="004207B0">
        <w:rPr>
          <w:rFonts w:ascii="Times New Roman" w:hAnsi="Times New Roman"/>
          <w:color w:val="000000"/>
          <w:sz w:val="28"/>
          <w:szCs w:val="28"/>
        </w:rPr>
        <w:t>розглянувши службов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Pr="004207B0">
        <w:rPr>
          <w:rFonts w:ascii="Times New Roman" w:hAnsi="Times New Roman"/>
          <w:color w:val="000000"/>
          <w:sz w:val="28"/>
          <w:szCs w:val="28"/>
        </w:rPr>
        <w:t xml:space="preserve"> записк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4207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керуючого справами виконкому Олега Савки від 11.06.2024, начальника управління комунальної власності Калуської міської ради Олександра Челядина від 06.06.2024 №01-15/1-1/107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80E7A" w:rsidRDefault="008437B3" w:rsidP="00180E7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80E7A" w:rsidRPr="00180E7A" w:rsidRDefault="00180E7A" w:rsidP="00180E7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80E7A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180E7A">
        <w:rPr>
          <w:sz w:val="28"/>
          <w:szCs w:val="28"/>
          <w:lang w:val="uk-UA"/>
        </w:rPr>
        <w:t>Управлінню комунальної власності Калуської міської ради (Олександр Челядин) передати виконавчому комітету Калуської міської ради матеріальні цінності, згідно з додатком.</w:t>
      </w:r>
    </w:p>
    <w:p w:rsidR="00180E7A" w:rsidRPr="00180E7A" w:rsidRDefault="00180E7A" w:rsidP="00180E7A">
      <w:pPr>
        <w:ind w:firstLine="567"/>
        <w:jc w:val="both"/>
        <w:rPr>
          <w:b/>
          <w:sz w:val="28"/>
          <w:szCs w:val="28"/>
          <w:lang w:val="uk-UA"/>
        </w:rPr>
      </w:pPr>
      <w:r w:rsidRPr="00180E7A">
        <w:rPr>
          <w:b/>
          <w:sz w:val="28"/>
          <w:szCs w:val="28"/>
          <w:lang w:val="uk-UA"/>
        </w:rPr>
        <w:t>2.</w:t>
      </w:r>
      <w:r w:rsidRPr="00180E7A">
        <w:rPr>
          <w:sz w:val="28"/>
          <w:szCs w:val="28"/>
          <w:lang w:val="uk-UA"/>
        </w:rPr>
        <w:tab/>
      </w:r>
      <w:r w:rsidRPr="00180E7A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180E7A">
        <w:rPr>
          <w:sz w:val="28"/>
          <w:szCs w:val="28"/>
          <w:lang w:val="uk-UA"/>
        </w:rPr>
        <w:t>внести</w:t>
      </w:r>
      <w:proofErr w:type="spellEnd"/>
      <w:r w:rsidRPr="00180E7A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180E7A" w:rsidRDefault="00180E7A" w:rsidP="00180E7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180E7A" w:rsidRPr="00FF72D3" w:rsidRDefault="00180E7A" w:rsidP="00180E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міського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голови</w:t>
      </w:r>
      <w:proofErr w:type="spellEnd"/>
      <w:r w:rsidRPr="001C2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Олега Савку.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0E7A" w:rsidRDefault="00180E7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B4AD9" w:rsidRDefault="008B4AD9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80E7A" w:rsidRDefault="00180E7A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180E7A" w:rsidRDefault="00180E7A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180E7A" w:rsidRDefault="00180E7A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180E7A" w:rsidRDefault="00180E7A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180E7A" w:rsidRPr="00180E7A" w:rsidRDefault="00180E7A" w:rsidP="00180E7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80E7A" w:rsidRPr="00180E7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8B" w:rsidRDefault="0038558B">
      <w:r>
        <w:separator/>
      </w:r>
    </w:p>
  </w:endnote>
  <w:endnote w:type="continuationSeparator" w:id="0">
    <w:p w:rsidR="0038558B" w:rsidRDefault="0038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8B" w:rsidRDefault="0038558B">
      <w:r>
        <w:separator/>
      </w:r>
    </w:p>
  </w:footnote>
  <w:footnote w:type="continuationSeparator" w:id="0">
    <w:p w:rsidR="0038558B" w:rsidRDefault="00385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80E7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B630489"/>
    <w:multiLevelType w:val="hybridMultilevel"/>
    <w:tmpl w:val="39446D4E"/>
    <w:lvl w:ilvl="0" w:tplc="2206A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5"/>
  </w:num>
  <w:num w:numId="4">
    <w:abstractNumId w:val="46"/>
  </w:num>
  <w:num w:numId="5">
    <w:abstractNumId w:val="26"/>
  </w:num>
  <w:num w:numId="6">
    <w:abstractNumId w:val="35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4"/>
  </w:num>
  <w:num w:numId="19">
    <w:abstractNumId w:val="28"/>
  </w:num>
  <w:num w:numId="20">
    <w:abstractNumId w:val="41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40"/>
  </w:num>
  <w:num w:numId="30">
    <w:abstractNumId w:val="27"/>
  </w:num>
  <w:num w:numId="31">
    <w:abstractNumId w:val="39"/>
  </w:num>
  <w:num w:numId="32">
    <w:abstractNumId w:val="36"/>
  </w:num>
  <w:num w:numId="33">
    <w:abstractNumId w:val="30"/>
  </w:num>
  <w:num w:numId="34">
    <w:abstractNumId w:val="43"/>
  </w:num>
  <w:num w:numId="35">
    <w:abstractNumId w:val="11"/>
  </w:num>
  <w:num w:numId="36">
    <w:abstractNumId w:val="42"/>
  </w:num>
  <w:num w:numId="37">
    <w:abstractNumId w:val="45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8"/>
  </w:num>
  <w:num w:numId="43">
    <w:abstractNumId w:val="2"/>
  </w:num>
  <w:num w:numId="44">
    <w:abstractNumId w:val="20"/>
  </w:num>
  <w:num w:numId="45">
    <w:abstractNumId w:val="37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0E7A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65D4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58B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61B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AD9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A1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3B99C-4BB0-49AB-AC43-405F6EC0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2024-06-24T11:18:00Z</dcterms:created>
  <dcterms:modified xsi:type="dcterms:W3CDTF">2024-06-24T11:25:00Z</dcterms:modified>
</cp:coreProperties>
</file>