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275A" w:rsidRPr="003A41E6" w:rsidRDefault="003E275A">
      <w:pPr>
        <w:rPr>
          <w:sz w:val="28"/>
          <w:szCs w:val="28"/>
          <w:lang w:val="uk-UA"/>
        </w:rPr>
      </w:pPr>
      <w:r>
        <w:rPr>
          <w:lang w:val="uk-UA"/>
        </w:rPr>
        <w:t xml:space="preserve">                                                                                                                                                                                                                   </w:t>
      </w:r>
      <w:r w:rsidR="003A41E6">
        <w:rPr>
          <w:lang w:val="uk-UA"/>
        </w:rPr>
        <w:t xml:space="preserve">       </w:t>
      </w:r>
      <w:r w:rsidR="00BE6044" w:rsidRPr="003A41E6">
        <w:rPr>
          <w:sz w:val="28"/>
          <w:szCs w:val="28"/>
          <w:lang w:val="uk-UA"/>
        </w:rPr>
        <w:t>Додаток 2</w:t>
      </w:r>
    </w:p>
    <w:p w:rsidR="003A41E6" w:rsidRPr="003A41E6" w:rsidRDefault="00BE6044">
      <w:pPr>
        <w:rPr>
          <w:sz w:val="28"/>
          <w:szCs w:val="28"/>
          <w:lang w:val="uk-UA"/>
        </w:rPr>
      </w:pPr>
      <w:r w:rsidRPr="003A41E6">
        <w:rPr>
          <w:sz w:val="28"/>
          <w:szCs w:val="28"/>
          <w:lang w:val="uk-UA"/>
        </w:rPr>
        <w:t xml:space="preserve">                                                                                                                                                                     </w:t>
      </w:r>
      <w:r w:rsidR="00CC06CD" w:rsidRPr="003A41E6">
        <w:rPr>
          <w:sz w:val="28"/>
          <w:szCs w:val="28"/>
          <w:lang w:val="uk-UA"/>
        </w:rPr>
        <w:t>д</w:t>
      </w:r>
      <w:r w:rsidRPr="003A41E6">
        <w:rPr>
          <w:sz w:val="28"/>
          <w:szCs w:val="28"/>
          <w:lang w:val="uk-UA"/>
        </w:rPr>
        <w:t>о р</w:t>
      </w:r>
      <w:r w:rsidR="00C14BD3" w:rsidRPr="003A41E6">
        <w:rPr>
          <w:sz w:val="28"/>
          <w:szCs w:val="28"/>
          <w:lang w:val="uk-UA"/>
        </w:rPr>
        <w:t>ішення</w:t>
      </w:r>
      <w:r w:rsidRPr="003A41E6">
        <w:rPr>
          <w:sz w:val="28"/>
          <w:szCs w:val="28"/>
          <w:lang w:val="uk-UA"/>
        </w:rPr>
        <w:t xml:space="preserve"> </w:t>
      </w:r>
      <w:r w:rsidR="00C14BD3" w:rsidRPr="003A41E6">
        <w:rPr>
          <w:sz w:val="28"/>
          <w:szCs w:val="28"/>
          <w:lang w:val="uk-UA"/>
        </w:rPr>
        <w:t>виконавчого комітету</w:t>
      </w:r>
      <w:r w:rsidR="004C7AB3" w:rsidRPr="003A41E6">
        <w:rPr>
          <w:sz w:val="28"/>
          <w:szCs w:val="28"/>
          <w:lang w:val="uk-UA"/>
        </w:rPr>
        <w:t xml:space="preserve"> </w:t>
      </w:r>
    </w:p>
    <w:p w:rsidR="00BE6044" w:rsidRPr="003A41E6" w:rsidRDefault="003A41E6" w:rsidP="003A41E6">
      <w:pPr>
        <w:ind w:left="12036" w:firstLine="708"/>
        <w:rPr>
          <w:sz w:val="28"/>
          <w:szCs w:val="28"/>
          <w:lang w:val="uk-UA"/>
        </w:rPr>
      </w:pPr>
      <w:r>
        <w:rPr>
          <w:sz w:val="28"/>
          <w:szCs w:val="28"/>
          <w:lang w:val="uk-UA"/>
        </w:rPr>
        <w:t xml:space="preserve">   </w:t>
      </w:r>
      <w:r w:rsidR="004C7AB3" w:rsidRPr="003A41E6">
        <w:rPr>
          <w:sz w:val="28"/>
          <w:szCs w:val="28"/>
          <w:lang w:val="uk-UA"/>
        </w:rPr>
        <w:t>міської ради</w:t>
      </w:r>
    </w:p>
    <w:p w:rsidR="003E275A" w:rsidRPr="003A41E6" w:rsidRDefault="003E275A">
      <w:pPr>
        <w:rPr>
          <w:sz w:val="28"/>
          <w:szCs w:val="28"/>
          <w:lang w:val="uk-UA"/>
        </w:rPr>
      </w:pPr>
      <w:r w:rsidRPr="003A41E6">
        <w:rPr>
          <w:sz w:val="28"/>
          <w:szCs w:val="28"/>
          <w:lang w:val="uk-UA"/>
        </w:rPr>
        <w:t xml:space="preserve">                                                                                                                                                                         </w:t>
      </w:r>
      <w:r w:rsidR="00391A6A" w:rsidRPr="003A41E6">
        <w:rPr>
          <w:sz w:val="28"/>
          <w:szCs w:val="28"/>
          <w:lang w:val="uk-UA"/>
        </w:rPr>
        <w:t xml:space="preserve">        </w:t>
      </w:r>
      <w:r w:rsidR="003A41E6">
        <w:rPr>
          <w:sz w:val="28"/>
          <w:szCs w:val="28"/>
          <w:lang w:val="uk-UA"/>
        </w:rPr>
        <w:t xml:space="preserve">     20.06.2024 №153</w:t>
      </w:r>
    </w:p>
    <w:p w:rsidR="003E275A" w:rsidRDefault="003E275A">
      <w:pPr>
        <w:rPr>
          <w:sz w:val="28"/>
          <w:szCs w:val="28"/>
          <w:lang w:val="uk-UA"/>
        </w:rPr>
      </w:pPr>
      <w:r>
        <w:rPr>
          <w:sz w:val="28"/>
          <w:szCs w:val="28"/>
          <w:lang w:val="uk-UA"/>
        </w:rPr>
        <w:t xml:space="preserve">                                                                                        </w:t>
      </w:r>
    </w:p>
    <w:p w:rsidR="003E275A" w:rsidRPr="003A41E6" w:rsidRDefault="003E275A" w:rsidP="00BF2E1F">
      <w:pPr>
        <w:jc w:val="center"/>
        <w:rPr>
          <w:b/>
          <w:sz w:val="28"/>
          <w:szCs w:val="28"/>
          <w:lang w:val="uk-UA"/>
        </w:rPr>
      </w:pPr>
      <w:r w:rsidRPr="003A41E6">
        <w:rPr>
          <w:b/>
          <w:sz w:val="28"/>
          <w:szCs w:val="28"/>
          <w:lang w:val="uk-UA"/>
        </w:rPr>
        <w:t>План</w:t>
      </w:r>
    </w:p>
    <w:p w:rsidR="003E275A" w:rsidRPr="00391A6A" w:rsidRDefault="003E275A" w:rsidP="00BF2E1F">
      <w:pPr>
        <w:jc w:val="center"/>
        <w:rPr>
          <w:sz w:val="28"/>
          <w:szCs w:val="28"/>
          <w:lang w:val="uk-UA"/>
        </w:rPr>
      </w:pPr>
      <w:r w:rsidRPr="00391A6A">
        <w:rPr>
          <w:sz w:val="28"/>
          <w:szCs w:val="28"/>
          <w:lang w:val="uk-UA"/>
        </w:rPr>
        <w:t>заходів з  підготовки підприємств паливно-енергетичного комплексу, житлово-комунального</w:t>
      </w:r>
    </w:p>
    <w:p w:rsidR="003A41E6" w:rsidRDefault="003E275A" w:rsidP="00B20555">
      <w:pPr>
        <w:jc w:val="center"/>
        <w:rPr>
          <w:sz w:val="28"/>
          <w:szCs w:val="28"/>
          <w:lang w:val="uk-UA"/>
        </w:rPr>
      </w:pPr>
      <w:r w:rsidRPr="00391A6A">
        <w:rPr>
          <w:sz w:val="28"/>
          <w:szCs w:val="28"/>
          <w:lang w:val="uk-UA"/>
        </w:rPr>
        <w:t>господарств</w:t>
      </w:r>
      <w:r w:rsidR="003A41E6">
        <w:rPr>
          <w:sz w:val="28"/>
          <w:szCs w:val="28"/>
          <w:lang w:val="uk-UA"/>
        </w:rPr>
        <w:t xml:space="preserve">а та об’єктів соціальної сфери </w:t>
      </w:r>
      <w:r w:rsidRPr="00391A6A">
        <w:rPr>
          <w:sz w:val="28"/>
          <w:szCs w:val="28"/>
          <w:lang w:val="uk-UA"/>
        </w:rPr>
        <w:t>Калу</w:t>
      </w:r>
      <w:r w:rsidR="002140A0" w:rsidRPr="00391A6A">
        <w:rPr>
          <w:sz w:val="28"/>
          <w:szCs w:val="28"/>
          <w:lang w:val="uk-UA"/>
        </w:rPr>
        <w:t>ської міської територіальної громади</w:t>
      </w:r>
      <w:r w:rsidRPr="00391A6A">
        <w:rPr>
          <w:sz w:val="28"/>
          <w:szCs w:val="28"/>
          <w:lang w:val="uk-UA"/>
        </w:rPr>
        <w:t xml:space="preserve"> </w:t>
      </w:r>
    </w:p>
    <w:p w:rsidR="003A41E6" w:rsidRDefault="003E275A" w:rsidP="003A41E6">
      <w:pPr>
        <w:jc w:val="center"/>
        <w:rPr>
          <w:sz w:val="28"/>
          <w:szCs w:val="28"/>
          <w:lang w:val="uk-UA"/>
        </w:rPr>
      </w:pPr>
      <w:r w:rsidRPr="00391A6A">
        <w:rPr>
          <w:sz w:val="28"/>
          <w:szCs w:val="28"/>
          <w:lang w:val="uk-UA"/>
        </w:rPr>
        <w:t>до роботи в осінньо-зимовий період 202</w:t>
      </w:r>
      <w:r w:rsidR="00041A40">
        <w:rPr>
          <w:sz w:val="28"/>
          <w:szCs w:val="28"/>
          <w:lang w:val="uk-UA"/>
        </w:rPr>
        <w:t>4/</w:t>
      </w:r>
      <w:r w:rsidRPr="00391A6A">
        <w:rPr>
          <w:sz w:val="28"/>
          <w:szCs w:val="28"/>
          <w:lang w:val="uk-UA"/>
        </w:rPr>
        <w:t>2</w:t>
      </w:r>
      <w:r w:rsidR="00041A40">
        <w:rPr>
          <w:sz w:val="28"/>
          <w:szCs w:val="28"/>
          <w:lang w:val="uk-UA"/>
        </w:rPr>
        <w:t>5</w:t>
      </w:r>
      <w:r w:rsidR="00CC06CD">
        <w:rPr>
          <w:sz w:val="28"/>
          <w:szCs w:val="28"/>
          <w:lang w:val="uk-UA"/>
        </w:rPr>
        <w:t xml:space="preserve"> </w:t>
      </w:r>
      <w:r w:rsidRPr="00391A6A">
        <w:rPr>
          <w:sz w:val="28"/>
          <w:szCs w:val="28"/>
          <w:lang w:val="uk-UA"/>
        </w:rPr>
        <w:t>рок</w:t>
      </w:r>
      <w:r w:rsidR="00041A40">
        <w:rPr>
          <w:sz w:val="28"/>
          <w:szCs w:val="28"/>
          <w:lang w:val="uk-UA"/>
        </w:rPr>
        <w:t>у</w:t>
      </w:r>
    </w:p>
    <w:tbl>
      <w:tblPr>
        <w:tblStyle w:val="a3"/>
        <w:tblW w:w="0" w:type="auto"/>
        <w:tblLook w:val="01E0" w:firstRow="1" w:lastRow="1" w:firstColumn="1" w:lastColumn="1" w:noHBand="0" w:noVBand="0"/>
      </w:tblPr>
      <w:tblGrid>
        <w:gridCol w:w="861"/>
        <w:gridCol w:w="6987"/>
        <w:gridCol w:w="3892"/>
        <w:gridCol w:w="3954"/>
      </w:tblGrid>
      <w:tr w:rsidR="003E275A" w:rsidTr="008A35E3">
        <w:tc>
          <w:tcPr>
            <w:tcW w:w="828" w:type="dxa"/>
          </w:tcPr>
          <w:p w:rsidR="008A35E3" w:rsidRDefault="008A35E3" w:rsidP="008A35E3">
            <w:pPr>
              <w:jc w:val="center"/>
              <w:rPr>
                <w:sz w:val="28"/>
                <w:szCs w:val="28"/>
                <w:lang w:val="uk-UA"/>
              </w:rPr>
            </w:pPr>
          </w:p>
          <w:p w:rsidR="003E275A" w:rsidRDefault="008A35E3" w:rsidP="008A35E3">
            <w:pPr>
              <w:jc w:val="center"/>
              <w:rPr>
                <w:sz w:val="28"/>
                <w:szCs w:val="28"/>
                <w:lang w:val="uk-UA"/>
              </w:rPr>
            </w:pPr>
            <w:r>
              <w:rPr>
                <w:sz w:val="28"/>
                <w:szCs w:val="28"/>
                <w:lang w:val="uk-UA"/>
              </w:rPr>
              <w:t>№п/п</w:t>
            </w:r>
          </w:p>
        </w:tc>
        <w:tc>
          <w:tcPr>
            <w:tcW w:w="7132" w:type="dxa"/>
          </w:tcPr>
          <w:p w:rsidR="008A35E3" w:rsidRDefault="008A35E3">
            <w:pPr>
              <w:rPr>
                <w:sz w:val="28"/>
                <w:szCs w:val="28"/>
                <w:lang w:val="uk-UA"/>
              </w:rPr>
            </w:pPr>
          </w:p>
          <w:p w:rsidR="003E275A" w:rsidRDefault="008A35E3" w:rsidP="008A35E3">
            <w:pPr>
              <w:jc w:val="center"/>
              <w:rPr>
                <w:sz w:val="28"/>
                <w:szCs w:val="28"/>
                <w:lang w:val="uk-UA"/>
              </w:rPr>
            </w:pPr>
            <w:r>
              <w:rPr>
                <w:sz w:val="28"/>
                <w:szCs w:val="28"/>
                <w:lang w:val="uk-UA"/>
              </w:rPr>
              <w:t>Найменування заходу</w:t>
            </w:r>
          </w:p>
        </w:tc>
        <w:tc>
          <w:tcPr>
            <w:tcW w:w="3980" w:type="dxa"/>
          </w:tcPr>
          <w:p w:rsidR="008A35E3" w:rsidRDefault="008A35E3">
            <w:pPr>
              <w:rPr>
                <w:sz w:val="28"/>
                <w:szCs w:val="28"/>
                <w:lang w:val="uk-UA"/>
              </w:rPr>
            </w:pPr>
          </w:p>
          <w:p w:rsidR="003E275A" w:rsidRDefault="008A35E3" w:rsidP="008A35E3">
            <w:pPr>
              <w:jc w:val="center"/>
              <w:rPr>
                <w:sz w:val="28"/>
                <w:szCs w:val="28"/>
                <w:lang w:val="uk-UA"/>
              </w:rPr>
            </w:pPr>
            <w:r>
              <w:rPr>
                <w:sz w:val="28"/>
                <w:szCs w:val="28"/>
                <w:lang w:val="uk-UA"/>
              </w:rPr>
              <w:t>Термін виконання</w:t>
            </w:r>
          </w:p>
        </w:tc>
        <w:tc>
          <w:tcPr>
            <w:tcW w:w="3980" w:type="dxa"/>
          </w:tcPr>
          <w:p w:rsidR="008A35E3" w:rsidRDefault="008A35E3" w:rsidP="008A35E3">
            <w:pPr>
              <w:jc w:val="center"/>
              <w:rPr>
                <w:sz w:val="28"/>
                <w:szCs w:val="28"/>
                <w:lang w:val="uk-UA"/>
              </w:rPr>
            </w:pPr>
          </w:p>
          <w:p w:rsidR="003E275A" w:rsidRDefault="008A35E3" w:rsidP="008A35E3">
            <w:pPr>
              <w:jc w:val="center"/>
              <w:rPr>
                <w:sz w:val="28"/>
                <w:szCs w:val="28"/>
                <w:lang w:val="uk-UA"/>
              </w:rPr>
            </w:pPr>
            <w:r>
              <w:rPr>
                <w:sz w:val="28"/>
                <w:szCs w:val="28"/>
                <w:lang w:val="uk-UA"/>
              </w:rPr>
              <w:t>Відповідальний за виконання</w:t>
            </w:r>
          </w:p>
          <w:p w:rsidR="008A35E3" w:rsidRDefault="008A35E3">
            <w:pPr>
              <w:rPr>
                <w:sz w:val="28"/>
                <w:szCs w:val="28"/>
                <w:lang w:val="uk-UA"/>
              </w:rPr>
            </w:pPr>
          </w:p>
          <w:p w:rsidR="008A35E3" w:rsidRDefault="008A35E3">
            <w:pPr>
              <w:rPr>
                <w:sz w:val="28"/>
                <w:szCs w:val="28"/>
                <w:lang w:val="uk-UA"/>
              </w:rPr>
            </w:pPr>
          </w:p>
        </w:tc>
      </w:tr>
      <w:tr w:rsidR="003E275A" w:rsidTr="008A35E3">
        <w:tc>
          <w:tcPr>
            <w:tcW w:w="828" w:type="dxa"/>
          </w:tcPr>
          <w:p w:rsidR="002E3DA0" w:rsidRDefault="002E3DA0" w:rsidP="008A35E3">
            <w:pPr>
              <w:jc w:val="center"/>
              <w:rPr>
                <w:sz w:val="28"/>
                <w:szCs w:val="28"/>
                <w:lang w:val="uk-UA"/>
              </w:rPr>
            </w:pPr>
          </w:p>
          <w:p w:rsidR="002E3DA0" w:rsidRDefault="002E3DA0" w:rsidP="008A35E3">
            <w:pPr>
              <w:jc w:val="center"/>
              <w:rPr>
                <w:sz w:val="28"/>
                <w:szCs w:val="28"/>
                <w:lang w:val="uk-UA"/>
              </w:rPr>
            </w:pPr>
          </w:p>
          <w:p w:rsidR="002E3DA0" w:rsidRDefault="002E3DA0" w:rsidP="008A35E3">
            <w:pPr>
              <w:jc w:val="center"/>
              <w:rPr>
                <w:sz w:val="28"/>
                <w:szCs w:val="28"/>
                <w:lang w:val="uk-UA"/>
              </w:rPr>
            </w:pPr>
          </w:p>
          <w:p w:rsidR="003E275A" w:rsidRDefault="008A35E3" w:rsidP="008A35E3">
            <w:pPr>
              <w:jc w:val="center"/>
              <w:rPr>
                <w:sz w:val="28"/>
                <w:szCs w:val="28"/>
                <w:lang w:val="uk-UA"/>
              </w:rPr>
            </w:pPr>
            <w:r>
              <w:rPr>
                <w:sz w:val="28"/>
                <w:szCs w:val="28"/>
                <w:lang w:val="uk-UA"/>
              </w:rPr>
              <w:t>1.</w:t>
            </w:r>
          </w:p>
        </w:tc>
        <w:tc>
          <w:tcPr>
            <w:tcW w:w="7132" w:type="dxa"/>
          </w:tcPr>
          <w:p w:rsidR="003E275A" w:rsidRDefault="003A41E6" w:rsidP="00C30A42">
            <w:pPr>
              <w:jc w:val="both"/>
              <w:rPr>
                <w:sz w:val="28"/>
                <w:szCs w:val="28"/>
                <w:lang w:val="uk-UA"/>
              </w:rPr>
            </w:pPr>
            <w:r>
              <w:rPr>
                <w:sz w:val="28"/>
                <w:szCs w:val="28"/>
                <w:lang w:val="uk-UA"/>
              </w:rPr>
              <w:t>Створити</w:t>
            </w:r>
            <w:r w:rsidR="008A35E3">
              <w:rPr>
                <w:sz w:val="28"/>
                <w:szCs w:val="28"/>
                <w:lang w:val="uk-UA"/>
              </w:rPr>
              <w:t xml:space="preserve"> оперативн</w:t>
            </w:r>
            <w:r w:rsidR="00AA6D7D">
              <w:rPr>
                <w:sz w:val="28"/>
                <w:szCs w:val="28"/>
                <w:lang w:val="uk-UA"/>
              </w:rPr>
              <w:t>ий</w:t>
            </w:r>
            <w:r w:rsidR="008A35E3">
              <w:rPr>
                <w:sz w:val="28"/>
                <w:szCs w:val="28"/>
                <w:lang w:val="uk-UA"/>
              </w:rPr>
              <w:t xml:space="preserve"> штаб із забезпечення сталого проходження опалювального сезону, </w:t>
            </w:r>
            <w:r w:rsidR="00C30A42">
              <w:rPr>
                <w:sz w:val="28"/>
                <w:szCs w:val="28"/>
                <w:lang w:val="uk-UA"/>
              </w:rPr>
              <w:t xml:space="preserve">організації упередження аварій та проведення оперативних відновлювальних робіт на об’єктах життєзабезпечення в </w:t>
            </w:r>
            <w:proofErr w:type="spellStart"/>
            <w:r w:rsidR="00C30A42">
              <w:rPr>
                <w:sz w:val="28"/>
                <w:szCs w:val="28"/>
                <w:lang w:val="uk-UA"/>
              </w:rPr>
              <w:t>осінньо</w:t>
            </w:r>
            <w:proofErr w:type="spellEnd"/>
            <w:r w:rsidR="00C30A42">
              <w:rPr>
                <w:sz w:val="28"/>
                <w:szCs w:val="28"/>
                <w:lang w:val="uk-UA"/>
              </w:rPr>
              <w:t xml:space="preserve"> – зимовий період 202</w:t>
            </w:r>
            <w:r w:rsidR="00ED79E3">
              <w:rPr>
                <w:sz w:val="28"/>
                <w:szCs w:val="28"/>
                <w:lang w:val="uk-UA"/>
              </w:rPr>
              <w:t>4/</w:t>
            </w:r>
            <w:r w:rsidR="00C30A42">
              <w:rPr>
                <w:sz w:val="28"/>
                <w:szCs w:val="28"/>
                <w:lang w:val="uk-UA"/>
              </w:rPr>
              <w:t>2</w:t>
            </w:r>
            <w:r w:rsidR="00ED79E3">
              <w:rPr>
                <w:sz w:val="28"/>
                <w:szCs w:val="28"/>
                <w:lang w:val="uk-UA"/>
              </w:rPr>
              <w:t>5</w:t>
            </w:r>
            <w:r w:rsidR="00714E4F">
              <w:rPr>
                <w:sz w:val="28"/>
                <w:szCs w:val="28"/>
                <w:lang w:val="uk-UA"/>
              </w:rPr>
              <w:t xml:space="preserve"> </w:t>
            </w:r>
            <w:r w:rsidR="00C30A42">
              <w:rPr>
                <w:sz w:val="28"/>
                <w:szCs w:val="28"/>
                <w:lang w:val="uk-UA"/>
              </w:rPr>
              <w:t>рок</w:t>
            </w:r>
            <w:r w:rsidR="00F128B0">
              <w:rPr>
                <w:sz w:val="28"/>
                <w:szCs w:val="28"/>
                <w:lang w:val="uk-UA"/>
              </w:rPr>
              <w:t>у</w:t>
            </w:r>
          </w:p>
        </w:tc>
        <w:tc>
          <w:tcPr>
            <w:tcW w:w="3980" w:type="dxa"/>
          </w:tcPr>
          <w:p w:rsidR="003E275A" w:rsidRDefault="003E275A">
            <w:pPr>
              <w:rPr>
                <w:sz w:val="28"/>
                <w:szCs w:val="28"/>
                <w:lang w:val="uk-UA"/>
              </w:rPr>
            </w:pPr>
          </w:p>
          <w:p w:rsidR="00C30A42" w:rsidRDefault="00C30A42">
            <w:pPr>
              <w:rPr>
                <w:sz w:val="28"/>
                <w:szCs w:val="28"/>
                <w:lang w:val="uk-UA"/>
              </w:rPr>
            </w:pPr>
          </w:p>
          <w:p w:rsidR="00C30A42" w:rsidRDefault="00C30A42" w:rsidP="00C30A42">
            <w:pPr>
              <w:jc w:val="center"/>
              <w:rPr>
                <w:sz w:val="28"/>
                <w:szCs w:val="28"/>
                <w:lang w:val="uk-UA"/>
              </w:rPr>
            </w:pPr>
            <w:r>
              <w:rPr>
                <w:sz w:val="28"/>
                <w:szCs w:val="28"/>
                <w:lang w:val="uk-UA"/>
              </w:rPr>
              <w:t xml:space="preserve">До </w:t>
            </w:r>
            <w:r w:rsidR="0006671A">
              <w:rPr>
                <w:sz w:val="28"/>
                <w:szCs w:val="28"/>
                <w:lang w:val="uk-UA"/>
              </w:rPr>
              <w:t>10</w:t>
            </w:r>
            <w:r>
              <w:rPr>
                <w:sz w:val="28"/>
                <w:szCs w:val="28"/>
                <w:lang w:val="uk-UA"/>
              </w:rPr>
              <w:t>.</w:t>
            </w:r>
            <w:r w:rsidR="0006671A">
              <w:rPr>
                <w:sz w:val="28"/>
                <w:szCs w:val="28"/>
                <w:lang w:val="uk-UA"/>
              </w:rPr>
              <w:t>07</w:t>
            </w:r>
            <w:r>
              <w:rPr>
                <w:sz w:val="28"/>
                <w:szCs w:val="28"/>
                <w:lang w:val="uk-UA"/>
              </w:rPr>
              <w:t>.202</w:t>
            </w:r>
            <w:r w:rsidR="00ED79E3">
              <w:rPr>
                <w:sz w:val="28"/>
                <w:szCs w:val="28"/>
                <w:lang w:val="uk-UA"/>
              </w:rPr>
              <w:t>4</w:t>
            </w:r>
          </w:p>
        </w:tc>
        <w:tc>
          <w:tcPr>
            <w:tcW w:w="3980" w:type="dxa"/>
          </w:tcPr>
          <w:p w:rsidR="003E275A" w:rsidRDefault="00C30A42" w:rsidP="00C30A42">
            <w:pPr>
              <w:jc w:val="center"/>
              <w:rPr>
                <w:sz w:val="28"/>
                <w:szCs w:val="28"/>
                <w:lang w:val="uk-UA"/>
              </w:rPr>
            </w:pPr>
            <w:r>
              <w:rPr>
                <w:sz w:val="28"/>
                <w:szCs w:val="28"/>
                <w:lang w:val="uk-UA"/>
              </w:rPr>
              <w:t>Заступники міського голови</w:t>
            </w:r>
            <w:r w:rsidR="00F37A45">
              <w:rPr>
                <w:sz w:val="28"/>
                <w:szCs w:val="28"/>
                <w:lang w:val="uk-UA"/>
              </w:rPr>
              <w:t>:</w:t>
            </w:r>
          </w:p>
          <w:p w:rsidR="00F37A45" w:rsidRPr="004226EE" w:rsidRDefault="00F37A45" w:rsidP="00C30A42">
            <w:pPr>
              <w:jc w:val="center"/>
              <w:rPr>
                <w:sz w:val="28"/>
                <w:szCs w:val="28"/>
                <w:lang w:val="uk-UA"/>
              </w:rPr>
            </w:pPr>
            <w:r w:rsidRPr="004226EE">
              <w:rPr>
                <w:sz w:val="28"/>
                <w:szCs w:val="28"/>
                <w:lang w:val="uk-UA"/>
              </w:rPr>
              <w:t>Білецький Б.І</w:t>
            </w:r>
            <w:r w:rsidR="00EB5C00" w:rsidRPr="004226EE">
              <w:rPr>
                <w:sz w:val="28"/>
                <w:szCs w:val="28"/>
                <w:lang w:val="uk-UA"/>
              </w:rPr>
              <w:t>,</w:t>
            </w:r>
          </w:p>
          <w:p w:rsidR="00F37A45" w:rsidRDefault="00F37A45" w:rsidP="00C30A42">
            <w:pPr>
              <w:jc w:val="center"/>
              <w:rPr>
                <w:sz w:val="28"/>
                <w:szCs w:val="28"/>
                <w:lang w:val="uk-UA"/>
              </w:rPr>
            </w:pPr>
            <w:proofErr w:type="spellStart"/>
            <w:r w:rsidRPr="004226EE">
              <w:rPr>
                <w:sz w:val="28"/>
                <w:szCs w:val="28"/>
                <w:lang w:val="uk-UA"/>
              </w:rPr>
              <w:t>Гуш</w:t>
            </w:r>
            <w:proofErr w:type="spellEnd"/>
            <w:r w:rsidRPr="004226EE">
              <w:rPr>
                <w:sz w:val="28"/>
                <w:szCs w:val="28"/>
                <w:lang w:val="uk-UA"/>
              </w:rPr>
              <w:t xml:space="preserve"> Н. Б.</w:t>
            </w:r>
          </w:p>
          <w:p w:rsidR="00F37A45" w:rsidRDefault="00F37A45" w:rsidP="00C30A42">
            <w:pPr>
              <w:jc w:val="center"/>
              <w:rPr>
                <w:sz w:val="28"/>
                <w:szCs w:val="28"/>
                <w:lang w:val="uk-UA"/>
              </w:rPr>
            </w:pPr>
            <w:proofErr w:type="spellStart"/>
            <w:r>
              <w:rPr>
                <w:sz w:val="28"/>
                <w:szCs w:val="28"/>
                <w:lang w:val="uk-UA"/>
              </w:rPr>
              <w:t>Кінаш</w:t>
            </w:r>
            <w:proofErr w:type="spellEnd"/>
            <w:r>
              <w:rPr>
                <w:sz w:val="28"/>
                <w:szCs w:val="28"/>
                <w:lang w:val="uk-UA"/>
              </w:rPr>
              <w:t xml:space="preserve"> Н.О.</w:t>
            </w:r>
          </w:p>
          <w:p w:rsidR="002C4725" w:rsidRDefault="002C4725" w:rsidP="00C30A42">
            <w:pPr>
              <w:jc w:val="center"/>
              <w:rPr>
                <w:sz w:val="28"/>
                <w:szCs w:val="28"/>
                <w:lang w:val="uk-UA"/>
              </w:rPr>
            </w:pPr>
            <w:r>
              <w:rPr>
                <w:sz w:val="28"/>
                <w:szCs w:val="28"/>
                <w:lang w:val="uk-UA"/>
              </w:rPr>
              <w:t xml:space="preserve">Управління житлово-комунального </w:t>
            </w:r>
            <w:r w:rsidR="00CF69F5">
              <w:rPr>
                <w:sz w:val="28"/>
                <w:szCs w:val="28"/>
                <w:lang w:val="uk-UA"/>
              </w:rPr>
              <w:t>господарства міської ради</w:t>
            </w:r>
          </w:p>
        </w:tc>
      </w:tr>
      <w:tr w:rsidR="003E275A" w:rsidTr="008A35E3">
        <w:tc>
          <w:tcPr>
            <w:tcW w:w="828" w:type="dxa"/>
          </w:tcPr>
          <w:p w:rsidR="005A229F" w:rsidRDefault="005A229F" w:rsidP="00C30A42">
            <w:pPr>
              <w:jc w:val="center"/>
              <w:rPr>
                <w:sz w:val="28"/>
                <w:szCs w:val="28"/>
                <w:lang w:val="uk-UA"/>
              </w:rPr>
            </w:pPr>
          </w:p>
          <w:p w:rsidR="003E275A" w:rsidRDefault="00C30A42" w:rsidP="00C30A42">
            <w:pPr>
              <w:jc w:val="center"/>
              <w:rPr>
                <w:sz w:val="28"/>
                <w:szCs w:val="28"/>
                <w:lang w:val="uk-UA"/>
              </w:rPr>
            </w:pPr>
            <w:r>
              <w:rPr>
                <w:sz w:val="28"/>
                <w:szCs w:val="28"/>
                <w:lang w:val="uk-UA"/>
              </w:rPr>
              <w:t>2.</w:t>
            </w:r>
          </w:p>
        </w:tc>
        <w:tc>
          <w:tcPr>
            <w:tcW w:w="7132" w:type="dxa"/>
          </w:tcPr>
          <w:p w:rsidR="003E275A" w:rsidRDefault="00C30A42" w:rsidP="00C30A42">
            <w:pPr>
              <w:jc w:val="both"/>
              <w:rPr>
                <w:sz w:val="28"/>
                <w:szCs w:val="28"/>
                <w:lang w:val="uk-UA"/>
              </w:rPr>
            </w:pPr>
            <w:r>
              <w:rPr>
                <w:sz w:val="28"/>
                <w:szCs w:val="28"/>
                <w:lang w:val="uk-UA"/>
              </w:rPr>
              <w:t>Провести з керівниками підприємств, установ та організацій</w:t>
            </w:r>
            <w:r w:rsidR="00EB5C00">
              <w:rPr>
                <w:sz w:val="28"/>
                <w:szCs w:val="28"/>
                <w:lang w:val="uk-UA"/>
              </w:rPr>
              <w:t>,</w:t>
            </w:r>
            <w:r>
              <w:rPr>
                <w:sz w:val="28"/>
                <w:szCs w:val="28"/>
                <w:lang w:val="uk-UA"/>
              </w:rPr>
              <w:t xml:space="preserve"> незалежно від форми власності</w:t>
            </w:r>
            <w:r w:rsidR="00EB5C00">
              <w:rPr>
                <w:sz w:val="28"/>
                <w:szCs w:val="28"/>
                <w:lang w:val="uk-UA"/>
              </w:rPr>
              <w:t>,</w:t>
            </w:r>
            <w:r>
              <w:rPr>
                <w:sz w:val="28"/>
                <w:szCs w:val="28"/>
                <w:lang w:val="uk-UA"/>
              </w:rPr>
              <w:t xml:space="preserve"> нараду з питань підготовки систем газо-, </w:t>
            </w:r>
            <w:proofErr w:type="spellStart"/>
            <w:r>
              <w:rPr>
                <w:sz w:val="28"/>
                <w:szCs w:val="28"/>
                <w:lang w:val="uk-UA"/>
              </w:rPr>
              <w:t>електро</w:t>
            </w:r>
            <w:proofErr w:type="spellEnd"/>
            <w:r>
              <w:rPr>
                <w:sz w:val="28"/>
                <w:szCs w:val="28"/>
                <w:lang w:val="uk-UA"/>
              </w:rPr>
              <w:t>-, і теплопостачання до роботи в осінньо-зимовий період 202</w:t>
            </w:r>
            <w:r w:rsidR="002B4186">
              <w:rPr>
                <w:sz w:val="28"/>
                <w:szCs w:val="28"/>
                <w:lang w:val="uk-UA"/>
              </w:rPr>
              <w:t>4/</w:t>
            </w:r>
            <w:r>
              <w:rPr>
                <w:sz w:val="28"/>
                <w:szCs w:val="28"/>
                <w:lang w:val="uk-UA"/>
              </w:rPr>
              <w:t>2</w:t>
            </w:r>
            <w:r w:rsidR="002B4186">
              <w:rPr>
                <w:sz w:val="28"/>
                <w:szCs w:val="28"/>
                <w:lang w:val="uk-UA"/>
              </w:rPr>
              <w:t>5</w:t>
            </w:r>
            <w:r w:rsidR="008A6413">
              <w:rPr>
                <w:sz w:val="28"/>
                <w:szCs w:val="28"/>
                <w:lang w:val="uk-UA"/>
              </w:rPr>
              <w:t xml:space="preserve"> </w:t>
            </w:r>
            <w:r>
              <w:rPr>
                <w:sz w:val="28"/>
                <w:szCs w:val="28"/>
                <w:lang w:val="uk-UA"/>
              </w:rPr>
              <w:t>рок</w:t>
            </w:r>
            <w:r w:rsidR="002B4186">
              <w:rPr>
                <w:sz w:val="28"/>
                <w:szCs w:val="28"/>
                <w:lang w:val="uk-UA"/>
              </w:rPr>
              <w:t>у</w:t>
            </w:r>
            <w:r>
              <w:rPr>
                <w:sz w:val="28"/>
                <w:szCs w:val="28"/>
                <w:lang w:val="uk-UA"/>
              </w:rPr>
              <w:t xml:space="preserve">  </w:t>
            </w:r>
          </w:p>
        </w:tc>
        <w:tc>
          <w:tcPr>
            <w:tcW w:w="3980" w:type="dxa"/>
          </w:tcPr>
          <w:p w:rsidR="00C30A42" w:rsidRDefault="00C30A42">
            <w:pPr>
              <w:rPr>
                <w:sz w:val="28"/>
                <w:szCs w:val="28"/>
                <w:lang w:val="uk-UA"/>
              </w:rPr>
            </w:pPr>
          </w:p>
          <w:p w:rsidR="00C30A42" w:rsidRDefault="00C30A42">
            <w:pPr>
              <w:rPr>
                <w:sz w:val="28"/>
                <w:szCs w:val="28"/>
                <w:lang w:val="uk-UA"/>
              </w:rPr>
            </w:pPr>
          </w:p>
          <w:p w:rsidR="003E275A" w:rsidRDefault="00C30A42" w:rsidP="00C30A42">
            <w:pPr>
              <w:jc w:val="center"/>
              <w:rPr>
                <w:sz w:val="28"/>
                <w:szCs w:val="28"/>
                <w:lang w:val="uk-UA"/>
              </w:rPr>
            </w:pPr>
            <w:r>
              <w:rPr>
                <w:sz w:val="28"/>
                <w:szCs w:val="28"/>
                <w:lang w:val="uk-UA"/>
              </w:rPr>
              <w:t>До 01.09.202</w:t>
            </w:r>
            <w:r w:rsidR="002B4186">
              <w:rPr>
                <w:sz w:val="28"/>
                <w:szCs w:val="28"/>
                <w:lang w:val="uk-UA"/>
              </w:rPr>
              <w:t>4</w:t>
            </w:r>
          </w:p>
        </w:tc>
        <w:tc>
          <w:tcPr>
            <w:tcW w:w="3980" w:type="dxa"/>
          </w:tcPr>
          <w:p w:rsidR="003E275A" w:rsidRDefault="00C30A42">
            <w:pPr>
              <w:rPr>
                <w:sz w:val="28"/>
                <w:szCs w:val="28"/>
                <w:lang w:val="uk-UA"/>
              </w:rPr>
            </w:pPr>
            <w:r>
              <w:rPr>
                <w:sz w:val="28"/>
                <w:szCs w:val="28"/>
                <w:lang w:val="uk-UA"/>
              </w:rPr>
              <w:t>Заступник</w:t>
            </w:r>
            <w:r w:rsidR="00687AB3">
              <w:rPr>
                <w:sz w:val="28"/>
                <w:szCs w:val="28"/>
                <w:lang w:val="uk-UA"/>
              </w:rPr>
              <w:t>и</w:t>
            </w:r>
            <w:r w:rsidR="00835D35">
              <w:rPr>
                <w:sz w:val="28"/>
                <w:szCs w:val="28"/>
                <w:lang w:val="uk-UA"/>
              </w:rPr>
              <w:t xml:space="preserve"> </w:t>
            </w:r>
            <w:r>
              <w:rPr>
                <w:sz w:val="28"/>
                <w:szCs w:val="28"/>
                <w:lang w:val="uk-UA"/>
              </w:rPr>
              <w:t xml:space="preserve"> міського голови</w:t>
            </w:r>
            <w:r w:rsidR="00F37A45">
              <w:rPr>
                <w:sz w:val="28"/>
                <w:szCs w:val="28"/>
                <w:lang w:val="uk-UA"/>
              </w:rPr>
              <w:t>:</w:t>
            </w:r>
          </w:p>
          <w:p w:rsidR="00F37A45" w:rsidRDefault="00F37A45" w:rsidP="00F37A45">
            <w:pPr>
              <w:jc w:val="center"/>
              <w:rPr>
                <w:sz w:val="28"/>
                <w:szCs w:val="28"/>
                <w:lang w:val="uk-UA"/>
              </w:rPr>
            </w:pPr>
            <w:r>
              <w:rPr>
                <w:sz w:val="28"/>
                <w:szCs w:val="28"/>
                <w:lang w:val="uk-UA"/>
              </w:rPr>
              <w:t>Білецький Б.І.</w:t>
            </w:r>
          </w:p>
          <w:p w:rsidR="00F37A45" w:rsidRDefault="00F37A45" w:rsidP="00F37A45">
            <w:pPr>
              <w:jc w:val="center"/>
              <w:rPr>
                <w:sz w:val="28"/>
                <w:szCs w:val="28"/>
                <w:lang w:val="uk-UA"/>
              </w:rPr>
            </w:pPr>
            <w:proofErr w:type="spellStart"/>
            <w:r>
              <w:rPr>
                <w:sz w:val="28"/>
                <w:szCs w:val="28"/>
                <w:lang w:val="uk-UA"/>
              </w:rPr>
              <w:t>Гуш</w:t>
            </w:r>
            <w:proofErr w:type="spellEnd"/>
            <w:r>
              <w:rPr>
                <w:sz w:val="28"/>
                <w:szCs w:val="28"/>
                <w:lang w:val="uk-UA"/>
              </w:rPr>
              <w:t xml:space="preserve"> Н. Б.</w:t>
            </w:r>
          </w:p>
          <w:p w:rsidR="00F37A45" w:rsidRDefault="00F37A45" w:rsidP="00F37A45">
            <w:pPr>
              <w:jc w:val="center"/>
              <w:rPr>
                <w:sz w:val="28"/>
                <w:szCs w:val="28"/>
                <w:lang w:val="uk-UA"/>
              </w:rPr>
            </w:pPr>
            <w:proofErr w:type="spellStart"/>
            <w:r>
              <w:rPr>
                <w:sz w:val="28"/>
                <w:szCs w:val="28"/>
                <w:lang w:val="uk-UA"/>
              </w:rPr>
              <w:t>Кінаш</w:t>
            </w:r>
            <w:proofErr w:type="spellEnd"/>
            <w:r>
              <w:rPr>
                <w:sz w:val="28"/>
                <w:szCs w:val="28"/>
                <w:lang w:val="uk-UA"/>
              </w:rPr>
              <w:t xml:space="preserve"> Н.О.</w:t>
            </w:r>
          </w:p>
        </w:tc>
      </w:tr>
      <w:tr w:rsidR="003E275A" w:rsidTr="008A35E3">
        <w:tc>
          <w:tcPr>
            <w:tcW w:w="828" w:type="dxa"/>
          </w:tcPr>
          <w:p w:rsidR="005A229F" w:rsidRDefault="005A229F" w:rsidP="00C30A42">
            <w:pPr>
              <w:jc w:val="center"/>
              <w:rPr>
                <w:sz w:val="28"/>
                <w:szCs w:val="28"/>
                <w:lang w:val="uk-UA"/>
              </w:rPr>
            </w:pPr>
          </w:p>
          <w:p w:rsidR="003E275A" w:rsidRDefault="00C30A42" w:rsidP="00C30A42">
            <w:pPr>
              <w:jc w:val="center"/>
              <w:rPr>
                <w:sz w:val="28"/>
                <w:szCs w:val="28"/>
                <w:lang w:val="uk-UA"/>
              </w:rPr>
            </w:pPr>
            <w:r>
              <w:rPr>
                <w:sz w:val="28"/>
                <w:szCs w:val="28"/>
                <w:lang w:val="uk-UA"/>
              </w:rPr>
              <w:t>3.</w:t>
            </w:r>
          </w:p>
        </w:tc>
        <w:tc>
          <w:tcPr>
            <w:tcW w:w="7132" w:type="dxa"/>
          </w:tcPr>
          <w:p w:rsidR="003E275A" w:rsidRDefault="00C30A42" w:rsidP="003A41E6">
            <w:pPr>
              <w:jc w:val="both"/>
              <w:rPr>
                <w:sz w:val="28"/>
                <w:szCs w:val="28"/>
                <w:lang w:val="uk-UA"/>
              </w:rPr>
            </w:pPr>
            <w:r>
              <w:rPr>
                <w:sz w:val="28"/>
                <w:szCs w:val="28"/>
                <w:lang w:val="uk-UA"/>
              </w:rPr>
              <w:t xml:space="preserve">Розробити та узгодити </w:t>
            </w:r>
            <w:r w:rsidR="007312F5">
              <w:rPr>
                <w:sz w:val="28"/>
                <w:szCs w:val="28"/>
                <w:lang w:val="uk-UA"/>
              </w:rPr>
              <w:t>комплекс</w:t>
            </w:r>
            <w:r>
              <w:rPr>
                <w:sz w:val="28"/>
                <w:szCs w:val="28"/>
                <w:lang w:val="uk-UA"/>
              </w:rPr>
              <w:t xml:space="preserve">ні плани </w:t>
            </w:r>
            <w:r w:rsidR="007312F5">
              <w:rPr>
                <w:sz w:val="28"/>
                <w:szCs w:val="28"/>
                <w:lang w:val="uk-UA"/>
              </w:rPr>
              <w:t>проходження</w:t>
            </w:r>
            <w:r>
              <w:rPr>
                <w:sz w:val="28"/>
                <w:szCs w:val="28"/>
                <w:lang w:val="uk-UA"/>
              </w:rPr>
              <w:t xml:space="preserve"> </w:t>
            </w:r>
            <w:r w:rsidR="005B2E54">
              <w:rPr>
                <w:sz w:val="28"/>
                <w:szCs w:val="28"/>
                <w:lang w:val="uk-UA"/>
              </w:rPr>
              <w:t>осінньо-зимового періоду 202</w:t>
            </w:r>
            <w:r w:rsidR="002B4186">
              <w:rPr>
                <w:sz w:val="28"/>
                <w:szCs w:val="28"/>
                <w:lang w:val="uk-UA"/>
              </w:rPr>
              <w:t>4/</w:t>
            </w:r>
            <w:r w:rsidR="000C3478">
              <w:rPr>
                <w:sz w:val="28"/>
                <w:szCs w:val="28"/>
                <w:lang w:val="uk-UA"/>
              </w:rPr>
              <w:t>2</w:t>
            </w:r>
            <w:r w:rsidR="002B4186">
              <w:rPr>
                <w:sz w:val="28"/>
                <w:szCs w:val="28"/>
                <w:lang w:val="uk-UA"/>
              </w:rPr>
              <w:t>5</w:t>
            </w:r>
            <w:r w:rsidR="0092684B">
              <w:rPr>
                <w:sz w:val="28"/>
                <w:szCs w:val="28"/>
                <w:lang w:val="uk-UA"/>
              </w:rPr>
              <w:t xml:space="preserve"> </w:t>
            </w:r>
            <w:r w:rsidR="000C3478">
              <w:rPr>
                <w:sz w:val="28"/>
                <w:szCs w:val="28"/>
                <w:lang w:val="uk-UA"/>
              </w:rPr>
              <w:t>рок</w:t>
            </w:r>
            <w:r w:rsidR="002B4186">
              <w:rPr>
                <w:sz w:val="28"/>
                <w:szCs w:val="28"/>
                <w:lang w:val="uk-UA"/>
              </w:rPr>
              <w:t>у</w:t>
            </w:r>
            <w:r w:rsidR="000C3478">
              <w:rPr>
                <w:sz w:val="28"/>
                <w:szCs w:val="28"/>
                <w:lang w:val="uk-UA"/>
              </w:rPr>
              <w:t xml:space="preserve"> із визначення сценаріїв </w:t>
            </w:r>
            <w:r w:rsidR="00E618F9">
              <w:rPr>
                <w:sz w:val="28"/>
                <w:szCs w:val="28"/>
                <w:lang w:val="uk-UA"/>
              </w:rPr>
              <w:t xml:space="preserve">реагування у випадку кризових ситуацій, пов’язаних </w:t>
            </w:r>
            <w:r w:rsidR="00E05726">
              <w:rPr>
                <w:sz w:val="28"/>
                <w:szCs w:val="28"/>
                <w:lang w:val="uk-UA"/>
              </w:rPr>
              <w:t>із агресією російської федерації</w:t>
            </w:r>
            <w:r w:rsidR="00553FED">
              <w:rPr>
                <w:sz w:val="28"/>
                <w:szCs w:val="28"/>
                <w:lang w:val="uk-UA"/>
              </w:rPr>
              <w:t>, на системах газо-,</w:t>
            </w:r>
            <w:r w:rsidR="005A229F">
              <w:rPr>
                <w:sz w:val="28"/>
                <w:szCs w:val="28"/>
                <w:lang w:val="uk-UA"/>
              </w:rPr>
              <w:t xml:space="preserve"> </w:t>
            </w:r>
            <w:proofErr w:type="spellStart"/>
            <w:r w:rsidR="005A229F">
              <w:rPr>
                <w:sz w:val="28"/>
                <w:szCs w:val="28"/>
                <w:lang w:val="uk-UA"/>
              </w:rPr>
              <w:t>електро</w:t>
            </w:r>
            <w:proofErr w:type="spellEnd"/>
            <w:r w:rsidR="005A229F">
              <w:rPr>
                <w:sz w:val="28"/>
                <w:szCs w:val="28"/>
                <w:lang w:val="uk-UA"/>
              </w:rPr>
              <w:t>-, тепло</w:t>
            </w:r>
            <w:r w:rsidR="00DC0331">
              <w:rPr>
                <w:sz w:val="28"/>
                <w:szCs w:val="28"/>
                <w:lang w:val="uk-UA"/>
              </w:rPr>
              <w:t>постачання</w:t>
            </w:r>
            <w:r w:rsidR="005A229F">
              <w:rPr>
                <w:sz w:val="28"/>
                <w:szCs w:val="28"/>
                <w:lang w:val="uk-UA"/>
              </w:rPr>
              <w:t xml:space="preserve">, </w:t>
            </w:r>
            <w:r w:rsidR="001B1E0F">
              <w:rPr>
                <w:sz w:val="28"/>
                <w:szCs w:val="28"/>
                <w:lang w:val="uk-UA"/>
              </w:rPr>
              <w:t xml:space="preserve">централізованого </w:t>
            </w:r>
            <w:r w:rsidR="005A229F">
              <w:rPr>
                <w:sz w:val="28"/>
                <w:szCs w:val="28"/>
                <w:lang w:val="uk-UA"/>
              </w:rPr>
              <w:t xml:space="preserve">водопостачання і </w:t>
            </w:r>
            <w:r w:rsidR="00112F0E">
              <w:rPr>
                <w:sz w:val="28"/>
                <w:szCs w:val="28"/>
                <w:lang w:val="uk-UA"/>
              </w:rPr>
              <w:t xml:space="preserve">централізованого </w:t>
            </w:r>
            <w:r w:rsidR="005A229F">
              <w:rPr>
                <w:sz w:val="28"/>
                <w:szCs w:val="28"/>
                <w:lang w:val="uk-UA"/>
              </w:rPr>
              <w:t>водовідведення</w:t>
            </w:r>
            <w:r w:rsidR="00DC0331">
              <w:rPr>
                <w:sz w:val="28"/>
                <w:szCs w:val="28"/>
                <w:lang w:val="uk-UA"/>
              </w:rPr>
              <w:t xml:space="preserve"> </w:t>
            </w:r>
            <w:r w:rsidR="00DC0331">
              <w:rPr>
                <w:sz w:val="28"/>
                <w:szCs w:val="28"/>
                <w:lang w:val="uk-UA"/>
              </w:rPr>
              <w:lastRenderedPageBreak/>
              <w:t>підприємств, устано</w:t>
            </w:r>
            <w:r w:rsidR="00E240E8">
              <w:rPr>
                <w:sz w:val="28"/>
                <w:szCs w:val="28"/>
                <w:lang w:val="uk-UA"/>
              </w:rPr>
              <w:t>в</w:t>
            </w:r>
            <w:r w:rsidR="00DC0331">
              <w:rPr>
                <w:sz w:val="28"/>
                <w:szCs w:val="28"/>
                <w:lang w:val="uk-UA"/>
              </w:rPr>
              <w:t xml:space="preserve"> та організацій </w:t>
            </w:r>
            <w:r w:rsidR="005A229F">
              <w:rPr>
                <w:sz w:val="28"/>
                <w:szCs w:val="28"/>
                <w:lang w:val="uk-UA"/>
              </w:rPr>
              <w:t xml:space="preserve"> усіх форм власності.</w:t>
            </w:r>
          </w:p>
        </w:tc>
        <w:tc>
          <w:tcPr>
            <w:tcW w:w="3980" w:type="dxa"/>
          </w:tcPr>
          <w:p w:rsidR="005A229F" w:rsidRDefault="005A229F">
            <w:pPr>
              <w:rPr>
                <w:sz w:val="28"/>
                <w:szCs w:val="28"/>
                <w:lang w:val="uk-UA"/>
              </w:rPr>
            </w:pPr>
          </w:p>
          <w:p w:rsidR="003E275A" w:rsidRDefault="005A229F" w:rsidP="005A229F">
            <w:pPr>
              <w:jc w:val="center"/>
              <w:rPr>
                <w:sz w:val="28"/>
                <w:szCs w:val="28"/>
                <w:lang w:val="uk-UA"/>
              </w:rPr>
            </w:pPr>
            <w:r>
              <w:rPr>
                <w:sz w:val="28"/>
                <w:szCs w:val="28"/>
                <w:lang w:val="uk-UA"/>
              </w:rPr>
              <w:t>До 01.10.202</w:t>
            </w:r>
            <w:r w:rsidR="002B4186">
              <w:rPr>
                <w:sz w:val="28"/>
                <w:szCs w:val="28"/>
                <w:lang w:val="uk-UA"/>
              </w:rPr>
              <w:t>4</w:t>
            </w:r>
          </w:p>
          <w:p w:rsidR="005A229F" w:rsidRDefault="005A229F" w:rsidP="005A229F">
            <w:pPr>
              <w:jc w:val="center"/>
              <w:rPr>
                <w:sz w:val="28"/>
                <w:szCs w:val="28"/>
                <w:lang w:val="uk-UA"/>
              </w:rPr>
            </w:pPr>
          </w:p>
        </w:tc>
        <w:tc>
          <w:tcPr>
            <w:tcW w:w="3980" w:type="dxa"/>
          </w:tcPr>
          <w:p w:rsidR="00687AB3" w:rsidRDefault="005A229F" w:rsidP="005A229F">
            <w:pPr>
              <w:jc w:val="center"/>
              <w:rPr>
                <w:sz w:val="28"/>
                <w:szCs w:val="28"/>
                <w:lang w:val="uk-UA"/>
              </w:rPr>
            </w:pPr>
            <w:r>
              <w:rPr>
                <w:sz w:val="28"/>
                <w:szCs w:val="28"/>
                <w:lang w:val="uk-UA"/>
              </w:rPr>
              <w:t>Управління з питань надзвичайних ситуацій Калуської міської ради</w:t>
            </w:r>
            <w:r w:rsidR="00687AB3">
              <w:rPr>
                <w:sz w:val="28"/>
                <w:szCs w:val="28"/>
                <w:lang w:val="uk-UA"/>
              </w:rPr>
              <w:t>;</w:t>
            </w:r>
          </w:p>
          <w:p w:rsidR="003E275A" w:rsidRDefault="00CF69F5" w:rsidP="005A229F">
            <w:pPr>
              <w:jc w:val="center"/>
              <w:rPr>
                <w:sz w:val="28"/>
                <w:szCs w:val="28"/>
                <w:lang w:val="uk-UA"/>
              </w:rPr>
            </w:pPr>
            <w:r>
              <w:rPr>
                <w:sz w:val="28"/>
                <w:szCs w:val="28"/>
                <w:lang w:val="uk-UA"/>
              </w:rPr>
              <w:t>Управління житлово-комунального господарства міської ради</w:t>
            </w:r>
          </w:p>
        </w:tc>
      </w:tr>
      <w:tr w:rsidR="003E275A" w:rsidTr="008A35E3">
        <w:tc>
          <w:tcPr>
            <w:tcW w:w="828" w:type="dxa"/>
          </w:tcPr>
          <w:p w:rsidR="005A229F" w:rsidRDefault="005A229F" w:rsidP="005A229F">
            <w:pPr>
              <w:jc w:val="center"/>
              <w:rPr>
                <w:sz w:val="28"/>
                <w:szCs w:val="28"/>
                <w:lang w:val="uk-UA"/>
              </w:rPr>
            </w:pPr>
          </w:p>
          <w:p w:rsidR="002E3DA0" w:rsidRDefault="002E3DA0" w:rsidP="005A229F">
            <w:pPr>
              <w:jc w:val="center"/>
              <w:rPr>
                <w:sz w:val="28"/>
                <w:szCs w:val="28"/>
                <w:lang w:val="uk-UA"/>
              </w:rPr>
            </w:pPr>
          </w:p>
          <w:p w:rsidR="003E275A" w:rsidRDefault="005A229F" w:rsidP="005A229F">
            <w:pPr>
              <w:jc w:val="center"/>
              <w:rPr>
                <w:sz w:val="28"/>
                <w:szCs w:val="28"/>
                <w:lang w:val="uk-UA"/>
              </w:rPr>
            </w:pPr>
            <w:r>
              <w:rPr>
                <w:sz w:val="28"/>
                <w:szCs w:val="28"/>
                <w:lang w:val="uk-UA"/>
              </w:rPr>
              <w:t>4.</w:t>
            </w:r>
          </w:p>
        </w:tc>
        <w:tc>
          <w:tcPr>
            <w:tcW w:w="7132" w:type="dxa"/>
          </w:tcPr>
          <w:p w:rsidR="003E275A" w:rsidRDefault="005A229F" w:rsidP="005A229F">
            <w:pPr>
              <w:jc w:val="both"/>
              <w:rPr>
                <w:sz w:val="28"/>
                <w:szCs w:val="28"/>
                <w:lang w:val="uk-UA"/>
              </w:rPr>
            </w:pPr>
            <w:r>
              <w:rPr>
                <w:sz w:val="28"/>
                <w:szCs w:val="28"/>
                <w:lang w:val="uk-UA"/>
              </w:rPr>
              <w:t xml:space="preserve">Забезпечити контроль за укомплектуванням, аварійним запасом обладнання запасних частин та  матеріалів, інструментів, засобів захисту, теплого спецодягу для аварійно-рятувальних бригад при роботі в умовах пониження температури та проведенням протиаварійних тренувань з відповідним персоналом. </w:t>
            </w:r>
          </w:p>
        </w:tc>
        <w:tc>
          <w:tcPr>
            <w:tcW w:w="3980" w:type="dxa"/>
          </w:tcPr>
          <w:p w:rsidR="005A229F" w:rsidRDefault="005A229F" w:rsidP="005A229F">
            <w:pPr>
              <w:jc w:val="center"/>
              <w:rPr>
                <w:sz w:val="28"/>
                <w:szCs w:val="28"/>
                <w:lang w:val="uk-UA"/>
              </w:rPr>
            </w:pPr>
          </w:p>
          <w:p w:rsidR="005A229F" w:rsidRDefault="005A229F" w:rsidP="005A229F">
            <w:pPr>
              <w:jc w:val="center"/>
              <w:rPr>
                <w:sz w:val="28"/>
                <w:szCs w:val="28"/>
                <w:lang w:val="uk-UA"/>
              </w:rPr>
            </w:pPr>
          </w:p>
          <w:p w:rsidR="005A229F" w:rsidRDefault="005A229F" w:rsidP="005A229F">
            <w:pPr>
              <w:jc w:val="center"/>
              <w:rPr>
                <w:sz w:val="28"/>
                <w:szCs w:val="28"/>
                <w:lang w:val="uk-UA"/>
              </w:rPr>
            </w:pPr>
            <w:r>
              <w:rPr>
                <w:sz w:val="28"/>
                <w:szCs w:val="28"/>
                <w:lang w:val="uk-UA"/>
              </w:rPr>
              <w:t>До 01.10.202</w:t>
            </w:r>
            <w:r w:rsidR="00D9010E">
              <w:rPr>
                <w:sz w:val="28"/>
                <w:szCs w:val="28"/>
                <w:lang w:val="uk-UA"/>
              </w:rPr>
              <w:t>4</w:t>
            </w:r>
          </w:p>
          <w:p w:rsidR="003E275A" w:rsidRDefault="003E275A">
            <w:pPr>
              <w:rPr>
                <w:sz w:val="28"/>
                <w:szCs w:val="28"/>
                <w:lang w:val="uk-UA"/>
              </w:rPr>
            </w:pPr>
          </w:p>
        </w:tc>
        <w:tc>
          <w:tcPr>
            <w:tcW w:w="3980" w:type="dxa"/>
          </w:tcPr>
          <w:p w:rsidR="005A229F" w:rsidRDefault="005A229F" w:rsidP="005A229F">
            <w:pPr>
              <w:jc w:val="center"/>
              <w:rPr>
                <w:sz w:val="28"/>
                <w:szCs w:val="28"/>
                <w:lang w:val="uk-UA"/>
              </w:rPr>
            </w:pPr>
          </w:p>
          <w:p w:rsidR="003E275A" w:rsidRDefault="005A229F" w:rsidP="005A229F">
            <w:pPr>
              <w:jc w:val="center"/>
              <w:rPr>
                <w:sz w:val="28"/>
                <w:szCs w:val="28"/>
                <w:lang w:val="uk-UA"/>
              </w:rPr>
            </w:pPr>
            <w:r>
              <w:rPr>
                <w:sz w:val="28"/>
                <w:szCs w:val="28"/>
                <w:lang w:val="uk-UA"/>
              </w:rPr>
              <w:t>Управління з питань надзвичайних ситуацій Калуської міської ради</w:t>
            </w:r>
          </w:p>
        </w:tc>
      </w:tr>
      <w:tr w:rsidR="003E275A" w:rsidTr="008A35E3">
        <w:tc>
          <w:tcPr>
            <w:tcW w:w="828" w:type="dxa"/>
          </w:tcPr>
          <w:p w:rsidR="005D5338" w:rsidRDefault="005D5338" w:rsidP="005A229F">
            <w:pPr>
              <w:jc w:val="center"/>
              <w:rPr>
                <w:sz w:val="28"/>
                <w:szCs w:val="28"/>
                <w:lang w:val="uk-UA"/>
              </w:rPr>
            </w:pPr>
          </w:p>
          <w:p w:rsidR="003E275A" w:rsidRDefault="005A229F" w:rsidP="005A229F">
            <w:pPr>
              <w:jc w:val="center"/>
              <w:rPr>
                <w:sz w:val="28"/>
                <w:szCs w:val="28"/>
                <w:lang w:val="uk-UA"/>
              </w:rPr>
            </w:pPr>
            <w:r>
              <w:rPr>
                <w:sz w:val="28"/>
                <w:szCs w:val="28"/>
                <w:lang w:val="uk-UA"/>
              </w:rPr>
              <w:t>5.</w:t>
            </w:r>
          </w:p>
        </w:tc>
        <w:tc>
          <w:tcPr>
            <w:tcW w:w="7132" w:type="dxa"/>
          </w:tcPr>
          <w:p w:rsidR="003E275A" w:rsidRDefault="005A229F" w:rsidP="0084726D">
            <w:pPr>
              <w:jc w:val="both"/>
              <w:rPr>
                <w:sz w:val="28"/>
                <w:szCs w:val="28"/>
                <w:lang w:val="uk-UA"/>
              </w:rPr>
            </w:pPr>
            <w:r>
              <w:rPr>
                <w:sz w:val="28"/>
                <w:szCs w:val="28"/>
                <w:lang w:val="uk-UA"/>
              </w:rPr>
              <w:t xml:space="preserve">Провести перевірку </w:t>
            </w:r>
            <w:r w:rsidR="0084726D">
              <w:rPr>
                <w:sz w:val="28"/>
                <w:szCs w:val="28"/>
                <w:lang w:val="uk-UA"/>
              </w:rPr>
              <w:t>готовності до роботи в осінньо-зимовий  період підприємств паливно-енергетичного комплексу, енергетичного та газового господарств, об’єктів життєзабезпечення населення.</w:t>
            </w:r>
          </w:p>
        </w:tc>
        <w:tc>
          <w:tcPr>
            <w:tcW w:w="3980" w:type="dxa"/>
          </w:tcPr>
          <w:p w:rsidR="0084726D" w:rsidRDefault="0084726D" w:rsidP="0084726D">
            <w:pPr>
              <w:jc w:val="center"/>
              <w:rPr>
                <w:sz w:val="28"/>
                <w:szCs w:val="28"/>
                <w:lang w:val="uk-UA"/>
              </w:rPr>
            </w:pPr>
          </w:p>
          <w:p w:rsidR="0084726D" w:rsidRDefault="0084726D" w:rsidP="0084726D">
            <w:pPr>
              <w:jc w:val="center"/>
              <w:rPr>
                <w:sz w:val="28"/>
                <w:szCs w:val="28"/>
                <w:lang w:val="uk-UA"/>
              </w:rPr>
            </w:pPr>
            <w:r>
              <w:rPr>
                <w:sz w:val="28"/>
                <w:szCs w:val="28"/>
                <w:lang w:val="uk-UA"/>
              </w:rPr>
              <w:t>До 01.10.202</w:t>
            </w:r>
            <w:r w:rsidR="00D9010E">
              <w:rPr>
                <w:sz w:val="28"/>
                <w:szCs w:val="28"/>
                <w:lang w:val="uk-UA"/>
              </w:rPr>
              <w:t>4</w:t>
            </w:r>
          </w:p>
          <w:p w:rsidR="003E275A" w:rsidRDefault="003E275A">
            <w:pPr>
              <w:rPr>
                <w:sz w:val="28"/>
                <w:szCs w:val="28"/>
                <w:lang w:val="uk-UA"/>
              </w:rPr>
            </w:pPr>
          </w:p>
          <w:p w:rsidR="0084726D" w:rsidRDefault="0084726D">
            <w:pPr>
              <w:rPr>
                <w:sz w:val="28"/>
                <w:szCs w:val="28"/>
                <w:lang w:val="uk-UA"/>
              </w:rPr>
            </w:pPr>
          </w:p>
        </w:tc>
        <w:tc>
          <w:tcPr>
            <w:tcW w:w="3980" w:type="dxa"/>
          </w:tcPr>
          <w:p w:rsidR="0084726D" w:rsidRDefault="0084726D" w:rsidP="003A41E6">
            <w:pPr>
              <w:jc w:val="center"/>
              <w:rPr>
                <w:sz w:val="28"/>
                <w:szCs w:val="28"/>
                <w:lang w:val="uk-UA"/>
              </w:rPr>
            </w:pPr>
            <w:r>
              <w:rPr>
                <w:sz w:val="28"/>
                <w:szCs w:val="28"/>
                <w:lang w:val="uk-UA"/>
              </w:rPr>
              <w:t xml:space="preserve">Державний інспектор з енергетичного нагляду управління </w:t>
            </w:r>
            <w:proofErr w:type="spellStart"/>
            <w:r>
              <w:rPr>
                <w:sz w:val="28"/>
                <w:szCs w:val="28"/>
                <w:lang w:val="uk-UA"/>
              </w:rPr>
              <w:t>Держенергонагляд</w:t>
            </w:r>
            <w:proofErr w:type="spellEnd"/>
            <w:r>
              <w:rPr>
                <w:sz w:val="28"/>
                <w:szCs w:val="28"/>
                <w:lang w:val="uk-UA"/>
              </w:rPr>
              <w:t xml:space="preserve"> в Івано-Франківській області</w:t>
            </w:r>
          </w:p>
        </w:tc>
      </w:tr>
      <w:tr w:rsidR="003E275A" w:rsidTr="008A35E3">
        <w:tc>
          <w:tcPr>
            <w:tcW w:w="828" w:type="dxa"/>
          </w:tcPr>
          <w:p w:rsidR="005D5338" w:rsidRDefault="005D5338" w:rsidP="0084726D">
            <w:pPr>
              <w:jc w:val="center"/>
              <w:rPr>
                <w:sz w:val="28"/>
                <w:szCs w:val="28"/>
                <w:lang w:val="uk-UA"/>
              </w:rPr>
            </w:pPr>
          </w:p>
          <w:p w:rsidR="003E275A" w:rsidRDefault="0084726D" w:rsidP="0084726D">
            <w:pPr>
              <w:jc w:val="center"/>
              <w:rPr>
                <w:sz w:val="28"/>
                <w:szCs w:val="28"/>
                <w:lang w:val="uk-UA"/>
              </w:rPr>
            </w:pPr>
            <w:r>
              <w:rPr>
                <w:sz w:val="28"/>
                <w:szCs w:val="28"/>
                <w:lang w:val="uk-UA"/>
              </w:rPr>
              <w:t>6.</w:t>
            </w:r>
          </w:p>
        </w:tc>
        <w:tc>
          <w:tcPr>
            <w:tcW w:w="7132" w:type="dxa"/>
          </w:tcPr>
          <w:p w:rsidR="003E275A" w:rsidRDefault="0084726D" w:rsidP="005D5338">
            <w:pPr>
              <w:jc w:val="both"/>
              <w:rPr>
                <w:sz w:val="28"/>
                <w:szCs w:val="28"/>
                <w:lang w:val="uk-UA"/>
              </w:rPr>
            </w:pPr>
            <w:r>
              <w:rPr>
                <w:sz w:val="28"/>
                <w:szCs w:val="28"/>
                <w:lang w:val="uk-UA"/>
              </w:rPr>
              <w:t xml:space="preserve">Забезпечити цілодобову роботу аварійно-диспетчерських служб та їх оперативне </w:t>
            </w:r>
            <w:r w:rsidR="005D5338">
              <w:rPr>
                <w:sz w:val="28"/>
                <w:szCs w:val="28"/>
                <w:lang w:val="uk-UA"/>
              </w:rPr>
              <w:t>реагування на аварійні ситуації, що можуть виникати під час проходження опалювального сезону 202</w:t>
            </w:r>
            <w:r w:rsidR="00D9010E">
              <w:rPr>
                <w:sz w:val="28"/>
                <w:szCs w:val="28"/>
                <w:lang w:val="uk-UA"/>
              </w:rPr>
              <w:t>4/</w:t>
            </w:r>
            <w:r w:rsidR="005D5338" w:rsidRPr="002846B8">
              <w:rPr>
                <w:sz w:val="28"/>
                <w:szCs w:val="28"/>
                <w:lang w:val="uk-UA"/>
              </w:rPr>
              <w:t>2</w:t>
            </w:r>
            <w:r w:rsidR="00D9010E">
              <w:rPr>
                <w:sz w:val="28"/>
                <w:szCs w:val="28"/>
                <w:lang w:val="uk-UA"/>
              </w:rPr>
              <w:t>5</w:t>
            </w:r>
            <w:r w:rsidR="008A6413">
              <w:rPr>
                <w:sz w:val="28"/>
                <w:szCs w:val="28"/>
                <w:lang w:val="uk-UA"/>
              </w:rPr>
              <w:t xml:space="preserve"> </w:t>
            </w:r>
            <w:r w:rsidR="005D5338" w:rsidRPr="002846B8">
              <w:rPr>
                <w:sz w:val="28"/>
                <w:szCs w:val="28"/>
                <w:lang w:val="uk-UA"/>
              </w:rPr>
              <w:t>рок</w:t>
            </w:r>
            <w:r w:rsidR="00F128B0">
              <w:rPr>
                <w:sz w:val="28"/>
                <w:szCs w:val="28"/>
                <w:lang w:val="uk-UA"/>
              </w:rPr>
              <w:t>у.</w:t>
            </w:r>
          </w:p>
        </w:tc>
        <w:tc>
          <w:tcPr>
            <w:tcW w:w="3980" w:type="dxa"/>
          </w:tcPr>
          <w:p w:rsidR="00E54D2E" w:rsidRDefault="00E54D2E" w:rsidP="005D5338">
            <w:pPr>
              <w:jc w:val="center"/>
              <w:rPr>
                <w:sz w:val="28"/>
                <w:szCs w:val="28"/>
                <w:lang w:val="uk-UA"/>
              </w:rPr>
            </w:pPr>
            <w:r>
              <w:rPr>
                <w:sz w:val="28"/>
                <w:szCs w:val="28"/>
                <w:lang w:val="uk-UA"/>
              </w:rPr>
              <w:t>З 01.10.202</w:t>
            </w:r>
            <w:r w:rsidR="00D9010E">
              <w:rPr>
                <w:sz w:val="28"/>
                <w:szCs w:val="28"/>
                <w:lang w:val="uk-UA"/>
              </w:rPr>
              <w:t>4</w:t>
            </w:r>
          </w:p>
          <w:p w:rsidR="005D5338" w:rsidRDefault="00E54D2E" w:rsidP="005D5338">
            <w:pPr>
              <w:jc w:val="center"/>
              <w:rPr>
                <w:sz w:val="28"/>
                <w:szCs w:val="28"/>
                <w:lang w:val="uk-UA"/>
              </w:rPr>
            </w:pPr>
            <w:r>
              <w:rPr>
                <w:sz w:val="28"/>
                <w:szCs w:val="28"/>
                <w:lang w:val="uk-UA"/>
              </w:rPr>
              <w:t>до</w:t>
            </w:r>
          </w:p>
          <w:p w:rsidR="005D5338" w:rsidRDefault="005D5338" w:rsidP="005D5338">
            <w:pPr>
              <w:jc w:val="center"/>
              <w:rPr>
                <w:sz w:val="28"/>
                <w:szCs w:val="28"/>
                <w:lang w:val="uk-UA"/>
              </w:rPr>
            </w:pPr>
            <w:r>
              <w:rPr>
                <w:sz w:val="28"/>
                <w:szCs w:val="28"/>
                <w:lang w:val="uk-UA"/>
              </w:rPr>
              <w:t>01.0</w:t>
            </w:r>
            <w:r w:rsidR="00E54D2E">
              <w:rPr>
                <w:sz w:val="28"/>
                <w:szCs w:val="28"/>
                <w:lang w:val="uk-UA"/>
              </w:rPr>
              <w:t>4</w:t>
            </w:r>
            <w:r>
              <w:rPr>
                <w:sz w:val="28"/>
                <w:szCs w:val="28"/>
                <w:lang w:val="uk-UA"/>
              </w:rPr>
              <w:t>.202</w:t>
            </w:r>
            <w:r w:rsidR="00D9010E">
              <w:rPr>
                <w:sz w:val="28"/>
                <w:szCs w:val="28"/>
                <w:lang w:val="uk-UA"/>
              </w:rPr>
              <w:t>5</w:t>
            </w:r>
          </w:p>
          <w:p w:rsidR="003E275A" w:rsidRDefault="003E275A">
            <w:pPr>
              <w:rPr>
                <w:sz w:val="28"/>
                <w:szCs w:val="28"/>
                <w:lang w:val="uk-UA"/>
              </w:rPr>
            </w:pPr>
          </w:p>
        </w:tc>
        <w:tc>
          <w:tcPr>
            <w:tcW w:w="3980" w:type="dxa"/>
          </w:tcPr>
          <w:p w:rsidR="003E275A" w:rsidRDefault="008915E9" w:rsidP="005D5338">
            <w:pPr>
              <w:jc w:val="center"/>
              <w:rPr>
                <w:sz w:val="28"/>
                <w:szCs w:val="28"/>
                <w:lang w:val="uk-UA"/>
              </w:rPr>
            </w:pPr>
            <w:r>
              <w:rPr>
                <w:sz w:val="28"/>
                <w:szCs w:val="28"/>
                <w:lang w:val="uk-UA"/>
              </w:rPr>
              <w:t xml:space="preserve">Філія </w:t>
            </w:r>
            <w:r w:rsidR="00687AB3">
              <w:rPr>
                <w:sz w:val="28"/>
                <w:szCs w:val="28"/>
                <w:lang w:val="uk-UA"/>
              </w:rPr>
              <w:t>«КАЛУСЬКА ТЕЦ» ТОВ «КОСТАНЗА</w:t>
            </w:r>
            <w:r w:rsidR="0081333D">
              <w:rPr>
                <w:sz w:val="28"/>
                <w:szCs w:val="28"/>
                <w:lang w:val="uk-UA"/>
              </w:rPr>
              <w:t xml:space="preserve">», </w:t>
            </w:r>
            <w:r w:rsidR="00FE6CAB">
              <w:rPr>
                <w:sz w:val="28"/>
                <w:szCs w:val="28"/>
                <w:lang w:val="uk-UA"/>
              </w:rPr>
              <w:t xml:space="preserve"> управляюч</w:t>
            </w:r>
            <w:r w:rsidR="00445D85">
              <w:rPr>
                <w:sz w:val="28"/>
                <w:szCs w:val="28"/>
                <w:lang w:val="uk-UA"/>
              </w:rPr>
              <w:t>і</w:t>
            </w:r>
            <w:r w:rsidR="00FE6CAB">
              <w:rPr>
                <w:sz w:val="28"/>
                <w:szCs w:val="28"/>
                <w:lang w:val="uk-UA"/>
              </w:rPr>
              <w:t xml:space="preserve"> компані</w:t>
            </w:r>
            <w:r w:rsidR="00445D85">
              <w:rPr>
                <w:sz w:val="28"/>
                <w:szCs w:val="28"/>
                <w:lang w:val="uk-UA"/>
              </w:rPr>
              <w:t>ї</w:t>
            </w:r>
            <w:r w:rsidR="0081333D">
              <w:rPr>
                <w:sz w:val="28"/>
                <w:szCs w:val="28"/>
                <w:lang w:val="uk-UA"/>
              </w:rPr>
              <w:t xml:space="preserve">, </w:t>
            </w:r>
            <w:r w:rsidR="005D5338">
              <w:rPr>
                <w:sz w:val="28"/>
                <w:szCs w:val="28"/>
                <w:lang w:val="uk-UA"/>
              </w:rPr>
              <w:t>ОСББ</w:t>
            </w:r>
            <w:r w:rsidR="002A05BF">
              <w:rPr>
                <w:sz w:val="28"/>
                <w:szCs w:val="28"/>
                <w:lang w:val="uk-UA"/>
              </w:rPr>
              <w:t xml:space="preserve">, КП </w:t>
            </w:r>
            <w:r w:rsidR="002A05BF" w:rsidRPr="00FE1982">
              <w:rPr>
                <w:sz w:val="28"/>
                <w:szCs w:val="28"/>
                <w:lang w:val="uk-UA"/>
              </w:rPr>
              <w:t>«К</w:t>
            </w:r>
            <w:r w:rsidR="00FE1982">
              <w:rPr>
                <w:sz w:val="28"/>
                <w:szCs w:val="28"/>
                <w:lang w:val="uk-UA"/>
              </w:rPr>
              <w:t>алуська енергетична</w:t>
            </w:r>
            <w:r w:rsidR="00D028A3">
              <w:rPr>
                <w:sz w:val="28"/>
                <w:szCs w:val="28"/>
                <w:lang w:val="uk-UA"/>
              </w:rPr>
              <w:t xml:space="preserve"> К</w:t>
            </w:r>
            <w:r w:rsidR="00FE1982">
              <w:rPr>
                <w:sz w:val="28"/>
                <w:szCs w:val="28"/>
                <w:lang w:val="uk-UA"/>
              </w:rPr>
              <w:t>омпанія</w:t>
            </w:r>
            <w:r w:rsidR="002A05BF" w:rsidRPr="00FE1982">
              <w:rPr>
                <w:sz w:val="28"/>
                <w:szCs w:val="28"/>
                <w:lang w:val="uk-UA"/>
              </w:rPr>
              <w:t>»</w:t>
            </w:r>
          </w:p>
        </w:tc>
      </w:tr>
      <w:tr w:rsidR="003E275A" w:rsidRPr="00FE6CAB" w:rsidTr="008A35E3">
        <w:tc>
          <w:tcPr>
            <w:tcW w:w="828" w:type="dxa"/>
          </w:tcPr>
          <w:p w:rsidR="00546A05" w:rsidRDefault="00546A05" w:rsidP="005D5338">
            <w:pPr>
              <w:jc w:val="center"/>
              <w:rPr>
                <w:sz w:val="28"/>
                <w:szCs w:val="28"/>
                <w:lang w:val="uk-UA"/>
              </w:rPr>
            </w:pPr>
          </w:p>
          <w:p w:rsidR="003E275A" w:rsidRDefault="005D5338" w:rsidP="005D5338">
            <w:pPr>
              <w:jc w:val="center"/>
              <w:rPr>
                <w:sz w:val="28"/>
                <w:szCs w:val="28"/>
                <w:lang w:val="uk-UA"/>
              </w:rPr>
            </w:pPr>
            <w:r>
              <w:rPr>
                <w:sz w:val="28"/>
                <w:szCs w:val="28"/>
                <w:lang w:val="uk-UA"/>
              </w:rPr>
              <w:t>7.</w:t>
            </w:r>
          </w:p>
        </w:tc>
        <w:tc>
          <w:tcPr>
            <w:tcW w:w="7132" w:type="dxa"/>
          </w:tcPr>
          <w:p w:rsidR="003E275A" w:rsidRDefault="005D5338" w:rsidP="00546A05">
            <w:pPr>
              <w:jc w:val="both"/>
              <w:rPr>
                <w:sz w:val="28"/>
                <w:szCs w:val="28"/>
                <w:lang w:val="uk-UA"/>
              </w:rPr>
            </w:pPr>
            <w:r>
              <w:rPr>
                <w:sz w:val="28"/>
                <w:szCs w:val="28"/>
                <w:lang w:val="uk-UA"/>
              </w:rPr>
              <w:t>Вжити заходи щодо підвищення рівня</w:t>
            </w:r>
            <w:r w:rsidR="00546A05">
              <w:rPr>
                <w:sz w:val="28"/>
                <w:szCs w:val="28"/>
                <w:lang w:val="uk-UA"/>
              </w:rPr>
              <w:t xml:space="preserve"> розрахунків всіх категорій споживачів за використані енергоносії  і комунальні послуги та забезпечити погашення простроченої заборгованості.</w:t>
            </w:r>
          </w:p>
        </w:tc>
        <w:tc>
          <w:tcPr>
            <w:tcW w:w="3980" w:type="dxa"/>
          </w:tcPr>
          <w:p w:rsidR="003E275A" w:rsidRDefault="003E275A">
            <w:pPr>
              <w:rPr>
                <w:sz w:val="28"/>
                <w:szCs w:val="28"/>
                <w:lang w:val="uk-UA"/>
              </w:rPr>
            </w:pPr>
          </w:p>
          <w:p w:rsidR="00546A05" w:rsidRDefault="00546A05">
            <w:pPr>
              <w:rPr>
                <w:sz w:val="28"/>
                <w:szCs w:val="28"/>
                <w:lang w:val="uk-UA"/>
              </w:rPr>
            </w:pPr>
            <w:r>
              <w:rPr>
                <w:sz w:val="28"/>
                <w:szCs w:val="28"/>
                <w:lang w:val="uk-UA"/>
              </w:rPr>
              <w:t xml:space="preserve">                  постійно</w:t>
            </w:r>
          </w:p>
        </w:tc>
        <w:tc>
          <w:tcPr>
            <w:tcW w:w="3980" w:type="dxa"/>
          </w:tcPr>
          <w:p w:rsidR="00546A05" w:rsidRDefault="00546A05" w:rsidP="00546A05">
            <w:pPr>
              <w:jc w:val="center"/>
              <w:rPr>
                <w:sz w:val="28"/>
                <w:szCs w:val="28"/>
                <w:lang w:val="uk-UA"/>
              </w:rPr>
            </w:pPr>
          </w:p>
          <w:p w:rsidR="003E275A" w:rsidRDefault="00546A05" w:rsidP="00546A05">
            <w:pPr>
              <w:jc w:val="center"/>
              <w:rPr>
                <w:sz w:val="28"/>
                <w:szCs w:val="28"/>
                <w:lang w:val="uk-UA"/>
              </w:rPr>
            </w:pPr>
            <w:r>
              <w:rPr>
                <w:sz w:val="28"/>
                <w:szCs w:val="28"/>
                <w:lang w:val="uk-UA"/>
              </w:rPr>
              <w:t>Керівники підприємств, надавачі комунальних послуг</w:t>
            </w:r>
          </w:p>
        </w:tc>
      </w:tr>
      <w:tr w:rsidR="003E275A" w:rsidRPr="002846B8" w:rsidTr="008A35E3">
        <w:tc>
          <w:tcPr>
            <w:tcW w:w="828" w:type="dxa"/>
          </w:tcPr>
          <w:p w:rsidR="00546A05" w:rsidRDefault="00546A05" w:rsidP="00546A05">
            <w:pPr>
              <w:jc w:val="center"/>
              <w:rPr>
                <w:sz w:val="28"/>
                <w:szCs w:val="28"/>
                <w:lang w:val="uk-UA"/>
              </w:rPr>
            </w:pPr>
          </w:p>
          <w:p w:rsidR="00546A05" w:rsidRDefault="00546A05" w:rsidP="00546A05">
            <w:pPr>
              <w:jc w:val="center"/>
              <w:rPr>
                <w:sz w:val="28"/>
                <w:szCs w:val="28"/>
                <w:lang w:val="uk-UA"/>
              </w:rPr>
            </w:pPr>
          </w:p>
          <w:p w:rsidR="003E275A" w:rsidRDefault="00546A05" w:rsidP="00546A05">
            <w:pPr>
              <w:jc w:val="center"/>
              <w:rPr>
                <w:sz w:val="28"/>
                <w:szCs w:val="28"/>
                <w:lang w:val="uk-UA"/>
              </w:rPr>
            </w:pPr>
            <w:r>
              <w:rPr>
                <w:sz w:val="28"/>
                <w:szCs w:val="28"/>
                <w:lang w:val="uk-UA"/>
              </w:rPr>
              <w:t>8.</w:t>
            </w:r>
          </w:p>
        </w:tc>
        <w:tc>
          <w:tcPr>
            <w:tcW w:w="7132" w:type="dxa"/>
          </w:tcPr>
          <w:p w:rsidR="003E275A" w:rsidRDefault="00546A05">
            <w:pPr>
              <w:rPr>
                <w:sz w:val="28"/>
                <w:szCs w:val="28"/>
                <w:lang w:val="uk-UA"/>
              </w:rPr>
            </w:pPr>
            <w:r>
              <w:rPr>
                <w:sz w:val="28"/>
                <w:szCs w:val="28"/>
                <w:lang w:val="uk-UA"/>
              </w:rPr>
              <w:t>Забезпечити обстеження систем електричних мереж житлового фонду  на відповідність Правилам безпечної експлуатації електроустановок споживачів, затверджених наказом Міністерства праці та соціальної політики України</w:t>
            </w:r>
            <w:r w:rsidR="0050175A">
              <w:rPr>
                <w:sz w:val="28"/>
                <w:szCs w:val="28"/>
                <w:lang w:val="uk-UA"/>
              </w:rPr>
              <w:t xml:space="preserve"> від 21.07.2017 №476</w:t>
            </w:r>
            <w:r w:rsidR="007531E3">
              <w:rPr>
                <w:sz w:val="28"/>
                <w:szCs w:val="28"/>
                <w:lang w:val="uk-UA"/>
              </w:rPr>
              <w:t xml:space="preserve"> </w:t>
            </w:r>
          </w:p>
        </w:tc>
        <w:tc>
          <w:tcPr>
            <w:tcW w:w="3980" w:type="dxa"/>
          </w:tcPr>
          <w:p w:rsidR="00546A05" w:rsidRDefault="00546A05" w:rsidP="00546A05">
            <w:pPr>
              <w:jc w:val="center"/>
              <w:rPr>
                <w:sz w:val="28"/>
                <w:szCs w:val="28"/>
                <w:lang w:val="uk-UA"/>
              </w:rPr>
            </w:pPr>
          </w:p>
          <w:p w:rsidR="00546A05" w:rsidRDefault="00546A05" w:rsidP="00546A05">
            <w:pPr>
              <w:jc w:val="center"/>
              <w:rPr>
                <w:sz w:val="28"/>
                <w:szCs w:val="28"/>
                <w:lang w:val="uk-UA"/>
              </w:rPr>
            </w:pPr>
          </w:p>
          <w:p w:rsidR="00546A05" w:rsidRDefault="00546A05" w:rsidP="00546A05">
            <w:pPr>
              <w:jc w:val="center"/>
              <w:rPr>
                <w:sz w:val="28"/>
                <w:szCs w:val="28"/>
                <w:lang w:val="uk-UA"/>
              </w:rPr>
            </w:pPr>
            <w:r>
              <w:rPr>
                <w:sz w:val="28"/>
                <w:szCs w:val="28"/>
                <w:lang w:val="uk-UA"/>
              </w:rPr>
              <w:t>До 01.10.202</w:t>
            </w:r>
            <w:r w:rsidR="00D9010E">
              <w:rPr>
                <w:sz w:val="28"/>
                <w:szCs w:val="28"/>
                <w:lang w:val="uk-UA"/>
              </w:rPr>
              <w:t>4</w:t>
            </w:r>
          </w:p>
          <w:p w:rsidR="003E275A" w:rsidRDefault="003E275A">
            <w:pPr>
              <w:rPr>
                <w:sz w:val="28"/>
                <w:szCs w:val="28"/>
                <w:lang w:val="uk-UA"/>
              </w:rPr>
            </w:pPr>
          </w:p>
          <w:p w:rsidR="00546A05" w:rsidRDefault="00546A05">
            <w:pPr>
              <w:rPr>
                <w:sz w:val="28"/>
                <w:szCs w:val="28"/>
                <w:lang w:val="uk-UA"/>
              </w:rPr>
            </w:pPr>
          </w:p>
        </w:tc>
        <w:tc>
          <w:tcPr>
            <w:tcW w:w="3980" w:type="dxa"/>
          </w:tcPr>
          <w:p w:rsidR="00CE5AF2" w:rsidRDefault="00CE5AF2" w:rsidP="00B357F3">
            <w:pPr>
              <w:jc w:val="center"/>
              <w:rPr>
                <w:sz w:val="28"/>
                <w:szCs w:val="28"/>
                <w:lang w:val="uk-UA"/>
              </w:rPr>
            </w:pPr>
            <w:r>
              <w:rPr>
                <w:sz w:val="28"/>
                <w:szCs w:val="28"/>
                <w:lang w:val="uk-UA"/>
              </w:rPr>
              <w:t xml:space="preserve">Державний інспектор з енергетичного нагляду управління </w:t>
            </w:r>
            <w:proofErr w:type="spellStart"/>
            <w:r>
              <w:rPr>
                <w:sz w:val="28"/>
                <w:szCs w:val="28"/>
                <w:lang w:val="uk-UA"/>
              </w:rPr>
              <w:t>Держенергонагляд</w:t>
            </w:r>
            <w:proofErr w:type="spellEnd"/>
            <w:r>
              <w:rPr>
                <w:sz w:val="28"/>
                <w:szCs w:val="28"/>
                <w:lang w:val="uk-UA"/>
              </w:rPr>
              <w:t xml:space="preserve"> в Івано-Франківській області</w:t>
            </w:r>
          </w:p>
          <w:p w:rsidR="003E275A" w:rsidRDefault="003E275A" w:rsidP="00B357F3">
            <w:pPr>
              <w:jc w:val="center"/>
              <w:rPr>
                <w:sz w:val="28"/>
                <w:szCs w:val="28"/>
                <w:lang w:val="uk-UA"/>
              </w:rPr>
            </w:pPr>
          </w:p>
        </w:tc>
      </w:tr>
      <w:tr w:rsidR="003E275A" w:rsidTr="008A35E3">
        <w:tc>
          <w:tcPr>
            <w:tcW w:w="828" w:type="dxa"/>
          </w:tcPr>
          <w:p w:rsidR="003E275A" w:rsidRDefault="00CE5AF2">
            <w:pPr>
              <w:rPr>
                <w:sz w:val="28"/>
                <w:szCs w:val="28"/>
                <w:lang w:val="uk-UA"/>
              </w:rPr>
            </w:pPr>
            <w:r>
              <w:rPr>
                <w:sz w:val="28"/>
                <w:szCs w:val="28"/>
                <w:lang w:val="uk-UA"/>
              </w:rPr>
              <w:t xml:space="preserve"> </w:t>
            </w:r>
            <w:r w:rsidR="00186C49">
              <w:rPr>
                <w:sz w:val="28"/>
                <w:szCs w:val="28"/>
                <w:lang w:val="uk-UA"/>
              </w:rPr>
              <w:t xml:space="preserve"> </w:t>
            </w:r>
            <w:r>
              <w:rPr>
                <w:sz w:val="28"/>
                <w:szCs w:val="28"/>
                <w:lang w:val="uk-UA"/>
              </w:rPr>
              <w:t xml:space="preserve"> 9.</w:t>
            </w:r>
          </w:p>
        </w:tc>
        <w:tc>
          <w:tcPr>
            <w:tcW w:w="7132" w:type="dxa"/>
          </w:tcPr>
          <w:p w:rsidR="003E275A" w:rsidRDefault="003A41E6" w:rsidP="003A41E6">
            <w:pPr>
              <w:jc w:val="both"/>
              <w:rPr>
                <w:sz w:val="28"/>
                <w:szCs w:val="28"/>
                <w:lang w:val="uk-UA"/>
              </w:rPr>
            </w:pPr>
            <w:r>
              <w:rPr>
                <w:sz w:val="28"/>
                <w:szCs w:val="28"/>
                <w:lang w:val="uk-UA"/>
              </w:rPr>
              <w:t>Забезпечити</w:t>
            </w:r>
            <w:r w:rsidR="00CE5AF2">
              <w:rPr>
                <w:sz w:val="28"/>
                <w:szCs w:val="28"/>
                <w:lang w:val="uk-UA"/>
              </w:rPr>
              <w:t>:</w:t>
            </w:r>
          </w:p>
          <w:p w:rsidR="00CE5AF2" w:rsidRDefault="00CE5AF2" w:rsidP="003A41E6">
            <w:pPr>
              <w:jc w:val="both"/>
              <w:rPr>
                <w:sz w:val="28"/>
                <w:szCs w:val="28"/>
                <w:lang w:val="uk-UA"/>
              </w:rPr>
            </w:pPr>
            <w:r>
              <w:rPr>
                <w:sz w:val="28"/>
                <w:szCs w:val="28"/>
                <w:lang w:val="uk-UA"/>
              </w:rPr>
              <w:t>-виконання планових ремонтних робіт на обладн</w:t>
            </w:r>
            <w:r w:rsidR="003A41E6">
              <w:rPr>
                <w:sz w:val="28"/>
                <w:szCs w:val="28"/>
                <w:lang w:val="uk-UA"/>
              </w:rPr>
              <w:t>аннях теплових електроцентралях</w:t>
            </w:r>
            <w:r>
              <w:rPr>
                <w:sz w:val="28"/>
                <w:szCs w:val="28"/>
                <w:lang w:val="uk-UA"/>
              </w:rPr>
              <w:t>;</w:t>
            </w:r>
          </w:p>
          <w:p w:rsidR="00CE5AF2" w:rsidRDefault="00CE5AF2" w:rsidP="003A41E6">
            <w:pPr>
              <w:jc w:val="both"/>
              <w:rPr>
                <w:sz w:val="28"/>
                <w:szCs w:val="28"/>
                <w:lang w:val="uk-UA"/>
              </w:rPr>
            </w:pPr>
            <w:r>
              <w:rPr>
                <w:sz w:val="28"/>
                <w:szCs w:val="28"/>
                <w:lang w:val="uk-UA"/>
              </w:rPr>
              <w:t>-накопичення на складах необхідних обсягів запасів вугілля та мазуту;</w:t>
            </w:r>
          </w:p>
          <w:p w:rsidR="00CE5AF2" w:rsidRDefault="00CE5AF2" w:rsidP="003A41E6">
            <w:pPr>
              <w:jc w:val="both"/>
              <w:rPr>
                <w:sz w:val="28"/>
                <w:szCs w:val="28"/>
                <w:lang w:val="uk-UA"/>
              </w:rPr>
            </w:pPr>
            <w:r>
              <w:rPr>
                <w:sz w:val="28"/>
                <w:szCs w:val="28"/>
                <w:lang w:val="uk-UA"/>
              </w:rPr>
              <w:lastRenderedPageBreak/>
              <w:t xml:space="preserve">- визначення можливості термінового придбання, </w:t>
            </w:r>
            <w:r w:rsidR="00216FEA">
              <w:rPr>
                <w:sz w:val="28"/>
                <w:szCs w:val="28"/>
                <w:lang w:val="uk-UA"/>
              </w:rPr>
              <w:t>транспортува</w:t>
            </w:r>
            <w:r w:rsidR="003A41E6">
              <w:rPr>
                <w:sz w:val="28"/>
                <w:szCs w:val="28"/>
                <w:lang w:val="uk-UA"/>
              </w:rPr>
              <w:t>ння та постачання палива у разі</w:t>
            </w:r>
            <w:r>
              <w:rPr>
                <w:sz w:val="28"/>
                <w:szCs w:val="28"/>
                <w:lang w:val="uk-UA"/>
              </w:rPr>
              <w:t xml:space="preserve"> </w:t>
            </w:r>
            <w:r w:rsidR="00216FEA">
              <w:rPr>
                <w:sz w:val="28"/>
                <w:szCs w:val="28"/>
                <w:lang w:val="uk-UA"/>
              </w:rPr>
              <w:t xml:space="preserve">настання критичної ситуації в об’єднаній енергетичній системі України. </w:t>
            </w:r>
          </w:p>
        </w:tc>
        <w:tc>
          <w:tcPr>
            <w:tcW w:w="3980" w:type="dxa"/>
          </w:tcPr>
          <w:p w:rsidR="00216FEA" w:rsidRDefault="00216FEA">
            <w:pPr>
              <w:rPr>
                <w:sz w:val="28"/>
                <w:szCs w:val="28"/>
                <w:lang w:val="uk-UA"/>
              </w:rPr>
            </w:pPr>
            <w:r>
              <w:rPr>
                <w:sz w:val="28"/>
                <w:szCs w:val="28"/>
                <w:lang w:val="uk-UA"/>
              </w:rPr>
              <w:lastRenderedPageBreak/>
              <w:t xml:space="preserve">           </w:t>
            </w:r>
          </w:p>
          <w:p w:rsidR="00216FEA" w:rsidRDefault="00216FEA">
            <w:pPr>
              <w:rPr>
                <w:sz w:val="28"/>
                <w:szCs w:val="28"/>
                <w:lang w:val="uk-UA"/>
              </w:rPr>
            </w:pPr>
          </w:p>
          <w:p w:rsidR="003E275A" w:rsidRDefault="00216FEA" w:rsidP="00216FEA">
            <w:pPr>
              <w:jc w:val="center"/>
              <w:rPr>
                <w:sz w:val="28"/>
                <w:szCs w:val="28"/>
                <w:lang w:val="uk-UA"/>
              </w:rPr>
            </w:pPr>
            <w:r>
              <w:rPr>
                <w:sz w:val="28"/>
                <w:szCs w:val="28"/>
                <w:lang w:val="uk-UA"/>
              </w:rPr>
              <w:t>постійно</w:t>
            </w:r>
          </w:p>
        </w:tc>
        <w:tc>
          <w:tcPr>
            <w:tcW w:w="3980" w:type="dxa"/>
          </w:tcPr>
          <w:p w:rsidR="00216FEA" w:rsidRDefault="00216FEA" w:rsidP="00216FEA">
            <w:pPr>
              <w:jc w:val="center"/>
              <w:rPr>
                <w:sz w:val="28"/>
                <w:szCs w:val="28"/>
                <w:lang w:val="uk-UA"/>
              </w:rPr>
            </w:pPr>
          </w:p>
          <w:p w:rsidR="003E275A" w:rsidRDefault="00687AB3" w:rsidP="00216FEA">
            <w:pPr>
              <w:jc w:val="center"/>
              <w:rPr>
                <w:sz w:val="28"/>
                <w:szCs w:val="28"/>
                <w:lang w:val="uk-UA"/>
              </w:rPr>
            </w:pPr>
            <w:r>
              <w:rPr>
                <w:sz w:val="28"/>
                <w:szCs w:val="28"/>
                <w:lang w:val="uk-UA"/>
              </w:rPr>
              <w:t>Філія «КАЛУСЬКА ТЕЦ» ТОВ «КОСТАНЗА»</w:t>
            </w:r>
          </w:p>
        </w:tc>
      </w:tr>
      <w:tr w:rsidR="003E275A" w:rsidRPr="00687AB3" w:rsidTr="008A35E3">
        <w:tc>
          <w:tcPr>
            <w:tcW w:w="828" w:type="dxa"/>
          </w:tcPr>
          <w:p w:rsidR="00605DBB" w:rsidRDefault="00605DBB" w:rsidP="00216FEA">
            <w:pPr>
              <w:jc w:val="center"/>
              <w:rPr>
                <w:sz w:val="28"/>
                <w:szCs w:val="28"/>
                <w:lang w:val="uk-UA"/>
              </w:rPr>
            </w:pPr>
          </w:p>
          <w:p w:rsidR="00605DBB" w:rsidRDefault="00605DBB" w:rsidP="00216FEA">
            <w:pPr>
              <w:jc w:val="center"/>
              <w:rPr>
                <w:sz w:val="28"/>
                <w:szCs w:val="28"/>
                <w:lang w:val="uk-UA"/>
              </w:rPr>
            </w:pPr>
          </w:p>
          <w:p w:rsidR="003E275A" w:rsidRDefault="00216FEA" w:rsidP="00216FEA">
            <w:pPr>
              <w:jc w:val="center"/>
              <w:rPr>
                <w:sz w:val="28"/>
                <w:szCs w:val="28"/>
                <w:lang w:val="uk-UA"/>
              </w:rPr>
            </w:pPr>
            <w:r>
              <w:rPr>
                <w:sz w:val="28"/>
                <w:szCs w:val="28"/>
                <w:lang w:val="uk-UA"/>
              </w:rPr>
              <w:t>10.</w:t>
            </w:r>
          </w:p>
        </w:tc>
        <w:tc>
          <w:tcPr>
            <w:tcW w:w="7132" w:type="dxa"/>
          </w:tcPr>
          <w:p w:rsidR="003E275A" w:rsidRDefault="00216FEA" w:rsidP="00605DBB">
            <w:pPr>
              <w:jc w:val="both"/>
              <w:rPr>
                <w:sz w:val="28"/>
                <w:szCs w:val="28"/>
                <w:lang w:val="uk-UA"/>
              </w:rPr>
            </w:pPr>
            <w:r>
              <w:rPr>
                <w:sz w:val="28"/>
                <w:szCs w:val="28"/>
                <w:lang w:val="uk-UA"/>
              </w:rPr>
              <w:t>Забезпечити проведення інформаційно</w:t>
            </w:r>
            <w:r w:rsidR="0085031D">
              <w:rPr>
                <w:sz w:val="28"/>
                <w:szCs w:val="28"/>
                <w:lang w:val="uk-UA"/>
              </w:rPr>
              <w:t xml:space="preserve"> </w:t>
            </w:r>
            <w:r>
              <w:rPr>
                <w:sz w:val="28"/>
                <w:szCs w:val="28"/>
                <w:lang w:val="uk-UA"/>
              </w:rPr>
              <w:t>-</w:t>
            </w:r>
            <w:r w:rsidR="00AA70E8">
              <w:rPr>
                <w:sz w:val="28"/>
                <w:szCs w:val="28"/>
                <w:lang w:val="uk-UA"/>
              </w:rPr>
              <w:t xml:space="preserve"> </w:t>
            </w:r>
            <w:r w:rsidR="003E3DE2">
              <w:rPr>
                <w:sz w:val="28"/>
                <w:szCs w:val="28"/>
                <w:lang w:val="uk-UA"/>
              </w:rPr>
              <w:t>роз’яснювальної</w:t>
            </w:r>
            <w:r>
              <w:rPr>
                <w:sz w:val="28"/>
                <w:szCs w:val="28"/>
                <w:lang w:val="uk-UA"/>
              </w:rPr>
              <w:t xml:space="preserve"> роботи</w:t>
            </w:r>
            <w:r w:rsidR="003E3DE2">
              <w:rPr>
                <w:sz w:val="28"/>
                <w:szCs w:val="28"/>
                <w:lang w:val="uk-UA"/>
              </w:rPr>
              <w:t xml:space="preserve"> серед </w:t>
            </w:r>
            <w:r w:rsidR="00AA70E8">
              <w:rPr>
                <w:sz w:val="28"/>
                <w:szCs w:val="28"/>
                <w:lang w:val="uk-UA"/>
              </w:rPr>
              <w:t>керівник</w:t>
            </w:r>
            <w:r w:rsidR="003E3DE2">
              <w:rPr>
                <w:sz w:val="28"/>
                <w:szCs w:val="28"/>
                <w:lang w:val="uk-UA"/>
              </w:rPr>
              <w:t>ів</w:t>
            </w:r>
            <w:r w:rsidR="00AA70E8">
              <w:rPr>
                <w:sz w:val="28"/>
                <w:szCs w:val="28"/>
                <w:lang w:val="uk-UA"/>
              </w:rPr>
              <w:t xml:space="preserve"> бюджетних установ, підприємств і організацій всіх форм власності з питань безпечної експлуатації систем газопостачання т</w:t>
            </w:r>
            <w:r w:rsidR="003A41E6">
              <w:rPr>
                <w:sz w:val="28"/>
                <w:szCs w:val="28"/>
                <w:lang w:val="uk-UA"/>
              </w:rPr>
              <w:t>а газового обладнання а також</w:t>
            </w:r>
            <w:r w:rsidR="00AA70E8">
              <w:rPr>
                <w:sz w:val="28"/>
                <w:szCs w:val="28"/>
                <w:lang w:val="uk-UA"/>
              </w:rPr>
              <w:t xml:space="preserve"> </w:t>
            </w:r>
            <w:r w:rsidR="00605DBB">
              <w:rPr>
                <w:sz w:val="28"/>
                <w:szCs w:val="28"/>
                <w:lang w:val="uk-UA"/>
              </w:rPr>
              <w:t>профілактики і попередження вин</w:t>
            </w:r>
            <w:r w:rsidR="0085031D">
              <w:rPr>
                <w:sz w:val="28"/>
                <w:szCs w:val="28"/>
                <w:lang w:val="uk-UA"/>
              </w:rPr>
              <w:t>и</w:t>
            </w:r>
            <w:r w:rsidR="00605DBB">
              <w:rPr>
                <w:sz w:val="28"/>
                <w:szCs w:val="28"/>
                <w:lang w:val="uk-UA"/>
              </w:rPr>
              <w:t>кн</w:t>
            </w:r>
            <w:r w:rsidR="0085031D">
              <w:rPr>
                <w:sz w:val="28"/>
                <w:szCs w:val="28"/>
                <w:lang w:val="uk-UA"/>
              </w:rPr>
              <w:t>е</w:t>
            </w:r>
            <w:r w:rsidR="003A41E6">
              <w:rPr>
                <w:sz w:val="28"/>
                <w:szCs w:val="28"/>
                <w:lang w:val="uk-UA"/>
              </w:rPr>
              <w:t>ння пожеж</w:t>
            </w:r>
            <w:r w:rsidR="00605DBB">
              <w:rPr>
                <w:sz w:val="28"/>
                <w:szCs w:val="28"/>
                <w:lang w:val="uk-UA"/>
              </w:rPr>
              <w:t xml:space="preserve"> та аварійних ситуацій.</w:t>
            </w:r>
          </w:p>
        </w:tc>
        <w:tc>
          <w:tcPr>
            <w:tcW w:w="3980" w:type="dxa"/>
          </w:tcPr>
          <w:p w:rsidR="00605DBB" w:rsidRDefault="00605DBB" w:rsidP="00605DBB">
            <w:pPr>
              <w:jc w:val="center"/>
              <w:rPr>
                <w:sz w:val="28"/>
                <w:szCs w:val="28"/>
                <w:lang w:val="uk-UA"/>
              </w:rPr>
            </w:pPr>
          </w:p>
          <w:p w:rsidR="00605DBB" w:rsidRDefault="00605DBB" w:rsidP="00605DBB">
            <w:pPr>
              <w:jc w:val="center"/>
              <w:rPr>
                <w:sz w:val="28"/>
                <w:szCs w:val="28"/>
                <w:lang w:val="uk-UA"/>
              </w:rPr>
            </w:pPr>
          </w:p>
          <w:p w:rsidR="00605DBB" w:rsidRDefault="00605DBB" w:rsidP="00605DBB">
            <w:pPr>
              <w:jc w:val="center"/>
              <w:rPr>
                <w:sz w:val="28"/>
                <w:szCs w:val="28"/>
                <w:lang w:val="uk-UA"/>
              </w:rPr>
            </w:pPr>
            <w:r>
              <w:rPr>
                <w:sz w:val="28"/>
                <w:szCs w:val="28"/>
                <w:lang w:val="uk-UA"/>
              </w:rPr>
              <w:t>До 01.10.202</w:t>
            </w:r>
            <w:r w:rsidR="00D9010E">
              <w:rPr>
                <w:sz w:val="28"/>
                <w:szCs w:val="28"/>
                <w:lang w:val="uk-UA"/>
              </w:rPr>
              <w:t>4</w:t>
            </w:r>
          </w:p>
          <w:p w:rsidR="003E275A" w:rsidRDefault="003E275A">
            <w:pPr>
              <w:rPr>
                <w:sz w:val="28"/>
                <w:szCs w:val="28"/>
                <w:lang w:val="uk-UA"/>
              </w:rPr>
            </w:pPr>
          </w:p>
        </w:tc>
        <w:tc>
          <w:tcPr>
            <w:tcW w:w="3980" w:type="dxa"/>
          </w:tcPr>
          <w:p w:rsidR="00605DBB" w:rsidRDefault="00605DBB">
            <w:pPr>
              <w:rPr>
                <w:sz w:val="28"/>
                <w:szCs w:val="28"/>
                <w:lang w:val="uk-UA"/>
              </w:rPr>
            </w:pPr>
          </w:p>
          <w:p w:rsidR="00AF5FFB" w:rsidRDefault="00605DBB" w:rsidP="00103367">
            <w:pPr>
              <w:jc w:val="center"/>
              <w:rPr>
                <w:sz w:val="28"/>
                <w:szCs w:val="28"/>
                <w:lang w:val="uk-UA"/>
              </w:rPr>
            </w:pPr>
            <w:r>
              <w:rPr>
                <w:sz w:val="28"/>
                <w:szCs w:val="28"/>
                <w:lang w:val="uk-UA"/>
              </w:rPr>
              <w:t>Керівники бюджетних установ</w:t>
            </w:r>
            <w:r w:rsidR="0075669E">
              <w:rPr>
                <w:sz w:val="28"/>
                <w:szCs w:val="28"/>
                <w:lang w:val="uk-UA"/>
              </w:rPr>
              <w:t xml:space="preserve">,  </w:t>
            </w:r>
            <w:r w:rsidR="00564B5D">
              <w:rPr>
                <w:sz w:val="28"/>
                <w:szCs w:val="28"/>
                <w:lang w:val="uk-UA"/>
              </w:rPr>
              <w:t xml:space="preserve">Калуське УЕГГ </w:t>
            </w:r>
            <w:r w:rsidR="00A30AB0">
              <w:rPr>
                <w:sz w:val="28"/>
                <w:szCs w:val="28"/>
                <w:lang w:val="uk-UA"/>
              </w:rPr>
              <w:t xml:space="preserve"> </w:t>
            </w:r>
            <w:r w:rsidR="00564B5D">
              <w:rPr>
                <w:sz w:val="28"/>
                <w:szCs w:val="28"/>
                <w:lang w:val="uk-UA"/>
              </w:rPr>
              <w:t>Івано</w:t>
            </w:r>
            <w:r w:rsidR="00A30AB0">
              <w:rPr>
                <w:sz w:val="28"/>
                <w:szCs w:val="28"/>
                <w:lang w:val="uk-UA"/>
              </w:rPr>
              <w:t xml:space="preserve"> -</w:t>
            </w:r>
            <w:r w:rsidR="00564B5D">
              <w:rPr>
                <w:sz w:val="28"/>
                <w:szCs w:val="28"/>
                <w:lang w:val="uk-UA"/>
              </w:rPr>
              <w:t xml:space="preserve"> Франківської філії    «Газ</w:t>
            </w:r>
            <w:r w:rsidR="00687AB3">
              <w:rPr>
                <w:sz w:val="28"/>
                <w:szCs w:val="28"/>
                <w:lang w:val="uk-UA"/>
              </w:rPr>
              <w:t>орозподільн</w:t>
            </w:r>
            <w:r w:rsidR="007A164E">
              <w:rPr>
                <w:sz w:val="28"/>
                <w:szCs w:val="28"/>
                <w:lang w:val="uk-UA"/>
              </w:rPr>
              <w:t xml:space="preserve">і </w:t>
            </w:r>
            <w:r w:rsidR="00687AB3">
              <w:rPr>
                <w:sz w:val="28"/>
                <w:szCs w:val="28"/>
                <w:lang w:val="uk-UA"/>
              </w:rPr>
              <w:t xml:space="preserve"> мережі України»</w:t>
            </w:r>
            <w:r w:rsidR="00564B5D">
              <w:rPr>
                <w:sz w:val="28"/>
                <w:szCs w:val="28"/>
                <w:lang w:val="uk-UA"/>
              </w:rPr>
              <w:t xml:space="preserve"> (за згодою)</w:t>
            </w:r>
          </w:p>
        </w:tc>
      </w:tr>
      <w:tr w:rsidR="003E275A" w:rsidTr="008A35E3">
        <w:tc>
          <w:tcPr>
            <w:tcW w:w="828" w:type="dxa"/>
          </w:tcPr>
          <w:p w:rsidR="003A2138" w:rsidRDefault="003A2138" w:rsidP="00290CCA">
            <w:pPr>
              <w:jc w:val="center"/>
              <w:rPr>
                <w:sz w:val="28"/>
                <w:szCs w:val="28"/>
                <w:lang w:val="uk-UA"/>
              </w:rPr>
            </w:pPr>
          </w:p>
          <w:p w:rsidR="00186C49" w:rsidRDefault="00186C49" w:rsidP="00290CCA">
            <w:pPr>
              <w:jc w:val="center"/>
              <w:rPr>
                <w:sz w:val="28"/>
                <w:szCs w:val="28"/>
                <w:lang w:val="uk-UA"/>
              </w:rPr>
            </w:pPr>
          </w:p>
          <w:p w:rsidR="00186C49" w:rsidRDefault="00186C49" w:rsidP="00290CCA">
            <w:pPr>
              <w:jc w:val="center"/>
              <w:rPr>
                <w:sz w:val="28"/>
                <w:szCs w:val="28"/>
                <w:lang w:val="uk-UA"/>
              </w:rPr>
            </w:pPr>
          </w:p>
          <w:p w:rsidR="003E275A" w:rsidRDefault="00605DBB" w:rsidP="00290CCA">
            <w:pPr>
              <w:jc w:val="center"/>
              <w:rPr>
                <w:sz w:val="28"/>
                <w:szCs w:val="28"/>
                <w:lang w:val="uk-UA"/>
              </w:rPr>
            </w:pPr>
            <w:r>
              <w:rPr>
                <w:sz w:val="28"/>
                <w:szCs w:val="28"/>
                <w:lang w:val="uk-UA"/>
              </w:rPr>
              <w:t>11.</w:t>
            </w:r>
          </w:p>
        </w:tc>
        <w:tc>
          <w:tcPr>
            <w:tcW w:w="7132" w:type="dxa"/>
          </w:tcPr>
          <w:p w:rsidR="003E275A" w:rsidRDefault="00605DBB" w:rsidP="003A41E6">
            <w:pPr>
              <w:jc w:val="both"/>
              <w:rPr>
                <w:sz w:val="28"/>
                <w:szCs w:val="28"/>
                <w:lang w:val="uk-UA"/>
              </w:rPr>
            </w:pPr>
            <w:r>
              <w:rPr>
                <w:sz w:val="28"/>
                <w:szCs w:val="28"/>
                <w:lang w:val="uk-UA"/>
              </w:rPr>
              <w:t xml:space="preserve">Провести роботи на теплових мережах, насосних і центральних теплових пунктах з профілактики, ремонту і заміни обладнання трубопроводів, систем регулювання, приладів обліку </w:t>
            </w:r>
            <w:r w:rsidR="00770E0D">
              <w:rPr>
                <w:sz w:val="28"/>
                <w:szCs w:val="28"/>
                <w:lang w:val="uk-UA"/>
              </w:rPr>
              <w:t>теплової енергії та виконати повірку засобів вимірювальної техніки</w:t>
            </w:r>
            <w:r w:rsidR="00C30C32">
              <w:rPr>
                <w:sz w:val="28"/>
                <w:szCs w:val="28"/>
                <w:lang w:val="uk-UA"/>
              </w:rPr>
              <w:t>,</w:t>
            </w:r>
            <w:r w:rsidR="00770E0D">
              <w:rPr>
                <w:sz w:val="28"/>
                <w:szCs w:val="28"/>
                <w:lang w:val="uk-UA"/>
              </w:rPr>
              <w:t xml:space="preserve"> здійснити промивку трубопроводів, гідравлічні випробовування теплових мереж </w:t>
            </w:r>
            <w:r w:rsidR="00770E0D" w:rsidRPr="00B544A5">
              <w:rPr>
                <w:sz w:val="28"/>
                <w:szCs w:val="28"/>
                <w:lang w:val="uk-UA"/>
              </w:rPr>
              <w:t xml:space="preserve">та </w:t>
            </w:r>
            <w:proofErr w:type="spellStart"/>
            <w:r w:rsidR="00770E0D" w:rsidRPr="00B544A5">
              <w:rPr>
                <w:sz w:val="28"/>
                <w:szCs w:val="28"/>
                <w:lang w:val="uk-UA"/>
              </w:rPr>
              <w:t>внутрішньобудинкових</w:t>
            </w:r>
            <w:proofErr w:type="spellEnd"/>
            <w:r w:rsidR="003A41E6">
              <w:rPr>
                <w:sz w:val="28"/>
                <w:szCs w:val="28"/>
                <w:lang w:val="uk-UA"/>
              </w:rPr>
              <w:t xml:space="preserve"> </w:t>
            </w:r>
            <w:r w:rsidR="00770E0D">
              <w:rPr>
                <w:sz w:val="28"/>
                <w:szCs w:val="28"/>
                <w:lang w:val="uk-UA"/>
              </w:rPr>
              <w:t xml:space="preserve">систем опалення. </w:t>
            </w:r>
          </w:p>
        </w:tc>
        <w:tc>
          <w:tcPr>
            <w:tcW w:w="3980" w:type="dxa"/>
          </w:tcPr>
          <w:p w:rsidR="00290CCA" w:rsidRDefault="00290CCA" w:rsidP="00290CCA">
            <w:pPr>
              <w:jc w:val="center"/>
              <w:rPr>
                <w:sz w:val="28"/>
                <w:szCs w:val="28"/>
                <w:lang w:val="uk-UA"/>
              </w:rPr>
            </w:pPr>
          </w:p>
          <w:p w:rsidR="00290CCA" w:rsidRDefault="00290CCA" w:rsidP="00290CCA">
            <w:pPr>
              <w:jc w:val="center"/>
              <w:rPr>
                <w:sz w:val="28"/>
                <w:szCs w:val="28"/>
                <w:lang w:val="uk-UA"/>
              </w:rPr>
            </w:pPr>
          </w:p>
          <w:p w:rsidR="00290CCA" w:rsidRDefault="00290CCA" w:rsidP="00290CCA">
            <w:pPr>
              <w:jc w:val="center"/>
              <w:rPr>
                <w:sz w:val="28"/>
                <w:szCs w:val="28"/>
                <w:lang w:val="uk-UA"/>
              </w:rPr>
            </w:pPr>
            <w:r>
              <w:rPr>
                <w:sz w:val="28"/>
                <w:szCs w:val="28"/>
                <w:lang w:val="uk-UA"/>
              </w:rPr>
              <w:t>До 01.10.202</w:t>
            </w:r>
            <w:r w:rsidR="00D9010E">
              <w:rPr>
                <w:sz w:val="28"/>
                <w:szCs w:val="28"/>
                <w:lang w:val="uk-UA"/>
              </w:rPr>
              <w:t>4</w:t>
            </w:r>
          </w:p>
          <w:p w:rsidR="003E275A" w:rsidRDefault="003E275A">
            <w:pPr>
              <w:rPr>
                <w:sz w:val="28"/>
                <w:szCs w:val="28"/>
                <w:lang w:val="uk-UA"/>
              </w:rPr>
            </w:pPr>
          </w:p>
        </w:tc>
        <w:tc>
          <w:tcPr>
            <w:tcW w:w="3980" w:type="dxa"/>
          </w:tcPr>
          <w:p w:rsidR="00103367" w:rsidRDefault="00103367" w:rsidP="00290CCA">
            <w:pPr>
              <w:jc w:val="center"/>
              <w:rPr>
                <w:sz w:val="28"/>
                <w:szCs w:val="28"/>
                <w:lang w:val="uk-UA"/>
              </w:rPr>
            </w:pPr>
          </w:p>
          <w:p w:rsidR="003E275A" w:rsidRDefault="00290CCA" w:rsidP="00290CCA">
            <w:pPr>
              <w:jc w:val="center"/>
              <w:rPr>
                <w:sz w:val="28"/>
                <w:szCs w:val="28"/>
                <w:lang w:val="uk-UA"/>
              </w:rPr>
            </w:pPr>
            <w:r>
              <w:rPr>
                <w:sz w:val="28"/>
                <w:szCs w:val="28"/>
                <w:lang w:val="uk-UA"/>
              </w:rPr>
              <w:t xml:space="preserve">Керівники  підприємств теплової енергетики, </w:t>
            </w:r>
            <w:r w:rsidR="006371E4">
              <w:rPr>
                <w:sz w:val="28"/>
                <w:szCs w:val="28"/>
                <w:lang w:val="uk-UA"/>
              </w:rPr>
              <w:t xml:space="preserve">управляючі компанії,  </w:t>
            </w:r>
            <w:r>
              <w:rPr>
                <w:sz w:val="28"/>
                <w:szCs w:val="28"/>
                <w:lang w:val="uk-UA"/>
              </w:rPr>
              <w:t>ОСББ</w:t>
            </w:r>
          </w:p>
        </w:tc>
      </w:tr>
      <w:tr w:rsidR="003E275A" w:rsidTr="008A35E3">
        <w:tc>
          <w:tcPr>
            <w:tcW w:w="828" w:type="dxa"/>
          </w:tcPr>
          <w:p w:rsidR="003A2138" w:rsidRDefault="003A2138" w:rsidP="00290CCA">
            <w:pPr>
              <w:jc w:val="center"/>
              <w:rPr>
                <w:sz w:val="28"/>
                <w:szCs w:val="28"/>
                <w:lang w:val="uk-UA"/>
              </w:rPr>
            </w:pPr>
          </w:p>
          <w:p w:rsidR="003E275A" w:rsidRDefault="00290CCA" w:rsidP="00290CCA">
            <w:pPr>
              <w:jc w:val="center"/>
              <w:rPr>
                <w:sz w:val="28"/>
                <w:szCs w:val="28"/>
                <w:lang w:val="uk-UA"/>
              </w:rPr>
            </w:pPr>
            <w:r>
              <w:rPr>
                <w:sz w:val="28"/>
                <w:szCs w:val="28"/>
                <w:lang w:val="uk-UA"/>
              </w:rPr>
              <w:t>12.</w:t>
            </w:r>
          </w:p>
        </w:tc>
        <w:tc>
          <w:tcPr>
            <w:tcW w:w="7132" w:type="dxa"/>
          </w:tcPr>
          <w:p w:rsidR="003E275A" w:rsidRDefault="00290CCA" w:rsidP="003A2138">
            <w:pPr>
              <w:jc w:val="both"/>
              <w:rPr>
                <w:sz w:val="28"/>
                <w:szCs w:val="28"/>
                <w:lang w:val="uk-UA"/>
              </w:rPr>
            </w:pPr>
            <w:r>
              <w:rPr>
                <w:sz w:val="28"/>
                <w:szCs w:val="28"/>
                <w:lang w:val="uk-UA"/>
              </w:rPr>
              <w:t xml:space="preserve">Провести роботи з профілактики і ремонту на водопровідних і каналізаційних мережах, насосних </w:t>
            </w:r>
            <w:r w:rsidR="003A2138">
              <w:rPr>
                <w:sz w:val="28"/>
                <w:szCs w:val="28"/>
                <w:lang w:val="uk-UA"/>
              </w:rPr>
              <w:t>станціях та інших об’єктах водопровідно –каналізаційного господарства.</w:t>
            </w:r>
          </w:p>
        </w:tc>
        <w:tc>
          <w:tcPr>
            <w:tcW w:w="3980" w:type="dxa"/>
          </w:tcPr>
          <w:p w:rsidR="003A2138" w:rsidRDefault="003A2138" w:rsidP="003A2138">
            <w:pPr>
              <w:jc w:val="center"/>
              <w:rPr>
                <w:sz w:val="28"/>
                <w:szCs w:val="28"/>
                <w:lang w:val="uk-UA"/>
              </w:rPr>
            </w:pPr>
          </w:p>
          <w:p w:rsidR="003A2138" w:rsidRDefault="003A2138" w:rsidP="003A2138">
            <w:pPr>
              <w:jc w:val="center"/>
              <w:rPr>
                <w:sz w:val="28"/>
                <w:szCs w:val="28"/>
                <w:lang w:val="uk-UA"/>
              </w:rPr>
            </w:pPr>
            <w:r>
              <w:rPr>
                <w:sz w:val="28"/>
                <w:szCs w:val="28"/>
                <w:lang w:val="uk-UA"/>
              </w:rPr>
              <w:t>До 01.10.202</w:t>
            </w:r>
            <w:r w:rsidR="00197C87">
              <w:rPr>
                <w:sz w:val="28"/>
                <w:szCs w:val="28"/>
                <w:lang w:val="uk-UA"/>
              </w:rPr>
              <w:t>4</w:t>
            </w:r>
          </w:p>
          <w:p w:rsidR="003E275A" w:rsidRDefault="003E275A">
            <w:pPr>
              <w:rPr>
                <w:sz w:val="28"/>
                <w:szCs w:val="28"/>
                <w:lang w:val="uk-UA"/>
              </w:rPr>
            </w:pPr>
          </w:p>
        </w:tc>
        <w:tc>
          <w:tcPr>
            <w:tcW w:w="3980" w:type="dxa"/>
          </w:tcPr>
          <w:p w:rsidR="003A2138" w:rsidRDefault="003A2138" w:rsidP="003A2138">
            <w:pPr>
              <w:jc w:val="center"/>
              <w:rPr>
                <w:sz w:val="28"/>
                <w:szCs w:val="28"/>
                <w:lang w:val="uk-UA"/>
              </w:rPr>
            </w:pPr>
          </w:p>
          <w:p w:rsidR="003E275A" w:rsidRDefault="003A2138" w:rsidP="003A2138">
            <w:pPr>
              <w:jc w:val="center"/>
              <w:rPr>
                <w:sz w:val="28"/>
                <w:szCs w:val="28"/>
                <w:lang w:val="uk-UA"/>
              </w:rPr>
            </w:pPr>
            <w:r>
              <w:rPr>
                <w:sz w:val="28"/>
                <w:szCs w:val="28"/>
                <w:lang w:val="uk-UA"/>
              </w:rPr>
              <w:t xml:space="preserve">КП </w:t>
            </w:r>
            <w:r w:rsidRPr="00B544A5">
              <w:rPr>
                <w:sz w:val="28"/>
                <w:szCs w:val="28"/>
                <w:lang w:val="uk-UA"/>
              </w:rPr>
              <w:t>« К</w:t>
            </w:r>
            <w:r w:rsidR="00B544A5" w:rsidRPr="00B544A5">
              <w:rPr>
                <w:sz w:val="28"/>
                <w:szCs w:val="28"/>
                <w:lang w:val="uk-UA"/>
              </w:rPr>
              <w:t xml:space="preserve">алуська енергетична </w:t>
            </w:r>
            <w:r w:rsidR="00D028A3">
              <w:rPr>
                <w:sz w:val="28"/>
                <w:szCs w:val="28"/>
                <w:lang w:val="uk-UA"/>
              </w:rPr>
              <w:t>К</w:t>
            </w:r>
            <w:r w:rsidR="00B544A5" w:rsidRPr="00B544A5">
              <w:rPr>
                <w:sz w:val="28"/>
                <w:szCs w:val="28"/>
                <w:lang w:val="uk-UA"/>
              </w:rPr>
              <w:t>омпанія</w:t>
            </w:r>
            <w:r w:rsidRPr="00B544A5">
              <w:rPr>
                <w:sz w:val="28"/>
                <w:szCs w:val="28"/>
                <w:lang w:val="uk-UA"/>
              </w:rPr>
              <w:t>»</w:t>
            </w:r>
          </w:p>
        </w:tc>
      </w:tr>
      <w:tr w:rsidR="003E275A" w:rsidTr="008A35E3">
        <w:tc>
          <w:tcPr>
            <w:tcW w:w="828" w:type="dxa"/>
          </w:tcPr>
          <w:p w:rsidR="00E60D9A" w:rsidRDefault="00E60D9A" w:rsidP="003A2138">
            <w:pPr>
              <w:jc w:val="center"/>
              <w:rPr>
                <w:sz w:val="28"/>
                <w:szCs w:val="28"/>
                <w:lang w:val="uk-UA"/>
              </w:rPr>
            </w:pPr>
          </w:p>
          <w:p w:rsidR="00E60D9A" w:rsidRDefault="00E60D9A" w:rsidP="003A2138">
            <w:pPr>
              <w:jc w:val="center"/>
              <w:rPr>
                <w:sz w:val="28"/>
                <w:szCs w:val="28"/>
                <w:lang w:val="uk-UA"/>
              </w:rPr>
            </w:pPr>
          </w:p>
          <w:p w:rsidR="003E275A" w:rsidRDefault="003A2138" w:rsidP="003A2138">
            <w:pPr>
              <w:jc w:val="center"/>
              <w:rPr>
                <w:sz w:val="28"/>
                <w:szCs w:val="28"/>
                <w:lang w:val="uk-UA"/>
              </w:rPr>
            </w:pPr>
            <w:r>
              <w:rPr>
                <w:sz w:val="28"/>
                <w:szCs w:val="28"/>
                <w:lang w:val="uk-UA"/>
              </w:rPr>
              <w:t>13.</w:t>
            </w:r>
          </w:p>
        </w:tc>
        <w:tc>
          <w:tcPr>
            <w:tcW w:w="7132" w:type="dxa"/>
          </w:tcPr>
          <w:p w:rsidR="003E275A" w:rsidRDefault="003A2138" w:rsidP="00E60D9A">
            <w:pPr>
              <w:jc w:val="both"/>
              <w:rPr>
                <w:sz w:val="28"/>
                <w:szCs w:val="28"/>
                <w:lang w:val="uk-UA"/>
              </w:rPr>
            </w:pPr>
            <w:r>
              <w:rPr>
                <w:sz w:val="28"/>
                <w:szCs w:val="28"/>
                <w:lang w:val="uk-UA"/>
              </w:rPr>
              <w:t xml:space="preserve">Забезпечити </w:t>
            </w:r>
            <w:r w:rsidR="00154525">
              <w:rPr>
                <w:sz w:val="28"/>
                <w:szCs w:val="28"/>
                <w:lang w:val="uk-UA"/>
              </w:rPr>
              <w:t xml:space="preserve">обстеження підключення резервних </w:t>
            </w:r>
            <w:r w:rsidR="00E60D9A">
              <w:rPr>
                <w:sz w:val="28"/>
                <w:szCs w:val="28"/>
                <w:lang w:val="uk-UA"/>
              </w:rPr>
              <w:t xml:space="preserve"> джерел </w:t>
            </w:r>
            <w:r w:rsidR="00EB06F5">
              <w:rPr>
                <w:sz w:val="28"/>
                <w:szCs w:val="28"/>
                <w:lang w:val="uk-UA"/>
              </w:rPr>
              <w:t xml:space="preserve">електроживлення до </w:t>
            </w:r>
            <w:r w:rsidR="00E553B6">
              <w:rPr>
                <w:sz w:val="28"/>
                <w:szCs w:val="28"/>
                <w:lang w:val="uk-UA"/>
              </w:rPr>
              <w:t>електроживлення об’єктів охорони здоров’я, освіти, соціального захисту</w:t>
            </w:r>
            <w:r w:rsidR="00F25267">
              <w:rPr>
                <w:sz w:val="28"/>
                <w:szCs w:val="28"/>
                <w:lang w:val="uk-UA"/>
              </w:rPr>
              <w:t xml:space="preserve">, підприємств </w:t>
            </w:r>
            <w:r w:rsidR="00E553B6">
              <w:rPr>
                <w:sz w:val="28"/>
                <w:szCs w:val="28"/>
                <w:lang w:val="uk-UA"/>
              </w:rPr>
              <w:t xml:space="preserve">   </w:t>
            </w:r>
            <w:r w:rsidR="00E60D9A">
              <w:rPr>
                <w:sz w:val="28"/>
                <w:szCs w:val="28"/>
                <w:lang w:val="uk-UA"/>
              </w:rPr>
              <w:t>теплопостачання,</w:t>
            </w:r>
            <w:r w:rsidR="00131233">
              <w:rPr>
                <w:sz w:val="28"/>
                <w:szCs w:val="28"/>
                <w:lang w:val="uk-UA"/>
              </w:rPr>
              <w:t xml:space="preserve"> </w:t>
            </w:r>
            <w:r w:rsidR="00F25267">
              <w:rPr>
                <w:sz w:val="28"/>
                <w:szCs w:val="28"/>
                <w:lang w:val="uk-UA"/>
              </w:rPr>
              <w:t xml:space="preserve">водопостачання та водовідведення </w:t>
            </w:r>
            <w:r w:rsidR="002D0445">
              <w:rPr>
                <w:sz w:val="28"/>
                <w:szCs w:val="28"/>
                <w:lang w:val="uk-UA"/>
              </w:rPr>
              <w:t>відповідно до Правил улаштування еле</w:t>
            </w:r>
            <w:r w:rsidR="001C5609">
              <w:rPr>
                <w:sz w:val="28"/>
                <w:szCs w:val="28"/>
                <w:lang w:val="uk-UA"/>
              </w:rPr>
              <w:t xml:space="preserve">ктроустановок, затверджених </w:t>
            </w:r>
            <w:r w:rsidR="00583ED3">
              <w:rPr>
                <w:sz w:val="28"/>
                <w:szCs w:val="28"/>
                <w:lang w:val="uk-UA"/>
              </w:rPr>
              <w:t xml:space="preserve">Наказом Міністерства енергетики та вугільної промисловості </w:t>
            </w:r>
            <w:r w:rsidR="00131233">
              <w:rPr>
                <w:sz w:val="28"/>
                <w:szCs w:val="28"/>
                <w:lang w:val="uk-UA"/>
              </w:rPr>
              <w:t>України від 21.07.2017 №476.</w:t>
            </w:r>
            <w:r w:rsidR="00E60D9A">
              <w:rPr>
                <w:sz w:val="28"/>
                <w:szCs w:val="28"/>
                <w:lang w:val="uk-UA"/>
              </w:rPr>
              <w:t xml:space="preserve">  </w:t>
            </w:r>
            <w:r w:rsidR="008237D8">
              <w:rPr>
                <w:sz w:val="28"/>
                <w:szCs w:val="28"/>
                <w:lang w:val="uk-UA"/>
              </w:rPr>
              <w:t xml:space="preserve"> </w:t>
            </w:r>
          </w:p>
        </w:tc>
        <w:tc>
          <w:tcPr>
            <w:tcW w:w="3980" w:type="dxa"/>
          </w:tcPr>
          <w:p w:rsidR="00E60D9A" w:rsidRDefault="00E60D9A" w:rsidP="00E60D9A">
            <w:pPr>
              <w:jc w:val="center"/>
              <w:rPr>
                <w:sz w:val="28"/>
                <w:szCs w:val="28"/>
                <w:lang w:val="uk-UA"/>
              </w:rPr>
            </w:pPr>
          </w:p>
          <w:p w:rsidR="00E60D9A" w:rsidRDefault="00E60D9A" w:rsidP="00E60D9A">
            <w:pPr>
              <w:jc w:val="center"/>
              <w:rPr>
                <w:sz w:val="28"/>
                <w:szCs w:val="28"/>
                <w:lang w:val="uk-UA"/>
              </w:rPr>
            </w:pPr>
          </w:p>
          <w:p w:rsidR="00E60D9A" w:rsidRDefault="00E60D9A" w:rsidP="00E60D9A">
            <w:pPr>
              <w:jc w:val="center"/>
              <w:rPr>
                <w:sz w:val="28"/>
                <w:szCs w:val="28"/>
                <w:lang w:val="uk-UA"/>
              </w:rPr>
            </w:pPr>
            <w:r>
              <w:rPr>
                <w:sz w:val="28"/>
                <w:szCs w:val="28"/>
                <w:lang w:val="uk-UA"/>
              </w:rPr>
              <w:t>До 01.10.202</w:t>
            </w:r>
            <w:r w:rsidR="00197C87">
              <w:rPr>
                <w:sz w:val="28"/>
                <w:szCs w:val="28"/>
                <w:lang w:val="uk-UA"/>
              </w:rPr>
              <w:t>4</w:t>
            </w:r>
          </w:p>
          <w:p w:rsidR="003E275A" w:rsidRDefault="003E275A">
            <w:pPr>
              <w:rPr>
                <w:sz w:val="28"/>
                <w:szCs w:val="28"/>
                <w:lang w:val="uk-UA"/>
              </w:rPr>
            </w:pPr>
          </w:p>
        </w:tc>
        <w:tc>
          <w:tcPr>
            <w:tcW w:w="3980" w:type="dxa"/>
          </w:tcPr>
          <w:p w:rsidR="000D556A" w:rsidRDefault="000D556A" w:rsidP="000D556A">
            <w:pPr>
              <w:jc w:val="center"/>
              <w:rPr>
                <w:sz w:val="28"/>
                <w:szCs w:val="28"/>
                <w:lang w:val="uk-UA"/>
              </w:rPr>
            </w:pPr>
          </w:p>
          <w:p w:rsidR="003E275A" w:rsidRDefault="00E60D9A" w:rsidP="000D556A">
            <w:pPr>
              <w:jc w:val="center"/>
              <w:rPr>
                <w:sz w:val="28"/>
                <w:szCs w:val="28"/>
                <w:lang w:val="uk-UA"/>
              </w:rPr>
            </w:pPr>
            <w:r>
              <w:rPr>
                <w:sz w:val="28"/>
                <w:szCs w:val="28"/>
                <w:lang w:val="uk-UA"/>
              </w:rPr>
              <w:t xml:space="preserve">Підприємства </w:t>
            </w:r>
            <w:r w:rsidR="009022D9">
              <w:rPr>
                <w:sz w:val="28"/>
                <w:szCs w:val="28"/>
                <w:lang w:val="uk-UA"/>
              </w:rPr>
              <w:t xml:space="preserve"> тепло</w:t>
            </w:r>
            <w:r>
              <w:rPr>
                <w:sz w:val="28"/>
                <w:szCs w:val="28"/>
                <w:lang w:val="uk-UA"/>
              </w:rPr>
              <w:t>енергетики</w:t>
            </w:r>
            <w:r w:rsidR="009022D9">
              <w:rPr>
                <w:sz w:val="28"/>
                <w:szCs w:val="28"/>
                <w:lang w:val="uk-UA"/>
              </w:rPr>
              <w:t>, водопровідно-каналізаційні господарства</w:t>
            </w:r>
            <w:r w:rsidR="003F2B7A">
              <w:rPr>
                <w:sz w:val="28"/>
                <w:szCs w:val="28"/>
                <w:lang w:val="uk-UA"/>
              </w:rPr>
              <w:t>, заклади охорони здоров’я</w:t>
            </w:r>
            <w:r w:rsidR="003E2420">
              <w:rPr>
                <w:sz w:val="28"/>
                <w:szCs w:val="28"/>
                <w:lang w:val="uk-UA"/>
              </w:rPr>
              <w:t>, освіти, соціального захисту</w:t>
            </w:r>
          </w:p>
        </w:tc>
      </w:tr>
      <w:tr w:rsidR="00C61713" w:rsidTr="008A35E3">
        <w:tc>
          <w:tcPr>
            <w:tcW w:w="828" w:type="dxa"/>
          </w:tcPr>
          <w:p w:rsidR="00186C49" w:rsidRDefault="000F5C31" w:rsidP="003A2138">
            <w:pPr>
              <w:jc w:val="center"/>
              <w:rPr>
                <w:sz w:val="28"/>
                <w:szCs w:val="28"/>
                <w:lang w:val="uk-UA"/>
              </w:rPr>
            </w:pPr>
            <w:r>
              <w:rPr>
                <w:sz w:val="28"/>
                <w:szCs w:val="28"/>
                <w:lang w:val="uk-UA"/>
              </w:rPr>
              <w:t>14.</w:t>
            </w:r>
          </w:p>
          <w:p w:rsidR="00186C49" w:rsidRDefault="00186C49" w:rsidP="003A2138">
            <w:pPr>
              <w:jc w:val="center"/>
              <w:rPr>
                <w:sz w:val="28"/>
                <w:szCs w:val="28"/>
                <w:lang w:val="uk-UA"/>
              </w:rPr>
            </w:pPr>
          </w:p>
          <w:p w:rsidR="002E3DA0" w:rsidRDefault="002E3DA0" w:rsidP="003A2138">
            <w:pPr>
              <w:jc w:val="center"/>
              <w:rPr>
                <w:sz w:val="28"/>
                <w:szCs w:val="28"/>
                <w:lang w:val="uk-UA"/>
              </w:rPr>
            </w:pPr>
          </w:p>
          <w:p w:rsidR="00C61713" w:rsidRDefault="00C61713" w:rsidP="003A2138">
            <w:pPr>
              <w:jc w:val="center"/>
              <w:rPr>
                <w:sz w:val="28"/>
                <w:szCs w:val="28"/>
                <w:lang w:val="uk-UA"/>
              </w:rPr>
            </w:pPr>
          </w:p>
        </w:tc>
        <w:tc>
          <w:tcPr>
            <w:tcW w:w="7132" w:type="dxa"/>
          </w:tcPr>
          <w:p w:rsidR="00C61713" w:rsidRDefault="00181A8F" w:rsidP="00E60D9A">
            <w:pPr>
              <w:jc w:val="both"/>
              <w:rPr>
                <w:sz w:val="28"/>
                <w:szCs w:val="28"/>
                <w:lang w:val="uk-UA"/>
              </w:rPr>
            </w:pPr>
            <w:r>
              <w:rPr>
                <w:sz w:val="28"/>
                <w:szCs w:val="28"/>
                <w:lang w:val="uk-UA"/>
              </w:rPr>
              <w:lastRenderedPageBreak/>
              <w:t>Забезпечити наявність автономних джерел енергопостачання на підприємствах</w:t>
            </w:r>
            <w:r w:rsidR="00FB609B">
              <w:rPr>
                <w:sz w:val="28"/>
                <w:szCs w:val="28"/>
                <w:lang w:val="uk-UA"/>
              </w:rPr>
              <w:t xml:space="preserve"> теплової </w:t>
            </w:r>
            <w:r w:rsidR="00FB609B">
              <w:rPr>
                <w:sz w:val="28"/>
                <w:szCs w:val="28"/>
                <w:lang w:val="uk-UA"/>
              </w:rPr>
              <w:lastRenderedPageBreak/>
              <w:t>енергетики, водопровідно</w:t>
            </w:r>
            <w:r w:rsidR="000018CA">
              <w:rPr>
                <w:sz w:val="28"/>
                <w:szCs w:val="28"/>
                <w:lang w:val="uk-UA"/>
              </w:rPr>
              <w:t xml:space="preserve"> </w:t>
            </w:r>
            <w:r w:rsidR="00FB609B">
              <w:rPr>
                <w:sz w:val="28"/>
                <w:szCs w:val="28"/>
                <w:lang w:val="uk-UA"/>
              </w:rPr>
              <w:t xml:space="preserve">- </w:t>
            </w:r>
            <w:r w:rsidR="000018CA">
              <w:rPr>
                <w:sz w:val="28"/>
                <w:szCs w:val="28"/>
                <w:lang w:val="uk-UA"/>
              </w:rPr>
              <w:t>каналізаційного господарства</w:t>
            </w:r>
            <w:r w:rsidR="00CC6B1A">
              <w:rPr>
                <w:sz w:val="28"/>
                <w:szCs w:val="28"/>
                <w:lang w:val="uk-UA"/>
              </w:rPr>
              <w:t xml:space="preserve">, закладів охорони здоров’я освіти, соціального захисту. </w:t>
            </w:r>
            <w:r w:rsidR="00F813C4">
              <w:rPr>
                <w:sz w:val="28"/>
                <w:szCs w:val="28"/>
                <w:lang w:val="uk-UA"/>
              </w:rPr>
              <w:t xml:space="preserve">Привести їх </w:t>
            </w:r>
            <w:r w:rsidR="00757B1D">
              <w:rPr>
                <w:sz w:val="28"/>
                <w:szCs w:val="28"/>
                <w:lang w:val="uk-UA"/>
              </w:rPr>
              <w:t>у належний робочий стан та забезпечити паливом</w:t>
            </w:r>
            <w:r w:rsidR="00186C49">
              <w:rPr>
                <w:sz w:val="28"/>
                <w:szCs w:val="28"/>
                <w:lang w:val="uk-UA"/>
              </w:rPr>
              <w:t>.</w:t>
            </w:r>
            <w:r w:rsidR="00757B1D">
              <w:rPr>
                <w:sz w:val="28"/>
                <w:szCs w:val="28"/>
                <w:lang w:val="uk-UA"/>
              </w:rPr>
              <w:t xml:space="preserve"> </w:t>
            </w:r>
            <w:r w:rsidR="00CC6B1A">
              <w:rPr>
                <w:sz w:val="28"/>
                <w:szCs w:val="28"/>
                <w:lang w:val="uk-UA"/>
              </w:rPr>
              <w:t xml:space="preserve">   </w:t>
            </w:r>
            <w:r w:rsidR="000018CA">
              <w:rPr>
                <w:sz w:val="28"/>
                <w:szCs w:val="28"/>
                <w:lang w:val="uk-UA"/>
              </w:rPr>
              <w:t xml:space="preserve">  </w:t>
            </w:r>
            <w:r w:rsidR="00FB609B">
              <w:rPr>
                <w:sz w:val="28"/>
                <w:szCs w:val="28"/>
                <w:lang w:val="uk-UA"/>
              </w:rPr>
              <w:t xml:space="preserve"> </w:t>
            </w:r>
          </w:p>
        </w:tc>
        <w:tc>
          <w:tcPr>
            <w:tcW w:w="3980" w:type="dxa"/>
          </w:tcPr>
          <w:p w:rsidR="00C61713" w:rsidRDefault="0055685B" w:rsidP="00E60D9A">
            <w:pPr>
              <w:jc w:val="center"/>
              <w:rPr>
                <w:sz w:val="28"/>
                <w:szCs w:val="28"/>
                <w:lang w:val="uk-UA"/>
              </w:rPr>
            </w:pPr>
            <w:r>
              <w:rPr>
                <w:sz w:val="28"/>
                <w:szCs w:val="28"/>
                <w:lang w:val="uk-UA"/>
              </w:rPr>
              <w:lastRenderedPageBreak/>
              <w:t>До 01.09.202</w:t>
            </w:r>
            <w:r w:rsidR="00197C87">
              <w:rPr>
                <w:sz w:val="28"/>
                <w:szCs w:val="28"/>
                <w:lang w:val="uk-UA"/>
              </w:rPr>
              <w:t>4</w:t>
            </w:r>
          </w:p>
        </w:tc>
        <w:tc>
          <w:tcPr>
            <w:tcW w:w="3980" w:type="dxa"/>
          </w:tcPr>
          <w:p w:rsidR="00C61713" w:rsidRDefault="007F0C32" w:rsidP="007F0C32">
            <w:pPr>
              <w:jc w:val="center"/>
              <w:rPr>
                <w:sz w:val="28"/>
                <w:szCs w:val="28"/>
                <w:lang w:val="uk-UA"/>
              </w:rPr>
            </w:pPr>
            <w:r>
              <w:rPr>
                <w:sz w:val="28"/>
                <w:szCs w:val="28"/>
                <w:lang w:val="uk-UA"/>
              </w:rPr>
              <w:t xml:space="preserve">Підприємства  теплоенергетики, </w:t>
            </w:r>
            <w:r>
              <w:rPr>
                <w:sz w:val="28"/>
                <w:szCs w:val="28"/>
                <w:lang w:val="uk-UA"/>
              </w:rPr>
              <w:lastRenderedPageBreak/>
              <w:t>водопровідно-каналізаційні господарства, заклади охорони здоров’я, освіти, соціального захисту</w:t>
            </w:r>
          </w:p>
        </w:tc>
      </w:tr>
      <w:tr w:rsidR="003E275A" w:rsidTr="008A35E3">
        <w:tc>
          <w:tcPr>
            <w:tcW w:w="828" w:type="dxa"/>
          </w:tcPr>
          <w:p w:rsidR="00736A6A" w:rsidRDefault="00736A6A" w:rsidP="00E60D9A">
            <w:pPr>
              <w:jc w:val="center"/>
              <w:rPr>
                <w:sz w:val="28"/>
                <w:szCs w:val="28"/>
                <w:lang w:val="uk-UA"/>
              </w:rPr>
            </w:pPr>
          </w:p>
          <w:p w:rsidR="00736A6A" w:rsidRDefault="00736A6A" w:rsidP="00E60D9A">
            <w:pPr>
              <w:jc w:val="center"/>
              <w:rPr>
                <w:sz w:val="28"/>
                <w:szCs w:val="28"/>
                <w:lang w:val="uk-UA"/>
              </w:rPr>
            </w:pPr>
          </w:p>
          <w:p w:rsidR="00186C49" w:rsidRDefault="00186C49" w:rsidP="00E60D9A">
            <w:pPr>
              <w:jc w:val="center"/>
              <w:rPr>
                <w:sz w:val="28"/>
                <w:szCs w:val="28"/>
                <w:lang w:val="uk-UA"/>
              </w:rPr>
            </w:pPr>
          </w:p>
          <w:p w:rsidR="003E275A" w:rsidRDefault="00E60D9A" w:rsidP="00E60D9A">
            <w:pPr>
              <w:jc w:val="center"/>
              <w:rPr>
                <w:sz w:val="28"/>
                <w:szCs w:val="28"/>
                <w:lang w:val="uk-UA"/>
              </w:rPr>
            </w:pPr>
            <w:r>
              <w:rPr>
                <w:sz w:val="28"/>
                <w:szCs w:val="28"/>
                <w:lang w:val="uk-UA"/>
              </w:rPr>
              <w:t>1</w:t>
            </w:r>
            <w:r w:rsidR="00C61713">
              <w:rPr>
                <w:sz w:val="28"/>
                <w:szCs w:val="28"/>
                <w:lang w:val="uk-UA"/>
              </w:rPr>
              <w:t>5</w:t>
            </w:r>
            <w:r>
              <w:rPr>
                <w:sz w:val="28"/>
                <w:szCs w:val="28"/>
                <w:lang w:val="uk-UA"/>
              </w:rPr>
              <w:t>.</w:t>
            </w:r>
          </w:p>
        </w:tc>
        <w:tc>
          <w:tcPr>
            <w:tcW w:w="7132" w:type="dxa"/>
          </w:tcPr>
          <w:p w:rsidR="00E60D9A" w:rsidRDefault="00E60D9A" w:rsidP="003A41E6">
            <w:pPr>
              <w:jc w:val="both"/>
              <w:rPr>
                <w:sz w:val="28"/>
                <w:szCs w:val="28"/>
                <w:lang w:val="uk-UA"/>
              </w:rPr>
            </w:pPr>
            <w:r>
              <w:rPr>
                <w:sz w:val="28"/>
                <w:szCs w:val="28"/>
                <w:lang w:val="uk-UA"/>
              </w:rPr>
              <w:t xml:space="preserve">Розробити та затвердити: </w:t>
            </w:r>
          </w:p>
          <w:p w:rsidR="009D028C" w:rsidRDefault="00E60D9A" w:rsidP="003A41E6">
            <w:pPr>
              <w:jc w:val="both"/>
              <w:rPr>
                <w:sz w:val="28"/>
                <w:szCs w:val="28"/>
                <w:lang w:val="uk-UA"/>
              </w:rPr>
            </w:pPr>
            <w:r>
              <w:rPr>
                <w:sz w:val="28"/>
                <w:szCs w:val="28"/>
                <w:lang w:val="uk-UA"/>
              </w:rPr>
              <w:t xml:space="preserve">-графіки обмеження відпуску тепла та теплоносія у разі обмеження </w:t>
            </w:r>
            <w:r w:rsidR="009D028C">
              <w:rPr>
                <w:sz w:val="28"/>
                <w:szCs w:val="28"/>
                <w:lang w:val="uk-UA"/>
              </w:rPr>
              <w:t>постачання паливно-енергетичних ресурсів в умовах надзвичайних ситуацій та при лі</w:t>
            </w:r>
            <w:r w:rsidR="003A41E6">
              <w:rPr>
                <w:sz w:val="28"/>
                <w:szCs w:val="28"/>
                <w:lang w:val="uk-UA"/>
              </w:rPr>
              <w:t>квідації технологічних порушень</w:t>
            </w:r>
            <w:r w:rsidR="009D028C">
              <w:rPr>
                <w:sz w:val="28"/>
                <w:szCs w:val="28"/>
                <w:lang w:val="uk-UA"/>
              </w:rPr>
              <w:t xml:space="preserve"> у системах теплопостачання;</w:t>
            </w:r>
          </w:p>
          <w:p w:rsidR="003E275A" w:rsidRDefault="009D028C" w:rsidP="003A41E6">
            <w:pPr>
              <w:jc w:val="both"/>
              <w:rPr>
                <w:sz w:val="28"/>
                <w:szCs w:val="28"/>
                <w:lang w:val="uk-UA"/>
              </w:rPr>
            </w:pPr>
            <w:r>
              <w:rPr>
                <w:sz w:val="28"/>
                <w:szCs w:val="28"/>
                <w:lang w:val="uk-UA"/>
              </w:rPr>
              <w:t xml:space="preserve">-температурні графіки роботи теплових мереж з метою регулювання відпуску теплової енергії. </w:t>
            </w:r>
          </w:p>
        </w:tc>
        <w:tc>
          <w:tcPr>
            <w:tcW w:w="3980" w:type="dxa"/>
          </w:tcPr>
          <w:p w:rsidR="00736A6A" w:rsidRDefault="00736A6A" w:rsidP="00736A6A">
            <w:pPr>
              <w:jc w:val="center"/>
              <w:rPr>
                <w:sz w:val="28"/>
                <w:szCs w:val="28"/>
                <w:lang w:val="uk-UA"/>
              </w:rPr>
            </w:pPr>
          </w:p>
          <w:p w:rsidR="00736A6A" w:rsidRDefault="00736A6A" w:rsidP="00736A6A">
            <w:pPr>
              <w:jc w:val="center"/>
              <w:rPr>
                <w:sz w:val="28"/>
                <w:szCs w:val="28"/>
                <w:lang w:val="uk-UA"/>
              </w:rPr>
            </w:pPr>
          </w:p>
          <w:p w:rsidR="00736A6A" w:rsidRDefault="00736A6A" w:rsidP="00736A6A">
            <w:pPr>
              <w:jc w:val="center"/>
              <w:rPr>
                <w:sz w:val="28"/>
                <w:szCs w:val="28"/>
                <w:lang w:val="uk-UA"/>
              </w:rPr>
            </w:pPr>
            <w:r>
              <w:rPr>
                <w:sz w:val="28"/>
                <w:szCs w:val="28"/>
                <w:lang w:val="uk-UA"/>
              </w:rPr>
              <w:t>До 01.10.202</w:t>
            </w:r>
            <w:r w:rsidR="00197C87">
              <w:rPr>
                <w:sz w:val="28"/>
                <w:szCs w:val="28"/>
                <w:lang w:val="uk-UA"/>
              </w:rPr>
              <w:t>4</w:t>
            </w:r>
          </w:p>
          <w:p w:rsidR="003E275A" w:rsidRDefault="003E275A">
            <w:pPr>
              <w:rPr>
                <w:sz w:val="28"/>
                <w:szCs w:val="28"/>
                <w:lang w:val="uk-UA"/>
              </w:rPr>
            </w:pPr>
          </w:p>
        </w:tc>
        <w:tc>
          <w:tcPr>
            <w:tcW w:w="3980" w:type="dxa"/>
          </w:tcPr>
          <w:p w:rsidR="003E275A" w:rsidRDefault="00736A6A" w:rsidP="00736A6A">
            <w:pPr>
              <w:jc w:val="center"/>
              <w:rPr>
                <w:sz w:val="28"/>
                <w:szCs w:val="28"/>
                <w:lang w:val="uk-UA"/>
              </w:rPr>
            </w:pPr>
            <w:r>
              <w:rPr>
                <w:sz w:val="28"/>
                <w:szCs w:val="28"/>
                <w:lang w:val="uk-UA"/>
              </w:rPr>
              <w:t xml:space="preserve">КП </w:t>
            </w:r>
            <w:r w:rsidRPr="00B544A5">
              <w:rPr>
                <w:sz w:val="28"/>
                <w:szCs w:val="28"/>
                <w:lang w:val="uk-UA"/>
              </w:rPr>
              <w:t>« К</w:t>
            </w:r>
            <w:r w:rsidR="00B544A5">
              <w:rPr>
                <w:sz w:val="28"/>
                <w:szCs w:val="28"/>
                <w:lang w:val="uk-UA"/>
              </w:rPr>
              <w:t xml:space="preserve">алуська енергетична </w:t>
            </w:r>
            <w:r w:rsidR="00D028A3">
              <w:rPr>
                <w:sz w:val="28"/>
                <w:szCs w:val="28"/>
                <w:lang w:val="uk-UA"/>
              </w:rPr>
              <w:t>К</w:t>
            </w:r>
            <w:r w:rsidR="00B544A5">
              <w:rPr>
                <w:sz w:val="28"/>
                <w:szCs w:val="28"/>
                <w:lang w:val="uk-UA"/>
              </w:rPr>
              <w:t>омпанія</w:t>
            </w:r>
            <w:r w:rsidRPr="00B544A5">
              <w:rPr>
                <w:sz w:val="28"/>
                <w:szCs w:val="28"/>
                <w:lang w:val="uk-UA"/>
              </w:rPr>
              <w:t>»</w:t>
            </w:r>
          </w:p>
          <w:p w:rsidR="00687AB3" w:rsidRDefault="00687AB3" w:rsidP="00736A6A">
            <w:pPr>
              <w:jc w:val="center"/>
              <w:rPr>
                <w:sz w:val="28"/>
                <w:szCs w:val="28"/>
                <w:lang w:val="uk-UA"/>
              </w:rPr>
            </w:pPr>
            <w:r>
              <w:rPr>
                <w:sz w:val="28"/>
                <w:szCs w:val="28"/>
                <w:lang w:val="uk-UA"/>
              </w:rPr>
              <w:t>Філія «КАЛУСЬКА ТЕЦ» ТОВ «КОСТАНЗА»,</w:t>
            </w:r>
          </w:p>
          <w:p w:rsidR="000D0FBE" w:rsidRDefault="00305977" w:rsidP="00736A6A">
            <w:pPr>
              <w:jc w:val="center"/>
              <w:rPr>
                <w:sz w:val="28"/>
                <w:szCs w:val="28"/>
                <w:lang w:val="uk-UA"/>
              </w:rPr>
            </w:pPr>
            <w:r>
              <w:rPr>
                <w:sz w:val="28"/>
                <w:szCs w:val="28"/>
                <w:lang w:val="uk-UA"/>
              </w:rPr>
              <w:t>ТОВ «</w:t>
            </w:r>
            <w:proofErr w:type="spellStart"/>
            <w:r w:rsidR="000D0FBE">
              <w:rPr>
                <w:sz w:val="28"/>
                <w:szCs w:val="28"/>
                <w:lang w:val="uk-UA"/>
              </w:rPr>
              <w:t>Калуштеплоенерго</w:t>
            </w:r>
            <w:proofErr w:type="spellEnd"/>
            <w:r>
              <w:rPr>
                <w:sz w:val="28"/>
                <w:szCs w:val="28"/>
                <w:lang w:val="uk-UA"/>
              </w:rPr>
              <w:t>»</w:t>
            </w:r>
            <w:r w:rsidR="000D0FBE">
              <w:rPr>
                <w:sz w:val="28"/>
                <w:szCs w:val="28"/>
                <w:lang w:val="uk-UA"/>
              </w:rPr>
              <w:t>,</w:t>
            </w:r>
          </w:p>
          <w:p w:rsidR="000D0FBE" w:rsidRDefault="000D0FBE" w:rsidP="000D0FBE">
            <w:pPr>
              <w:jc w:val="center"/>
              <w:rPr>
                <w:sz w:val="28"/>
                <w:szCs w:val="28"/>
                <w:lang w:val="uk-UA"/>
              </w:rPr>
            </w:pPr>
            <w:r>
              <w:rPr>
                <w:sz w:val="28"/>
                <w:szCs w:val="28"/>
                <w:lang w:val="uk-UA"/>
              </w:rPr>
              <w:t>ТОВ «</w:t>
            </w:r>
            <w:proofErr w:type="spellStart"/>
            <w:r>
              <w:rPr>
                <w:sz w:val="28"/>
                <w:szCs w:val="28"/>
                <w:lang w:val="uk-UA"/>
              </w:rPr>
              <w:t>Приваттеплоенерго</w:t>
            </w:r>
            <w:proofErr w:type="spellEnd"/>
            <w:r>
              <w:rPr>
                <w:sz w:val="28"/>
                <w:szCs w:val="28"/>
                <w:lang w:val="uk-UA"/>
              </w:rPr>
              <w:t>»</w:t>
            </w:r>
          </w:p>
          <w:p w:rsidR="00736A6A" w:rsidRDefault="00FD34BE">
            <w:pPr>
              <w:rPr>
                <w:sz w:val="28"/>
                <w:szCs w:val="28"/>
                <w:lang w:val="uk-UA"/>
              </w:rPr>
            </w:pPr>
            <w:r>
              <w:rPr>
                <w:sz w:val="28"/>
                <w:szCs w:val="28"/>
                <w:lang w:val="uk-UA"/>
              </w:rPr>
              <w:t xml:space="preserve">     ТОВ «Євлогія Захід»</w:t>
            </w:r>
          </w:p>
        </w:tc>
      </w:tr>
      <w:tr w:rsidR="003E275A" w:rsidTr="008A35E3">
        <w:tc>
          <w:tcPr>
            <w:tcW w:w="828" w:type="dxa"/>
          </w:tcPr>
          <w:p w:rsidR="00144110" w:rsidRDefault="00144110" w:rsidP="00736A6A">
            <w:pPr>
              <w:jc w:val="center"/>
              <w:rPr>
                <w:sz w:val="28"/>
                <w:szCs w:val="28"/>
                <w:lang w:val="uk-UA"/>
              </w:rPr>
            </w:pPr>
          </w:p>
          <w:p w:rsidR="00144110" w:rsidRDefault="00144110" w:rsidP="00736A6A">
            <w:pPr>
              <w:jc w:val="center"/>
              <w:rPr>
                <w:sz w:val="28"/>
                <w:szCs w:val="28"/>
                <w:lang w:val="uk-UA"/>
              </w:rPr>
            </w:pPr>
          </w:p>
          <w:p w:rsidR="003E275A" w:rsidRDefault="00736A6A" w:rsidP="00736A6A">
            <w:pPr>
              <w:jc w:val="center"/>
              <w:rPr>
                <w:sz w:val="28"/>
                <w:szCs w:val="28"/>
                <w:lang w:val="uk-UA"/>
              </w:rPr>
            </w:pPr>
            <w:r>
              <w:rPr>
                <w:sz w:val="28"/>
                <w:szCs w:val="28"/>
                <w:lang w:val="uk-UA"/>
              </w:rPr>
              <w:t>1</w:t>
            </w:r>
            <w:r w:rsidR="00186C49">
              <w:rPr>
                <w:sz w:val="28"/>
                <w:szCs w:val="28"/>
                <w:lang w:val="uk-UA"/>
              </w:rPr>
              <w:t>6</w:t>
            </w:r>
            <w:r>
              <w:rPr>
                <w:sz w:val="28"/>
                <w:szCs w:val="28"/>
                <w:lang w:val="uk-UA"/>
              </w:rPr>
              <w:t>.</w:t>
            </w:r>
          </w:p>
        </w:tc>
        <w:tc>
          <w:tcPr>
            <w:tcW w:w="7132" w:type="dxa"/>
          </w:tcPr>
          <w:p w:rsidR="003E275A" w:rsidRDefault="00736A6A" w:rsidP="003A41E6">
            <w:pPr>
              <w:jc w:val="both"/>
              <w:rPr>
                <w:sz w:val="28"/>
                <w:szCs w:val="28"/>
                <w:lang w:val="uk-UA"/>
              </w:rPr>
            </w:pPr>
            <w:r>
              <w:rPr>
                <w:sz w:val="28"/>
                <w:szCs w:val="28"/>
                <w:lang w:val="uk-UA"/>
              </w:rPr>
              <w:t xml:space="preserve">Забезпечити встановлення економічно обґрунтованих </w:t>
            </w:r>
            <w:r w:rsidR="003A41E6">
              <w:rPr>
                <w:sz w:val="28"/>
                <w:szCs w:val="28"/>
                <w:lang w:val="uk-UA"/>
              </w:rPr>
              <w:t>тарифів на житлово - комунальні</w:t>
            </w:r>
            <w:r>
              <w:rPr>
                <w:sz w:val="28"/>
                <w:szCs w:val="28"/>
                <w:lang w:val="uk-UA"/>
              </w:rPr>
              <w:t xml:space="preserve"> послуги для всіх підприємств, які не є ліцензіатами Національної </w:t>
            </w:r>
            <w:r w:rsidR="00144110">
              <w:rPr>
                <w:sz w:val="28"/>
                <w:szCs w:val="28"/>
                <w:lang w:val="uk-UA"/>
              </w:rPr>
              <w:t>комісії, що здійснює державне регулювання у сферах енергетики  та комунальних послуг.</w:t>
            </w:r>
          </w:p>
        </w:tc>
        <w:tc>
          <w:tcPr>
            <w:tcW w:w="3980" w:type="dxa"/>
          </w:tcPr>
          <w:p w:rsidR="00144110" w:rsidRDefault="00144110">
            <w:pPr>
              <w:rPr>
                <w:sz w:val="28"/>
                <w:szCs w:val="28"/>
                <w:lang w:val="uk-UA"/>
              </w:rPr>
            </w:pPr>
          </w:p>
          <w:p w:rsidR="00144110" w:rsidRDefault="00144110">
            <w:pPr>
              <w:rPr>
                <w:sz w:val="28"/>
                <w:szCs w:val="28"/>
                <w:lang w:val="uk-UA"/>
              </w:rPr>
            </w:pPr>
          </w:p>
          <w:p w:rsidR="003E275A" w:rsidRDefault="00144110" w:rsidP="00144110">
            <w:pPr>
              <w:jc w:val="center"/>
              <w:rPr>
                <w:sz w:val="28"/>
                <w:szCs w:val="28"/>
                <w:lang w:val="uk-UA"/>
              </w:rPr>
            </w:pPr>
            <w:r>
              <w:rPr>
                <w:sz w:val="28"/>
                <w:szCs w:val="28"/>
                <w:lang w:val="uk-UA"/>
              </w:rPr>
              <w:t>постійно</w:t>
            </w:r>
          </w:p>
        </w:tc>
        <w:tc>
          <w:tcPr>
            <w:tcW w:w="3980" w:type="dxa"/>
          </w:tcPr>
          <w:p w:rsidR="00144110" w:rsidRDefault="00144110" w:rsidP="00144110">
            <w:pPr>
              <w:jc w:val="center"/>
              <w:rPr>
                <w:sz w:val="28"/>
                <w:szCs w:val="28"/>
                <w:lang w:val="uk-UA"/>
              </w:rPr>
            </w:pPr>
          </w:p>
          <w:p w:rsidR="00144110" w:rsidRDefault="00F37A45" w:rsidP="00144110">
            <w:pPr>
              <w:jc w:val="center"/>
              <w:rPr>
                <w:sz w:val="28"/>
                <w:szCs w:val="28"/>
                <w:lang w:val="uk-UA"/>
              </w:rPr>
            </w:pPr>
            <w:r>
              <w:rPr>
                <w:sz w:val="28"/>
                <w:szCs w:val="28"/>
                <w:lang w:val="uk-UA"/>
              </w:rPr>
              <w:t>Управління соціально-економічного розвитку</w:t>
            </w:r>
            <w:r w:rsidR="003F12FF">
              <w:rPr>
                <w:sz w:val="28"/>
                <w:szCs w:val="28"/>
                <w:lang w:val="uk-UA"/>
              </w:rPr>
              <w:t xml:space="preserve"> міської ради</w:t>
            </w:r>
          </w:p>
          <w:p w:rsidR="003E275A" w:rsidRDefault="003E275A" w:rsidP="00144110">
            <w:pPr>
              <w:jc w:val="center"/>
              <w:rPr>
                <w:sz w:val="28"/>
                <w:szCs w:val="28"/>
                <w:lang w:val="uk-UA"/>
              </w:rPr>
            </w:pPr>
          </w:p>
        </w:tc>
      </w:tr>
      <w:tr w:rsidR="003E275A" w:rsidTr="008A35E3">
        <w:tc>
          <w:tcPr>
            <w:tcW w:w="828" w:type="dxa"/>
          </w:tcPr>
          <w:p w:rsidR="00186C49" w:rsidRDefault="00144110">
            <w:pPr>
              <w:rPr>
                <w:sz w:val="28"/>
                <w:szCs w:val="28"/>
                <w:lang w:val="uk-UA"/>
              </w:rPr>
            </w:pPr>
            <w:r>
              <w:rPr>
                <w:sz w:val="28"/>
                <w:szCs w:val="28"/>
                <w:lang w:val="uk-UA"/>
              </w:rPr>
              <w:t xml:space="preserve">  </w:t>
            </w:r>
          </w:p>
          <w:p w:rsidR="00186C49" w:rsidRDefault="00186C49">
            <w:pPr>
              <w:rPr>
                <w:sz w:val="28"/>
                <w:szCs w:val="28"/>
                <w:lang w:val="uk-UA"/>
              </w:rPr>
            </w:pPr>
          </w:p>
          <w:p w:rsidR="00186C49" w:rsidRDefault="00186C49">
            <w:pPr>
              <w:rPr>
                <w:sz w:val="28"/>
                <w:szCs w:val="28"/>
                <w:lang w:val="uk-UA"/>
              </w:rPr>
            </w:pPr>
          </w:p>
          <w:p w:rsidR="003E275A" w:rsidRDefault="00186C49">
            <w:pPr>
              <w:rPr>
                <w:sz w:val="28"/>
                <w:szCs w:val="28"/>
                <w:lang w:val="uk-UA"/>
              </w:rPr>
            </w:pPr>
            <w:r>
              <w:rPr>
                <w:sz w:val="28"/>
                <w:szCs w:val="28"/>
                <w:lang w:val="uk-UA"/>
              </w:rPr>
              <w:t xml:space="preserve">  </w:t>
            </w:r>
            <w:r w:rsidR="00144110">
              <w:rPr>
                <w:sz w:val="28"/>
                <w:szCs w:val="28"/>
                <w:lang w:val="uk-UA"/>
              </w:rPr>
              <w:t>1</w:t>
            </w:r>
            <w:r>
              <w:rPr>
                <w:sz w:val="28"/>
                <w:szCs w:val="28"/>
                <w:lang w:val="uk-UA"/>
              </w:rPr>
              <w:t>7</w:t>
            </w:r>
            <w:r w:rsidR="00144110">
              <w:rPr>
                <w:sz w:val="28"/>
                <w:szCs w:val="28"/>
                <w:lang w:val="uk-UA"/>
              </w:rPr>
              <w:t>.</w:t>
            </w:r>
          </w:p>
        </w:tc>
        <w:tc>
          <w:tcPr>
            <w:tcW w:w="7132" w:type="dxa"/>
          </w:tcPr>
          <w:p w:rsidR="003E275A" w:rsidRDefault="00144110" w:rsidP="003A41E6">
            <w:pPr>
              <w:jc w:val="both"/>
              <w:rPr>
                <w:sz w:val="28"/>
                <w:szCs w:val="28"/>
                <w:lang w:val="uk-UA"/>
              </w:rPr>
            </w:pPr>
            <w:proofErr w:type="spellStart"/>
            <w:r>
              <w:rPr>
                <w:sz w:val="28"/>
                <w:szCs w:val="28"/>
                <w:lang w:val="uk-UA"/>
              </w:rPr>
              <w:t>Забазпечити</w:t>
            </w:r>
            <w:proofErr w:type="spellEnd"/>
            <w:r>
              <w:rPr>
                <w:sz w:val="28"/>
                <w:szCs w:val="28"/>
                <w:lang w:val="uk-UA"/>
              </w:rPr>
              <w:t xml:space="preserve"> приведення в належний технічний стан житлового фонду, організувати о</w:t>
            </w:r>
            <w:r w:rsidR="003A41E6">
              <w:rPr>
                <w:sz w:val="28"/>
                <w:szCs w:val="28"/>
                <w:lang w:val="uk-UA"/>
              </w:rPr>
              <w:t xml:space="preserve">формлення паспортів готовності </w:t>
            </w:r>
            <w:r>
              <w:rPr>
                <w:sz w:val="28"/>
                <w:szCs w:val="28"/>
                <w:lang w:val="uk-UA"/>
              </w:rPr>
              <w:t>житлових будинків усіх форм вла</w:t>
            </w:r>
            <w:r w:rsidR="003A41E6">
              <w:rPr>
                <w:sz w:val="28"/>
                <w:szCs w:val="28"/>
                <w:lang w:val="uk-UA"/>
              </w:rPr>
              <w:t>сності до опалювального періоду</w:t>
            </w:r>
            <w:r>
              <w:rPr>
                <w:sz w:val="28"/>
                <w:szCs w:val="28"/>
                <w:lang w:val="uk-UA"/>
              </w:rPr>
              <w:t xml:space="preserve"> (відповідно до спільн</w:t>
            </w:r>
            <w:r w:rsidR="003A41E6">
              <w:rPr>
                <w:sz w:val="28"/>
                <w:szCs w:val="28"/>
                <w:lang w:val="uk-UA"/>
              </w:rPr>
              <w:t>ого наказу Міністерства</w:t>
            </w:r>
            <w:r>
              <w:rPr>
                <w:sz w:val="28"/>
                <w:szCs w:val="28"/>
                <w:lang w:val="uk-UA"/>
              </w:rPr>
              <w:t xml:space="preserve"> палива та енергетики України та Міністерства з питань житлово-комунального господарства України від 10.12.2008 № 620/378)</w:t>
            </w:r>
            <w:r w:rsidR="0011232E">
              <w:rPr>
                <w:sz w:val="28"/>
                <w:szCs w:val="28"/>
                <w:lang w:val="uk-UA"/>
              </w:rPr>
              <w:t>.</w:t>
            </w:r>
            <w:r>
              <w:rPr>
                <w:sz w:val="28"/>
                <w:szCs w:val="28"/>
                <w:lang w:val="uk-UA"/>
              </w:rPr>
              <w:t xml:space="preserve"> </w:t>
            </w:r>
          </w:p>
        </w:tc>
        <w:tc>
          <w:tcPr>
            <w:tcW w:w="3980" w:type="dxa"/>
          </w:tcPr>
          <w:p w:rsidR="0011232E" w:rsidRDefault="0011232E" w:rsidP="0011232E">
            <w:pPr>
              <w:jc w:val="center"/>
              <w:rPr>
                <w:sz w:val="28"/>
                <w:szCs w:val="28"/>
                <w:lang w:val="uk-UA"/>
              </w:rPr>
            </w:pPr>
          </w:p>
          <w:p w:rsidR="0011232E" w:rsidRDefault="0011232E" w:rsidP="0011232E">
            <w:pPr>
              <w:jc w:val="center"/>
              <w:rPr>
                <w:sz w:val="28"/>
                <w:szCs w:val="28"/>
                <w:lang w:val="uk-UA"/>
              </w:rPr>
            </w:pPr>
          </w:p>
          <w:p w:rsidR="0011232E" w:rsidRDefault="0011232E" w:rsidP="0011232E">
            <w:pPr>
              <w:jc w:val="center"/>
              <w:rPr>
                <w:sz w:val="28"/>
                <w:szCs w:val="28"/>
                <w:lang w:val="uk-UA"/>
              </w:rPr>
            </w:pPr>
            <w:r>
              <w:rPr>
                <w:sz w:val="28"/>
                <w:szCs w:val="28"/>
                <w:lang w:val="uk-UA"/>
              </w:rPr>
              <w:t>До 01.10.202</w:t>
            </w:r>
            <w:r w:rsidR="00FD34BE">
              <w:rPr>
                <w:sz w:val="28"/>
                <w:szCs w:val="28"/>
                <w:lang w:val="uk-UA"/>
              </w:rPr>
              <w:t>4</w:t>
            </w:r>
          </w:p>
          <w:p w:rsidR="003E275A" w:rsidRDefault="003E275A">
            <w:pPr>
              <w:rPr>
                <w:sz w:val="28"/>
                <w:szCs w:val="28"/>
                <w:lang w:val="uk-UA"/>
              </w:rPr>
            </w:pPr>
          </w:p>
        </w:tc>
        <w:tc>
          <w:tcPr>
            <w:tcW w:w="3980" w:type="dxa"/>
          </w:tcPr>
          <w:p w:rsidR="0011232E" w:rsidRDefault="0011232E" w:rsidP="0011232E">
            <w:pPr>
              <w:jc w:val="center"/>
              <w:rPr>
                <w:sz w:val="28"/>
                <w:szCs w:val="28"/>
                <w:lang w:val="uk-UA"/>
              </w:rPr>
            </w:pPr>
          </w:p>
          <w:p w:rsidR="0011232E" w:rsidRDefault="00FA4B2E" w:rsidP="0011232E">
            <w:pPr>
              <w:jc w:val="center"/>
              <w:rPr>
                <w:sz w:val="28"/>
                <w:szCs w:val="28"/>
                <w:lang w:val="uk-UA"/>
              </w:rPr>
            </w:pPr>
            <w:r>
              <w:rPr>
                <w:sz w:val="28"/>
                <w:szCs w:val="28"/>
                <w:lang w:val="uk-UA"/>
              </w:rPr>
              <w:t>У</w:t>
            </w:r>
            <w:r w:rsidR="003F12FF">
              <w:rPr>
                <w:sz w:val="28"/>
                <w:szCs w:val="28"/>
                <w:lang w:val="uk-UA"/>
              </w:rPr>
              <w:t>правляюч</w:t>
            </w:r>
            <w:r>
              <w:rPr>
                <w:sz w:val="28"/>
                <w:szCs w:val="28"/>
                <w:lang w:val="uk-UA"/>
              </w:rPr>
              <w:t>і</w:t>
            </w:r>
            <w:r w:rsidR="003F12FF">
              <w:rPr>
                <w:sz w:val="28"/>
                <w:szCs w:val="28"/>
                <w:lang w:val="uk-UA"/>
              </w:rPr>
              <w:t xml:space="preserve"> компані</w:t>
            </w:r>
            <w:r>
              <w:rPr>
                <w:sz w:val="28"/>
                <w:szCs w:val="28"/>
                <w:lang w:val="uk-UA"/>
              </w:rPr>
              <w:t>ї</w:t>
            </w:r>
            <w:r w:rsidR="0011232E">
              <w:rPr>
                <w:sz w:val="28"/>
                <w:szCs w:val="28"/>
                <w:lang w:val="uk-UA"/>
              </w:rPr>
              <w:t>,</w:t>
            </w:r>
            <w:r w:rsidR="003F12FF">
              <w:rPr>
                <w:sz w:val="28"/>
                <w:szCs w:val="28"/>
                <w:lang w:val="uk-UA"/>
              </w:rPr>
              <w:t xml:space="preserve"> </w:t>
            </w:r>
            <w:r w:rsidR="0011232E">
              <w:rPr>
                <w:sz w:val="28"/>
                <w:szCs w:val="28"/>
                <w:lang w:val="uk-UA"/>
              </w:rPr>
              <w:t xml:space="preserve"> ОСББ, </w:t>
            </w:r>
            <w:r w:rsidR="006371E4">
              <w:rPr>
                <w:sz w:val="28"/>
                <w:szCs w:val="28"/>
                <w:lang w:val="uk-UA"/>
              </w:rPr>
              <w:t xml:space="preserve">житлові </w:t>
            </w:r>
            <w:r w:rsidR="0011232E">
              <w:rPr>
                <w:sz w:val="28"/>
                <w:szCs w:val="28"/>
                <w:lang w:val="uk-UA"/>
              </w:rPr>
              <w:t>кооперативи</w:t>
            </w:r>
          </w:p>
          <w:p w:rsidR="003E275A" w:rsidRDefault="003E275A" w:rsidP="0011232E">
            <w:pPr>
              <w:jc w:val="center"/>
              <w:rPr>
                <w:sz w:val="28"/>
                <w:szCs w:val="28"/>
                <w:lang w:val="uk-UA"/>
              </w:rPr>
            </w:pPr>
          </w:p>
        </w:tc>
      </w:tr>
      <w:tr w:rsidR="003E275A" w:rsidTr="008A35E3">
        <w:tc>
          <w:tcPr>
            <w:tcW w:w="828" w:type="dxa"/>
          </w:tcPr>
          <w:p w:rsidR="005877BD" w:rsidRDefault="005877BD" w:rsidP="0011232E">
            <w:pPr>
              <w:jc w:val="center"/>
              <w:rPr>
                <w:sz w:val="28"/>
                <w:szCs w:val="28"/>
                <w:lang w:val="uk-UA"/>
              </w:rPr>
            </w:pPr>
          </w:p>
          <w:p w:rsidR="005877BD" w:rsidRDefault="005877BD" w:rsidP="0011232E">
            <w:pPr>
              <w:jc w:val="center"/>
              <w:rPr>
                <w:sz w:val="28"/>
                <w:szCs w:val="28"/>
                <w:lang w:val="uk-UA"/>
              </w:rPr>
            </w:pPr>
          </w:p>
          <w:p w:rsidR="003E275A" w:rsidRDefault="0011232E" w:rsidP="0011232E">
            <w:pPr>
              <w:jc w:val="center"/>
              <w:rPr>
                <w:sz w:val="28"/>
                <w:szCs w:val="28"/>
                <w:lang w:val="uk-UA"/>
              </w:rPr>
            </w:pPr>
            <w:r>
              <w:rPr>
                <w:sz w:val="28"/>
                <w:szCs w:val="28"/>
                <w:lang w:val="uk-UA"/>
              </w:rPr>
              <w:t>1</w:t>
            </w:r>
            <w:r w:rsidR="00186C49">
              <w:rPr>
                <w:sz w:val="28"/>
                <w:szCs w:val="28"/>
                <w:lang w:val="uk-UA"/>
              </w:rPr>
              <w:t>8</w:t>
            </w:r>
            <w:r>
              <w:rPr>
                <w:sz w:val="28"/>
                <w:szCs w:val="28"/>
                <w:lang w:val="uk-UA"/>
              </w:rPr>
              <w:t>.</w:t>
            </w:r>
          </w:p>
        </w:tc>
        <w:tc>
          <w:tcPr>
            <w:tcW w:w="7132" w:type="dxa"/>
          </w:tcPr>
          <w:p w:rsidR="003E275A" w:rsidRDefault="0011232E" w:rsidP="003A41E6">
            <w:pPr>
              <w:jc w:val="both"/>
              <w:rPr>
                <w:sz w:val="28"/>
                <w:szCs w:val="28"/>
                <w:lang w:val="uk-UA"/>
              </w:rPr>
            </w:pPr>
            <w:r>
              <w:rPr>
                <w:sz w:val="28"/>
                <w:szCs w:val="28"/>
                <w:lang w:val="uk-UA"/>
              </w:rPr>
              <w:t>Створити запас матеріалів та обладнання для виконання аварійно-відновлювальних робіт на повітряних лініях електроп</w:t>
            </w:r>
            <w:r w:rsidR="003A41E6">
              <w:rPr>
                <w:sz w:val="28"/>
                <w:szCs w:val="28"/>
                <w:lang w:val="uk-UA"/>
              </w:rPr>
              <w:t xml:space="preserve">ередач та підстанцій, газових, </w:t>
            </w:r>
            <w:r>
              <w:rPr>
                <w:sz w:val="28"/>
                <w:szCs w:val="28"/>
                <w:lang w:val="uk-UA"/>
              </w:rPr>
              <w:t>водопровідних та теплових мережах і спорудах у разі їх пошкодження внаслідок надзвичайних ситуацій.</w:t>
            </w:r>
          </w:p>
        </w:tc>
        <w:tc>
          <w:tcPr>
            <w:tcW w:w="3980" w:type="dxa"/>
          </w:tcPr>
          <w:p w:rsidR="0011232E" w:rsidRDefault="0011232E" w:rsidP="0011232E">
            <w:pPr>
              <w:jc w:val="center"/>
              <w:rPr>
                <w:sz w:val="28"/>
                <w:szCs w:val="28"/>
                <w:lang w:val="uk-UA"/>
              </w:rPr>
            </w:pPr>
          </w:p>
          <w:p w:rsidR="0011232E" w:rsidRDefault="0011232E" w:rsidP="0011232E">
            <w:pPr>
              <w:jc w:val="center"/>
              <w:rPr>
                <w:sz w:val="28"/>
                <w:szCs w:val="28"/>
                <w:lang w:val="uk-UA"/>
              </w:rPr>
            </w:pPr>
          </w:p>
          <w:p w:rsidR="0011232E" w:rsidRDefault="0011232E" w:rsidP="0011232E">
            <w:pPr>
              <w:jc w:val="center"/>
              <w:rPr>
                <w:sz w:val="28"/>
                <w:szCs w:val="28"/>
                <w:lang w:val="uk-UA"/>
              </w:rPr>
            </w:pPr>
            <w:r>
              <w:rPr>
                <w:sz w:val="28"/>
                <w:szCs w:val="28"/>
                <w:lang w:val="uk-UA"/>
              </w:rPr>
              <w:t>До 01.10.202</w:t>
            </w:r>
            <w:r w:rsidR="00FD34BE">
              <w:rPr>
                <w:sz w:val="28"/>
                <w:szCs w:val="28"/>
                <w:lang w:val="uk-UA"/>
              </w:rPr>
              <w:t>4</w:t>
            </w:r>
          </w:p>
          <w:p w:rsidR="003E275A" w:rsidRDefault="003E275A">
            <w:pPr>
              <w:rPr>
                <w:sz w:val="28"/>
                <w:szCs w:val="28"/>
                <w:lang w:val="uk-UA"/>
              </w:rPr>
            </w:pPr>
          </w:p>
        </w:tc>
        <w:tc>
          <w:tcPr>
            <w:tcW w:w="3980" w:type="dxa"/>
          </w:tcPr>
          <w:p w:rsidR="00DD02B2" w:rsidRDefault="00A919D6" w:rsidP="00103367">
            <w:pPr>
              <w:jc w:val="center"/>
              <w:rPr>
                <w:sz w:val="28"/>
                <w:szCs w:val="28"/>
                <w:lang w:val="uk-UA"/>
              </w:rPr>
            </w:pPr>
            <w:r>
              <w:rPr>
                <w:sz w:val="28"/>
                <w:szCs w:val="28"/>
                <w:lang w:val="uk-UA"/>
              </w:rPr>
              <w:t>Підприємства  теплоенергетики,</w:t>
            </w:r>
            <w:r w:rsidR="00A718F4">
              <w:rPr>
                <w:sz w:val="28"/>
                <w:szCs w:val="28"/>
                <w:lang w:val="uk-UA"/>
              </w:rPr>
              <w:t xml:space="preserve"> водопровідно-каналізаційн</w:t>
            </w:r>
            <w:r w:rsidR="00B82576">
              <w:rPr>
                <w:sz w:val="28"/>
                <w:szCs w:val="28"/>
                <w:lang w:val="uk-UA"/>
              </w:rPr>
              <w:t>ого</w:t>
            </w:r>
            <w:r w:rsidR="00A718F4">
              <w:rPr>
                <w:sz w:val="28"/>
                <w:szCs w:val="28"/>
                <w:lang w:val="uk-UA"/>
              </w:rPr>
              <w:t xml:space="preserve"> господарства,  Калуське </w:t>
            </w:r>
            <w:r w:rsidR="00A97326">
              <w:rPr>
                <w:sz w:val="28"/>
                <w:szCs w:val="28"/>
                <w:lang w:val="uk-UA"/>
              </w:rPr>
              <w:t>УЕГГ</w:t>
            </w:r>
            <w:r w:rsidR="00A718F4">
              <w:rPr>
                <w:sz w:val="28"/>
                <w:szCs w:val="28"/>
                <w:lang w:val="uk-UA"/>
              </w:rPr>
              <w:t xml:space="preserve"> </w:t>
            </w:r>
            <w:r w:rsidR="00DA47CF">
              <w:rPr>
                <w:sz w:val="28"/>
                <w:szCs w:val="28"/>
                <w:lang w:val="uk-UA"/>
              </w:rPr>
              <w:t>І</w:t>
            </w:r>
            <w:r w:rsidR="00A718F4">
              <w:rPr>
                <w:sz w:val="28"/>
                <w:szCs w:val="28"/>
                <w:lang w:val="uk-UA"/>
              </w:rPr>
              <w:t>вано</w:t>
            </w:r>
            <w:r w:rsidR="00A97326">
              <w:rPr>
                <w:sz w:val="28"/>
                <w:szCs w:val="28"/>
                <w:lang w:val="uk-UA"/>
              </w:rPr>
              <w:t xml:space="preserve"> </w:t>
            </w:r>
            <w:r w:rsidR="00A718F4">
              <w:rPr>
                <w:sz w:val="28"/>
                <w:szCs w:val="28"/>
                <w:lang w:val="uk-UA"/>
              </w:rPr>
              <w:t>- Франківськ</w:t>
            </w:r>
            <w:r w:rsidR="00A97326">
              <w:rPr>
                <w:sz w:val="28"/>
                <w:szCs w:val="28"/>
                <w:lang w:val="uk-UA"/>
              </w:rPr>
              <w:t>ої філії</w:t>
            </w:r>
            <w:r w:rsidR="00A718F4">
              <w:rPr>
                <w:sz w:val="28"/>
                <w:szCs w:val="28"/>
                <w:lang w:val="uk-UA"/>
              </w:rPr>
              <w:t xml:space="preserve"> </w:t>
            </w:r>
            <w:r w:rsidR="00DA47CF">
              <w:rPr>
                <w:sz w:val="28"/>
                <w:szCs w:val="28"/>
                <w:lang w:val="uk-UA"/>
              </w:rPr>
              <w:t>«Г</w:t>
            </w:r>
            <w:r w:rsidR="00A718F4">
              <w:rPr>
                <w:sz w:val="28"/>
                <w:szCs w:val="28"/>
                <w:lang w:val="uk-UA"/>
              </w:rPr>
              <w:t>аз</w:t>
            </w:r>
            <w:r w:rsidR="00687AB3">
              <w:rPr>
                <w:sz w:val="28"/>
                <w:szCs w:val="28"/>
                <w:lang w:val="uk-UA"/>
              </w:rPr>
              <w:t>орозподільн</w:t>
            </w:r>
            <w:r w:rsidR="0015272F">
              <w:rPr>
                <w:sz w:val="28"/>
                <w:szCs w:val="28"/>
                <w:lang w:val="uk-UA"/>
              </w:rPr>
              <w:t xml:space="preserve">і </w:t>
            </w:r>
            <w:r w:rsidR="00DA47CF">
              <w:rPr>
                <w:sz w:val="28"/>
                <w:szCs w:val="28"/>
                <w:lang w:val="uk-UA"/>
              </w:rPr>
              <w:t xml:space="preserve"> мережі України</w:t>
            </w:r>
            <w:r w:rsidR="00687AB3">
              <w:rPr>
                <w:sz w:val="28"/>
                <w:szCs w:val="28"/>
                <w:lang w:val="uk-UA"/>
              </w:rPr>
              <w:t>»</w:t>
            </w:r>
            <w:r w:rsidR="009E101E">
              <w:rPr>
                <w:sz w:val="28"/>
                <w:szCs w:val="28"/>
                <w:lang w:val="uk-UA"/>
              </w:rPr>
              <w:t xml:space="preserve"> (за згодою),</w:t>
            </w:r>
          </w:p>
          <w:p w:rsidR="00F37A45" w:rsidRDefault="0044422C" w:rsidP="00103367">
            <w:pPr>
              <w:jc w:val="center"/>
              <w:rPr>
                <w:sz w:val="28"/>
                <w:szCs w:val="28"/>
                <w:lang w:val="uk-UA"/>
              </w:rPr>
            </w:pPr>
            <w:r>
              <w:rPr>
                <w:sz w:val="28"/>
                <w:szCs w:val="28"/>
                <w:lang w:val="uk-UA"/>
              </w:rPr>
              <w:lastRenderedPageBreak/>
              <w:t xml:space="preserve">Філія </w:t>
            </w:r>
            <w:r w:rsidR="00DD02B2">
              <w:rPr>
                <w:sz w:val="28"/>
                <w:szCs w:val="28"/>
                <w:lang w:val="uk-UA"/>
              </w:rPr>
              <w:t>АТ «</w:t>
            </w:r>
            <w:proofErr w:type="spellStart"/>
            <w:r w:rsidR="00DD02B2">
              <w:rPr>
                <w:sz w:val="28"/>
                <w:szCs w:val="28"/>
                <w:lang w:val="uk-UA"/>
              </w:rPr>
              <w:t>Прикарпаттяобл</w:t>
            </w:r>
            <w:r w:rsidR="00370090">
              <w:rPr>
                <w:sz w:val="28"/>
                <w:szCs w:val="28"/>
                <w:lang w:val="uk-UA"/>
              </w:rPr>
              <w:t>енерго</w:t>
            </w:r>
            <w:proofErr w:type="spellEnd"/>
            <w:r w:rsidR="00370090">
              <w:rPr>
                <w:sz w:val="28"/>
                <w:szCs w:val="28"/>
                <w:lang w:val="uk-UA"/>
              </w:rPr>
              <w:t>»</w:t>
            </w:r>
            <w:r w:rsidR="00BF589C">
              <w:rPr>
                <w:sz w:val="28"/>
                <w:szCs w:val="28"/>
                <w:lang w:val="uk-UA"/>
              </w:rPr>
              <w:t xml:space="preserve"> «Західна»</w:t>
            </w:r>
            <w:r w:rsidR="00370090">
              <w:rPr>
                <w:sz w:val="28"/>
                <w:szCs w:val="28"/>
                <w:lang w:val="uk-UA"/>
              </w:rPr>
              <w:t xml:space="preserve"> (за згодою)</w:t>
            </w:r>
          </w:p>
          <w:p w:rsidR="003E275A" w:rsidRDefault="003E275A" w:rsidP="0011232E">
            <w:pPr>
              <w:jc w:val="center"/>
              <w:rPr>
                <w:sz w:val="28"/>
                <w:szCs w:val="28"/>
                <w:lang w:val="uk-UA"/>
              </w:rPr>
            </w:pPr>
          </w:p>
        </w:tc>
      </w:tr>
      <w:tr w:rsidR="003E275A" w:rsidTr="008A35E3">
        <w:tc>
          <w:tcPr>
            <w:tcW w:w="828" w:type="dxa"/>
          </w:tcPr>
          <w:p w:rsidR="005877BD" w:rsidRDefault="005877BD" w:rsidP="0011232E">
            <w:pPr>
              <w:jc w:val="center"/>
              <w:rPr>
                <w:sz w:val="28"/>
                <w:szCs w:val="28"/>
                <w:lang w:val="uk-UA"/>
              </w:rPr>
            </w:pPr>
          </w:p>
          <w:p w:rsidR="005877BD" w:rsidRDefault="005877BD" w:rsidP="0011232E">
            <w:pPr>
              <w:jc w:val="center"/>
              <w:rPr>
                <w:sz w:val="28"/>
                <w:szCs w:val="28"/>
                <w:lang w:val="uk-UA"/>
              </w:rPr>
            </w:pPr>
          </w:p>
          <w:p w:rsidR="005877BD" w:rsidRDefault="005877BD" w:rsidP="0011232E">
            <w:pPr>
              <w:jc w:val="center"/>
              <w:rPr>
                <w:sz w:val="28"/>
                <w:szCs w:val="28"/>
                <w:lang w:val="uk-UA"/>
              </w:rPr>
            </w:pPr>
          </w:p>
          <w:p w:rsidR="005877BD" w:rsidRDefault="005877BD" w:rsidP="0011232E">
            <w:pPr>
              <w:jc w:val="center"/>
              <w:rPr>
                <w:sz w:val="28"/>
                <w:szCs w:val="28"/>
                <w:lang w:val="uk-UA"/>
              </w:rPr>
            </w:pPr>
          </w:p>
          <w:p w:rsidR="005877BD" w:rsidRDefault="005877BD" w:rsidP="0011232E">
            <w:pPr>
              <w:jc w:val="center"/>
              <w:rPr>
                <w:sz w:val="28"/>
                <w:szCs w:val="28"/>
                <w:lang w:val="uk-UA"/>
              </w:rPr>
            </w:pPr>
          </w:p>
          <w:p w:rsidR="005877BD" w:rsidRDefault="005877BD" w:rsidP="0011232E">
            <w:pPr>
              <w:jc w:val="center"/>
              <w:rPr>
                <w:sz w:val="28"/>
                <w:szCs w:val="28"/>
                <w:lang w:val="uk-UA"/>
              </w:rPr>
            </w:pPr>
          </w:p>
          <w:p w:rsidR="003E275A" w:rsidRDefault="0011232E" w:rsidP="0011232E">
            <w:pPr>
              <w:jc w:val="center"/>
              <w:rPr>
                <w:sz w:val="28"/>
                <w:szCs w:val="28"/>
                <w:lang w:val="uk-UA"/>
              </w:rPr>
            </w:pPr>
            <w:r>
              <w:rPr>
                <w:sz w:val="28"/>
                <w:szCs w:val="28"/>
                <w:lang w:val="uk-UA"/>
              </w:rPr>
              <w:t>1</w:t>
            </w:r>
            <w:r w:rsidR="00186C49">
              <w:rPr>
                <w:sz w:val="28"/>
                <w:szCs w:val="28"/>
                <w:lang w:val="uk-UA"/>
              </w:rPr>
              <w:t>9</w:t>
            </w:r>
            <w:r>
              <w:rPr>
                <w:sz w:val="28"/>
                <w:szCs w:val="28"/>
                <w:lang w:val="uk-UA"/>
              </w:rPr>
              <w:t>.</w:t>
            </w:r>
          </w:p>
        </w:tc>
        <w:tc>
          <w:tcPr>
            <w:tcW w:w="7132" w:type="dxa"/>
          </w:tcPr>
          <w:p w:rsidR="003E275A" w:rsidRDefault="0011232E">
            <w:pPr>
              <w:rPr>
                <w:sz w:val="28"/>
                <w:szCs w:val="28"/>
                <w:lang w:val="uk-UA"/>
              </w:rPr>
            </w:pPr>
            <w:r>
              <w:rPr>
                <w:sz w:val="28"/>
                <w:szCs w:val="28"/>
                <w:lang w:val="uk-UA"/>
              </w:rPr>
              <w:t>Забезпеч</w:t>
            </w:r>
            <w:r w:rsidR="0081259E">
              <w:rPr>
                <w:sz w:val="28"/>
                <w:szCs w:val="28"/>
                <w:lang w:val="uk-UA"/>
              </w:rPr>
              <w:t>ити</w:t>
            </w:r>
            <w:r>
              <w:rPr>
                <w:sz w:val="28"/>
                <w:szCs w:val="28"/>
                <w:lang w:val="uk-UA"/>
              </w:rPr>
              <w:t>:</w:t>
            </w:r>
          </w:p>
          <w:p w:rsidR="0081259E" w:rsidRDefault="0011232E" w:rsidP="005877BD">
            <w:pPr>
              <w:numPr>
                <w:ilvl w:val="0"/>
                <w:numId w:val="1"/>
              </w:numPr>
              <w:jc w:val="both"/>
              <w:rPr>
                <w:sz w:val="28"/>
                <w:szCs w:val="28"/>
                <w:lang w:val="uk-UA"/>
              </w:rPr>
            </w:pPr>
            <w:r>
              <w:rPr>
                <w:sz w:val="28"/>
                <w:szCs w:val="28"/>
                <w:lang w:val="uk-UA"/>
              </w:rPr>
              <w:t xml:space="preserve">виконання планових ремонтів доріг загального користування місцевого значення, </w:t>
            </w:r>
            <w:r w:rsidR="0081259E">
              <w:rPr>
                <w:sz w:val="28"/>
                <w:szCs w:val="28"/>
                <w:lang w:val="uk-UA"/>
              </w:rPr>
              <w:t xml:space="preserve">вулиць і доріг, що перебувають у комунальній власності населених пунктів; </w:t>
            </w:r>
          </w:p>
          <w:p w:rsidR="0081259E" w:rsidRDefault="0081259E" w:rsidP="005877BD">
            <w:pPr>
              <w:numPr>
                <w:ilvl w:val="0"/>
                <w:numId w:val="1"/>
              </w:numPr>
              <w:jc w:val="both"/>
              <w:rPr>
                <w:sz w:val="28"/>
                <w:szCs w:val="28"/>
                <w:lang w:val="uk-UA"/>
              </w:rPr>
            </w:pPr>
            <w:r>
              <w:rPr>
                <w:sz w:val="28"/>
                <w:szCs w:val="28"/>
                <w:lang w:val="uk-UA"/>
              </w:rPr>
              <w:t xml:space="preserve">технічну готовність наявної автодорожньої техніки що може бути задіяна на очистці автодоріг від снігових заметів, незалежно від форм </w:t>
            </w:r>
            <w:proofErr w:type="spellStart"/>
            <w:r>
              <w:rPr>
                <w:sz w:val="28"/>
                <w:szCs w:val="28"/>
                <w:lang w:val="uk-UA"/>
              </w:rPr>
              <w:t>власноті</w:t>
            </w:r>
            <w:proofErr w:type="spellEnd"/>
            <w:r>
              <w:rPr>
                <w:sz w:val="28"/>
                <w:szCs w:val="28"/>
                <w:lang w:val="uk-UA"/>
              </w:rPr>
              <w:t xml:space="preserve">  та відомчої належності;</w:t>
            </w:r>
          </w:p>
          <w:p w:rsidR="00B839DA" w:rsidRDefault="0081259E" w:rsidP="005877BD">
            <w:pPr>
              <w:numPr>
                <w:ilvl w:val="0"/>
                <w:numId w:val="1"/>
              </w:numPr>
              <w:jc w:val="both"/>
              <w:rPr>
                <w:sz w:val="28"/>
                <w:szCs w:val="28"/>
                <w:lang w:val="uk-UA"/>
              </w:rPr>
            </w:pPr>
            <w:r>
              <w:rPr>
                <w:sz w:val="28"/>
                <w:szCs w:val="28"/>
                <w:lang w:val="uk-UA"/>
              </w:rPr>
              <w:t xml:space="preserve">укладення договорів з постачальниками підприємствами для </w:t>
            </w:r>
            <w:proofErr w:type="spellStart"/>
            <w:r>
              <w:rPr>
                <w:sz w:val="28"/>
                <w:szCs w:val="28"/>
                <w:lang w:val="uk-UA"/>
              </w:rPr>
              <w:t>для</w:t>
            </w:r>
            <w:proofErr w:type="spellEnd"/>
            <w:r>
              <w:rPr>
                <w:sz w:val="28"/>
                <w:szCs w:val="28"/>
                <w:lang w:val="uk-UA"/>
              </w:rPr>
              <w:t xml:space="preserve"> заготівлі </w:t>
            </w:r>
            <w:proofErr w:type="spellStart"/>
            <w:r>
              <w:rPr>
                <w:sz w:val="28"/>
                <w:szCs w:val="28"/>
                <w:lang w:val="uk-UA"/>
              </w:rPr>
              <w:t>посипних</w:t>
            </w:r>
            <w:proofErr w:type="spellEnd"/>
            <w:r>
              <w:rPr>
                <w:sz w:val="28"/>
                <w:szCs w:val="28"/>
                <w:lang w:val="uk-UA"/>
              </w:rPr>
              <w:t xml:space="preserve"> </w:t>
            </w:r>
            <w:proofErr w:type="spellStart"/>
            <w:r>
              <w:rPr>
                <w:sz w:val="28"/>
                <w:szCs w:val="28"/>
                <w:lang w:val="uk-UA"/>
              </w:rPr>
              <w:t>протиожеледних</w:t>
            </w:r>
            <w:proofErr w:type="spellEnd"/>
            <w:r>
              <w:rPr>
                <w:sz w:val="28"/>
                <w:szCs w:val="28"/>
                <w:lang w:val="uk-UA"/>
              </w:rPr>
              <w:t xml:space="preserve"> матеріалів</w:t>
            </w:r>
            <w:r w:rsidR="00B839DA">
              <w:rPr>
                <w:sz w:val="28"/>
                <w:szCs w:val="28"/>
                <w:lang w:val="uk-UA"/>
              </w:rPr>
              <w:t xml:space="preserve"> та реагентів, забезпечення накопичення на складах їх необхідних обсягів;</w:t>
            </w:r>
          </w:p>
          <w:p w:rsidR="0011232E" w:rsidRDefault="00B839DA" w:rsidP="005877BD">
            <w:pPr>
              <w:numPr>
                <w:ilvl w:val="0"/>
                <w:numId w:val="1"/>
              </w:numPr>
              <w:jc w:val="both"/>
              <w:rPr>
                <w:sz w:val="28"/>
                <w:szCs w:val="28"/>
                <w:lang w:val="uk-UA"/>
              </w:rPr>
            </w:pPr>
            <w:r>
              <w:rPr>
                <w:sz w:val="28"/>
                <w:szCs w:val="28"/>
                <w:lang w:val="uk-UA"/>
              </w:rPr>
              <w:t xml:space="preserve"> створення необхідного запасу паливно-мастильних матеріалів для забезпечення безперебійної роботи спеціальних механізмів та техніки у зимовий період;</w:t>
            </w:r>
          </w:p>
          <w:p w:rsidR="00B839DA" w:rsidRDefault="00B839DA" w:rsidP="005877BD">
            <w:pPr>
              <w:numPr>
                <w:ilvl w:val="0"/>
                <w:numId w:val="1"/>
              </w:numPr>
              <w:jc w:val="both"/>
              <w:rPr>
                <w:sz w:val="28"/>
                <w:szCs w:val="28"/>
                <w:lang w:val="uk-UA"/>
              </w:rPr>
            </w:pPr>
            <w:r>
              <w:rPr>
                <w:sz w:val="28"/>
                <w:szCs w:val="28"/>
                <w:lang w:val="uk-UA"/>
              </w:rPr>
              <w:t>укладання договорів з підприєм</w:t>
            </w:r>
            <w:r w:rsidR="003A41E6">
              <w:rPr>
                <w:sz w:val="28"/>
                <w:szCs w:val="28"/>
                <w:lang w:val="uk-UA"/>
              </w:rPr>
              <w:t xml:space="preserve">ствами та організаціями різних </w:t>
            </w:r>
            <w:r>
              <w:rPr>
                <w:sz w:val="28"/>
                <w:szCs w:val="28"/>
                <w:lang w:val="uk-UA"/>
              </w:rPr>
              <w:t>форм власності, на балансі яких знаходяться дорожні маш</w:t>
            </w:r>
            <w:r w:rsidR="003A41E6">
              <w:rPr>
                <w:sz w:val="28"/>
                <w:szCs w:val="28"/>
                <w:lang w:val="uk-UA"/>
              </w:rPr>
              <w:t>ини і</w:t>
            </w:r>
            <w:r>
              <w:rPr>
                <w:sz w:val="28"/>
                <w:szCs w:val="28"/>
                <w:lang w:val="uk-UA"/>
              </w:rPr>
              <w:t xml:space="preserve"> механізми, для </w:t>
            </w:r>
            <w:r w:rsidR="005877BD">
              <w:rPr>
                <w:sz w:val="28"/>
                <w:szCs w:val="28"/>
                <w:lang w:val="uk-UA"/>
              </w:rPr>
              <w:t xml:space="preserve">можливості їх залучення на снігоочисні роботи в період надзвичайних </w:t>
            </w:r>
            <w:proofErr w:type="spellStart"/>
            <w:r w:rsidR="005877BD">
              <w:rPr>
                <w:sz w:val="28"/>
                <w:szCs w:val="28"/>
                <w:lang w:val="uk-UA"/>
              </w:rPr>
              <w:t>погодніх</w:t>
            </w:r>
            <w:proofErr w:type="spellEnd"/>
            <w:r w:rsidR="005877BD">
              <w:rPr>
                <w:sz w:val="28"/>
                <w:szCs w:val="28"/>
                <w:lang w:val="uk-UA"/>
              </w:rPr>
              <w:t xml:space="preserve"> умов.</w:t>
            </w:r>
            <w:r>
              <w:rPr>
                <w:sz w:val="28"/>
                <w:szCs w:val="28"/>
                <w:lang w:val="uk-UA"/>
              </w:rPr>
              <w:t xml:space="preserve"> </w:t>
            </w:r>
          </w:p>
        </w:tc>
        <w:tc>
          <w:tcPr>
            <w:tcW w:w="3980" w:type="dxa"/>
          </w:tcPr>
          <w:p w:rsidR="0081259E" w:rsidRDefault="0081259E" w:rsidP="0081259E">
            <w:pPr>
              <w:jc w:val="center"/>
              <w:rPr>
                <w:sz w:val="28"/>
                <w:szCs w:val="28"/>
                <w:lang w:val="uk-UA"/>
              </w:rPr>
            </w:pPr>
          </w:p>
          <w:p w:rsidR="0081259E" w:rsidRDefault="0081259E" w:rsidP="0081259E">
            <w:pPr>
              <w:jc w:val="center"/>
              <w:rPr>
                <w:sz w:val="28"/>
                <w:szCs w:val="28"/>
                <w:lang w:val="uk-UA"/>
              </w:rPr>
            </w:pPr>
          </w:p>
          <w:p w:rsidR="0081259E" w:rsidRDefault="0081259E" w:rsidP="0081259E">
            <w:pPr>
              <w:jc w:val="center"/>
              <w:rPr>
                <w:sz w:val="28"/>
                <w:szCs w:val="28"/>
                <w:lang w:val="uk-UA"/>
              </w:rPr>
            </w:pPr>
          </w:p>
          <w:p w:rsidR="0081259E" w:rsidRDefault="0081259E" w:rsidP="0081259E">
            <w:pPr>
              <w:jc w:val="center"/>
              <w:rPr>
                <w:sz w:val="28"/>
                <w:szCs w:val="28"/>
                <w:lang w:val="uk-UA"/>
              </w:rPr>
            </w:pPr>
          </w:p>
          <w:p w:rsidR="00347B0C" w:rsidRDefault="00347B0C" w:rsidP="0081259E">
            <w:pPr>
              <w:jc w:val="center"/>
              <w:rPr>
                <w:sz w:val="28"/>
                <w:szCs w:val="28"/>
                <w:lang w:val="uk-UA"/>
              </w:rPr>
            </w:pPr>
          </w:p>
          <w:p w:rsidR="00347B0C" w:rsidRDefault="00347B0C" w:rsidP="0081259E">
            <w:pPr>
              <w:jc w:val="center"/>
              <w:rPr>
                <w:sz w:val="28"/>
                <w:szCs w:val="28"/>
                <w:lang w:val="uk-UA"/>
              </w:rPr>
            </w:pPr>
          </w:p>
          <w:p w:rsidR="00347B0C" w:rsidRDefault="00347B0C" w:rsidP="0081259E">
            <w:pPr>
              <w:jc w:val="center"/>
              <w:rPr>
                <w:sz w:val="28"/>
                <w:szCs w:val="28"/>
                <w:lang w:val="uk-UA"/>
              </w:rPr>
            </w:pPr>
          </w:p>
          <w:p w:rsidR="0081259E" w:rsidRDefault="0081259E" w:rsidP="0081259E">
            <w:pPr>
              <w:jc w:val="center"/>
              <w:rPr>
                <w:sz w:val="28"/>
                <w:szCs w:val="28"/>
                <w:lang w:val="uk-UA"/>
              </w:rPr>
            </w:pPr>
            <w:r>
              <w:rPr>
                <w:sz w:val="28"/>
                <w:szCs w:val="28"/>
                <w:lang w:val="uk-UA"/>
              </w:rPr>
              <w:t>До 01.10.202</w:t>
            </w:r>
            <w:r w:rsidR="00A30AB0">
              <w:rPr>
                <w:sz w:val="28"/>
                <w:szCs w:val="28"/>
                <w:lang w:val="uk-UA"/>
              </w:rPr>
              <w:t>4</w:t>
            </w:r>
          </w:p>
          <w:p w:rsidR="003E275A" w:rsidRDefault="003E275A">
            <w:pPr>
              <w:rPr>
                <w:sz w:val="28"/>
                <w:szCs w:val="28"/>
                <w:lang w:val="uk-UA"/>
              </w:rPr>
            </w:pPr>
          </w:p>
        </w:tc>
        <w:tc>
          <w:tcPr>
            <w:tcW w:w="3980" w:type="dxa"/>
          </w:tcPr>
          <w:p w:rsidR="0081259E" w:rsidRDefault="0081259E" w:rsidP="0081259E">
            <w:pPr>
              <w:jc w:val="center"/>
              <w:rPr>
                <w:sz w:val="28"/>
                <w:szCs w:val="28"/>
                <w:lang w:val="uk-UA"/>
              </w:rPr>
            </w:pPr>
          </w:p>
          <w:p w:rsidR="0081259E" w:rsidRDefault="0081259E" w:rsidP="0081259E">
            <w:pPr>
              <w:jc w:val="center"/>
              <w:rPr>
                <w:sz w:val="28"/>
                <w:szCs w:val="28"/>
                <w:lang w:val="uk-UA"/>
              </w:rPr>
            </w:pPr>
          </w:p>
          <w:p w:rsidR="0081259E" w:rsidRDefault="0081259E" w:rsidP="0081259E">
            <w:pPr>
              <w:jc w:val="center"/>
              <w:rPr>
                <w:sz w:val="28"/>
                <w:szCs w:val="28"/>
                <w:lang w:val="uk-UA"/>
              </w:rPr>
            </w:pPr>
          </w:p>
          <w:p w:rsidR="0081259E" w:rsidRDefault="0081259E" w:rsidP="0081259E">
            <w:pPr>
              <w:jc w:val="center"/>
              <w:rPr>
                <w:sz w:val="28"/>
                <w:szCs w:val="28"/>
                <w:lang w:val="uk-UA"/>
              </w:rPr>
            </w:pPr>
          </w:p>
          <w:p w:rsidR="00347B0C" w:rsidRDefault="00347B0C" w:rsidP="0081259E">
            <w:pPr>
              <w:jc w:val="center"/>
              <w:rPr>
                <w:sz w:val="28"/>
                <w:szCs w:val="28"/>
                <w:lang w:val="uk-UA"/>
              </w:rPr>
            </w:pPr>
          </w:p>
          <w:p w:rsidR="00347B0C" w:rsidRDefault="00347B0C" w:rsidP="0081259E">
            <w:pPr>
              <w:jc w:val="center"/>
              <w:rPr>
                <w:sz w:val="28"/>
                <w:szCs w:val="28"/>
                <w:lang w:val="uk-UA"/>
              </w:rPr>
            </w:pPr>
          </w:p>
          <w:p w:rsidR="00347B0C" w:rsidRDefault="00347B0C" w:rsidP="0081259E">
            <w:pPr>
              <w:jc w:val="center"/>
              <w:rPr>
                <w:sz w:val="28"/>
                <w:szCs w:val="28"/>
                <w:lang w:val="uk-UA"/>
              </w:rPr>
            </w:pPr>
          </w:p>
          <w:p w:rsidR="003E275A" w:rsidRDefault="0081259E" w:rsidP="0081259E">
            <w:pPr>
              <w:jc w:val="center"/>
              <w:rPr>
                <w:sz w:val="28"/>
                <w:szCs w:val="28"/>
                <w:lang w:val="uk-UA"/>
              </w:rPr>
            </w:pPr>
            <w:r>
              <w:rPr>
                <w:sz w:val="28"/>
                <w:szCs w:val="28"/>
                <w:lang w:val="uk-UA"/>
              </w:rPr>
              <w:t xml:space="preserve">КП « </w:t>
            </w:r>
            <w:proofErr w:type="spellStart"/>
            <w:r>
              <w:rPr>
                <w:sz w:val="28"/>
                <w:szCs w:val="28"/>
                <w:lang w:val="uk-UA"/>
              </w:rPr>
              <w:t>Калушавтодор</w:t>
            </w:r>
            <w:proofErr w:type="spellEnd"/>
            <w:r>
              <w:rPr>
                <w:sz w:val="28"/>
                <w:szCs w:val="28"/>
                <w:lang w:val="uk-UA"/>
              </w:rPr>
              <w:t>»</w:t>
            </w:r>
          </w:p>
        </w:tc>
      </w:tr>
      <w:tr w:rsidR="003E275A" w:rsidTr="008A35E3">
        <w:tc>
          <w:tcPr>
            <w:tcW w:w="828" w:type="dxa"/>
          </w:tcPr>
          <w:p w:rsidR="00186C49" w:rsidRDefault="00186C49" w:rsidP="005877BD">
            <w:pPr>
              <w:jc w:val="center"/>
              <w:rPr>
                <w:sz w:val="28"/>
                <w:szCs w:val="28"/>
                <w:lang w:val="uk-UA"/>
              </w:rPr>
            </w:pPr>
          </w:p>
          <w:p w:rsidR="00186C49" w:rsidRDefault="00186C49" w:rsidP="005877BD">
            <w:pPr>
              <w:jc w:val="center"/>
              <w:rPr>
                <w:sz w:val="28"/>
                <w:szCs w:val="28"/>
                <w:lang w:val="uk-UA"/>
              </w:rPr>
            </w:pPr>
          </w:p>
          <w:p w:rsidR="003E275A" w:rsidRDefault="00186C49" w:rsidP="005877BD">
            <w:pPr>
              <w:jc w:val="center"/>
              <w:rPr>
                <w:sz w:val="28"/>
                <w:szCs w:val="28"/>
                <w:lang w:val="uk-UA"/>
              </w:rPr>
            </w:pPr>
            <w:r>
              <w:rPr>
                <w:sz w:val="28"/>
                <w:szCs w:val="28"/>
                <w:lang w:val="uk-UA"/>
              </w:rPr>
              <w:t>20</w:t>
            </w:r>
            <w:r w:rsidR="005877BD">
              <w:rPr>
                <w:sz w:val="28"/>
                <w:szCs w:val="28"/>
                <w:lang w:val="uk-UA"/>
              </w:rPr>
              <w:t>.</w:t>
            </w:r>
          </w:p>
        </w:tc>
        <w:tc>
          <w:tcPr>
            <w:tcW w:w="7132" w:type="dxa"/>
          </w:tcPr>
          <w:p w:rsidR="003E275A" w:rsidRDefault="005877BD" w:rsidP="00281D48">
            <w:pPr>
              <w:jc w:val="both"/>
              <w:rPr>
                <w:sz w:val="28"/>
                <w:szCs w:val="28"/>
                <w:lang w:val="uk-UA"/>
              </w:rPr>
            </w:pPr>
            <w:r>
              <w:rPr>
                <w:sz w:val="28"/>
                <w:szCs w:val="28"/>
                <w:lang w:val="uk-UA"/>
              </w:rPr>
              <w:t>Розробити та зат</w:t>
            </w:r>
            <w:r w:rsidR="003A41E6">
              <w:rPr>
                <w:sz w:val="28"/>
                <w:szCs w:val="28"/>
                <w:lang w:val="uk-UA"/>
              </w:rPr>
              <w:t>вердити графіки виконання робіт</w:t>
            </w:r>
            <w:r>
              <w:rPr>
                <w:sz w:val="28"/>
                <w:szCs w:val="28"/>
                <w:lang w:val="uk-UA"/>
              </w:rPr>
              <w:t xml:space="preserve"> з підготовки об’єктів соціальної сфери </w:t>
            </w:r>
            <w:r w:rsidR="00281D48">
              <w:rPr>
                <w:sz w:val="28"/>
                <w:szCs w:val="28"/>
                <w:lang w:val="uk-UA"/>
              </w:rPr>
              <w:t xml:space="preserve">до </w:t>
            </w:r>
            <w:proofErr w:type="spellStart"/>
            <w:r w:rsidR="003A41E6">
              <w:rPr>
                <w:sz w:val="28"/>
                <w:szCs w:val="28"/>
                <w:lang w:val="uk-UA"/>
              </w:rPr>
              <w:t>осінньо</w:t>
            </w:r>
            <w:proofErr w:type="spellEnd"/>
            <w:r w:rsidR="003A41E6">
              <w:rPr>
                <w:sz w:val="28"/>
                <w:szCs w:val="28"/>
                <w:lang w:val="uk-UA"/>
              </w:rPr>
              <w:t xml:space="preserve"> –зимового періоду</w:t>
            </w:r>
            <w:r w:rsidR="00281D48">
              <w:rPr>
                <w:sz w:val="28"/>
                <w:szCs w:val="28"/>
                <w:lang w:val="uk-UA"/>
              </w:rPr>
              <w:t xml:space="preserve"> 202</w:t>
            </w:r>
            <w:r w:rsidR="00A30AB0">
              <w:rPr>
                <w:sz w:val="28"/>
                <w:szCs w:val="28"/>
                <w:lang w:val="uk-UA"/>
              </w:rPr>
              <w:t>4/</w:t>
            </w:r>
            <w:r w:rsidR="00EE4906">
              <w:rPr>
                <w:sz w:val="28"/>
                <w:szCs w:val="28"/>
                <w:lang w:val="uk-UA"/>
              </w:rPr>
              <w:t>2</w:t>
            </w:r>
            <w:r w:rsidR="00A30AB0">
              <w:rPr>
                <w:sz w:val="28"/>
                <w:szCs w:val="28"/>
                <w:lang w:val="uk-UA"/>
              </w:rPr>
              <w:t>5</w:t>
            </w:r>
            <w:r w:rsidR="00A96329">
              <w:rPr>
                <w:sz w:val="28"/>
                <w:szCs w:val="28"/>
                <w:lang w:val="uk-UA"/>
              </w:rPr>
              <w:t xml:space="preserve"> </w:t>
            </w:r>
            <w:r w:rsidR="00281D48">
              <w:rPr>
                <w:sz w:val="28"/>
                <w:szCs w:val="28"/>
                <w:lang w:val="uk-UA"/>
              </w:rPr>
              <w:t>рок</w:t>
            </w:r>
            <w:r w:rsidR="00A30AB0">
              <w:rPr>
                <w:sz w:val="28"/>
                <w:szCs w:val="28"/>
                <w:lang w:val="uk-UA"/>
              </w:rPr>
              <w:t xml:space="preserve">у </w:t>
            </w:r>
            <w:r w:rsidR="003A41E6">
              <w:rPr>
                <w:sz w:val="28"/>
                <w:szCs w:val="28"/>
                <w:lang w:val="uk-UA"/>
              </w:rPr>
              <w:t>з визначенням фактичних обсягів</w:t>
            </w:r>
            <w:r w:rsidR="00281D48">
              <w:rPr>
                <w:sz w:val="28"/>
                <w:szCs w:val="28"/>
                <w:lang w:val="uk-UA"/>
              </w:rPr>
              <w:t xml:space="preserve"> робіт, щомісячним розписом їх виконання, </w:t>
            </w:r>
            <w:r w:rsidR="00281D48">
              <w:rPr>
                <w:sz w:val="28"/>
                <w:szCs w:val="28"/>
                <w:lang w:val="uk-UA"/>
              </w:rPr>
              <w:lastRenderedPageBreak/>
              <w:t xml:space="preserve">коштами, необхідними для їх виконання та закріпленням відповідальних виконавців. </w:t>
            </w:r>
          </w:p>
        </w:tc>
        <w:tc>
          <w:tcPr>
            <w:tcW w:w="3980" w:type="dxa"/>
          </w:tcPr>
          <w:p w:rsidR="00281D48" w:rsidRDefault="00281D48" w:rsidP="00281D48">
            <w:pPr>
              <w:jc w:val="center"/>
              <w:rPr>
                <w:sz w:val="28"/>
                <w:szCs w:val="28"/>
                <w:lang w:val="uk-UA"/>
              </w:rPr>
            </w:pPr>
          </w:p>
          <w:p w:rsidR="00281D48" w:rsidRDefault="00281D48" w:rsidP="00281D48">
            <w:pPr>
              <w:jc w:val="center"/>
              <w:rPr>
                <w:sz w:val="28"/>
                <w:szCs w:val="28"/>
                <w:lang w:val="uk-UA"/>
              </w:rPr>
            </w:pPr>
          </w:p>
          <w:p w:rsidR="003E275A" w:rsidRDefault="00281D48" w:rsidP="0029311D">
            <w:pPr>
              <w:jc w:val="center"/>
              <w:rPr>
                <w:sz w:val="28"/>
                <w:szCs w:val="28"/>
                <w:lang w:val="uk-UA"/>
              </w:rPr>
            </w:pPr>
            <w:r>
              <w:rPr>
                <w:sz w:val="28"/>
                <w:szCs w:val="28"/>
                <w:lang w:val="uk-UA"/>
              </w:rPr>
              <w:t>До 01.09.202</w:t>
            </w:r>
            <w:r w:rsidR="0029311D">
              <w:rPr>
                <w:sz w:val="28"/>
                <w:szCs w:val="28"/>
                <w:lang w:val="uk-UA"/>
              </w:rPr>
              <w:t>4</w:t>
            </w:r>
          </w:p>
        </w:tc>
        <w:tc>
          <w:tcPr>
            <w:tcW w:w="3980" w:type="dxa"/>
          </w:tcPr>
          <w:p w:rsidR="00281D48" w:rsidRDefault="00281D48">
            <w:pPr>
              <w:rPr>
                <w:sz w:val="28"/>
                <w:szCs w:val="28"/>
                <w:lang w:val="uk-UA"/>
              </w:rPr>
            </w:pPr>
          </w:p>
          <w:p w:rsidR="003E275A" w:rsidRDefault="00F37A45" w:rsidP="003E0B29">
            <w:pPr>
              <w:jc w:val="center"/>
              <w:rPr>
                <w:sz w:val="28"/>
                <w:szCs w:val="28"/>
                <w:lang w:val="uk-UA"/>
              </w:rPr>
            </w:pPr>
            <w:proofErr w:type="spellStart"/>
            <w:r>
              <w:rPr>
                <w:sz w:val="28"/>
                <w:szCs w:val="28"/>
                <w:lang w:val="uk-UA"/>
              </w:rPr>
              <w:t>Кінаш</w:t>
            </w:r>
            <w:proofErr w:type="spellEnd"/>
            <w:r>
              <w:rPr>
                <w:sz w:val="28"/>
                <w:szCs w:val="28"/>
                <w:lang w:val="uk-UA"/>
              </w:rPr>
              <w:t xml:space="preserve"> Н. О.</w:t>
            </w:r>
          </w:p>
          <w:p w:rsidR="00F37A45" w:rsidRDefault="00F37A45" w:rsidP="003E0B29">
            <w:pPr>
              <w:jc w:val="center"/>
              <w:rPr>
                <w:sz w:val="28"/>
                <w:szCs w:val="28"/>
                <w:lang w:val="uk-UA"/>
              </w:rPr>
            </w:pPr>
            <w:proofErr w:type="spellStart"/>
            <w:r>
              <w:rPr>
                <w:sz w:val="28"/>
                <w:szCs w:val="28"/>
                <w:lang w:val="uk-UA"/>
              </w:rPr>
              <w:t>Гуш</w:t>
            </w:r>
            <w:proofErr w:type="spellEnd"/>
            <w:r>
              <w:rPr>
                <w:sz w:val="28"/>
                <w:szCs w:val="28"/>
                <w:lang w:val="uk-UA"/>
              </w:rPr>
              <w:t xml:space="preserve"> Н.Б.</w:t>
            </w:r>
          </w:p>
          <w:p w:rsidR="00AE2C60" w:rsidRDefault="00AE2C60" w:rsidP="003E0B29">
            <w:pPr>
              <w:jc w:val="center"/>
              <w:rPr>
                <w:sz w:val="28"/>
                <w:szCs w:val="28"/>
                <w:lang w:val="uk-UA"/>
              </w:rPr>
            </w:pPr>
            <w:r>
              <w:rPr>
                <w:sz w:val="28"/>
                <w:szCs w:val="28"/>
                <w:lang w:val="uk-UA"/>
              </w:rPr>
              <w:t>Начальники управлінь</w:t>
            </w:r>
          </w:p>
        </w:tc>
      </w:tr>
      <w:tr w:rsidR="003E275A" w:rsidTr="008A35E3">
        <w:tc>
          <w:tcPr>
            <w:tcW w:w="828" w:type="dxa"/>
          </w:tcPr>
          <w:p w:rsidR="00186C49" w:rsidRDefault="00186C49" w:rsidP="00281D48">
            <w:pPr>
              <w:jc w:val="center"/>
              <w:rPr>
                <w:sz w:val="28"/>
                <w:szCs w:val="28"/>
                <w:lang w:val="uk-UA"/>
              </w:rPr>
            </w:pPr>
          </w:p>
          <w:p w:rsidR="00186C49" w:rsidRDefault="00186C49" w:rsidP="00281D48">
            <w:pPr>
              <w:jc w:val="center"/>
              <w:rPr>
                <w:sz w:val="28"/>
                <w:szCs w:val="28"/>
                <w:lang w:val="uk-UA"/>
              </w:rPr>
            </w:pPr>
          </w:p>
          <w:p w:rsidR="00186C49" w:rsidRDefault="00186C49" w:rsidP="00281D48">
            <w:pPr>
              <w:jc w:val="center"/>
              <w:rPr>
                <w:sz w:val="28"/>
                <w:szCs w:val="28"/>
                <w:lang w:val="uk-UA"/>
              </w:rPr>
            </w:pPr>
          </w:p>
          <w:p w:rsidR="003E275A" w:rsidRDefault="00281D48" w:rsidP="00281D48">
            <w:pPr>
              <w:jc w:val="center"/>
              <w:rPr>
                <w:sz w:val="28"/>
                <w:szCs w:val="28"/>
                <w:lang w:val="uk-UA"/>
              </w:rPr>
            </w:pPr>
            <w:r>
              <w:rPr>
                <w:sz w:val="28"/>
                <w:szCs w:val="28"/>
                <w:lang w:val="uk-UA"/>
              </w:rPr>
              <w:t>2</w:t>
            </w:r>
            <w:r w:rsidR="00CF3736">
              <w:rPr>
                <w:sz w:val="28"/>
                <w:szCs w:val="28"/>
                <w:lang w:val="uk-UA"/>
              </w:rPr>
              <w:t>1</w:t>
            </w:r>
            <w:r>
              <w:rPr>
                <w:sz w:val="28"/>
                <w:szCs w:val="28"/>
                <w:lang w:val="uk-UA"/>
              </w:rPr>
              <w:t>.</w:t>
            </w:r>
          </w:p>
        </w:tc>
        <w:tc>
          <w:tcPr>
            <w:tcW w:w="7132" w:type="dxa"/>
          </w:tcPr>
          <w:p w:rsidR="00C34AC1" w:rsidRDefault="00281D48" w:rsidP="00C34AC1">
            <w:pPr>
              <w:jc w:val="both"/>
              <w:rPr>
                <w:sz w:val="28"/>
                <w:szCs w:val="28"/>
                <w:lang w:val="uk-UA"/>
              </w:rPr>
            </w:pPr>
            <w:r>
              <w:rPr>
                <w:sz w:val="28"/>
                <w:szCs w:val="28"/>
                <w:lang w:val="uk-UA"/>
              </w:rPr>
              <w:t xml:space="preserve">Забезпечити </w:t>
            </w:r>
            <w:r w:rsidR="002A0443">
              <w:rPr>
                <w:sz w:val="28"/>
                <w:szCs w:val="28"/>
                <w:lang w:val="uk-UA"/>
              </w:rPr>
              <w:t>виконання робіт з реконструкції, ремонту  котелень, теплових і газових мереж закладів охорони здоров’я, освіти</w:t>
            </w:r>
            <w:r w:rsidR="00C34AC1">
              <w:rPr>
                <w:sz w:val="28"/>
                <w:szCs w:val="28"/>
                <w:lang w:val="uk-UA"/>
              </w:rPr>
              <w:t>, соціального захисту, культури.</w:t>
            </w:r>
          </w:p>
          <w:p w:rsidR="003E275A" w:rsidRDefault="00C34AC1" w:rsidP="00C34AC1">
            <w:pPr>
              <w:jc w:val="both"/>
              <w:rPr>
                <w:sz w:val="28"/>
                <w:szCs w:val="28"/>
                <w:lang w:val="uk-UA"/>
              </w:rPr>
            </w:pPr>
            <w:r>
              <w:rPr>
                <w:sz w:val="28"/>
                <w:szCs w:val="28"/>
                <w:lang w:val="uk-UA"/>
              </w:rPr>
              <w:t xml:space="preserve">Привести котельні закладів бюджетної сфери до вимог ДБН «Газопостачання», Правил </w:t>
            </w:r>
            <w:r w:rsidR="003A41E6">
              <w:rPr>
                <w:sz w:val="28"/>
                <w:szCs w:val="28"/>
                <w:lang w:val="uk-UA"/>
              </w:rPr>
              <w:t xml:space="preserve">безпеки систем газопостачання </w:t>
            </w:r>
            <w:r>
              <w:rPr>
                <w:sz w:val="28"/>
                <w:szCs w:val="28"/>
                <w:lang w:val="uk-UA"/>
              </w:rPr>
              <w:t xml:space="preserve">України, кодексу розподільних систем. Доукомплектувати та забезпечити належний технічний стан сигналізаторів загазованості у котельнях та приміщеннях бюджетних установ.   </w:t>
            </w:r>
            <w:r w:rsidR="002A0443">
              <w:rPr>
                <w:sz w:val="28"/>
                <w:szCs w:val="28"/>
                <w:lang w:val="uk-UA"/>
              </w:rPr>
              <w:t xml:space="preserve">     </w:t>
            </w:r>
          </w:p>
        </w:tc>
        <w:tc>
          <w:tcPr>
            <w:tcW w:w="3980" w:type="dxa"/>
          </w:tcPr>
          <w:p w:rsidR="002A0443" w:rsidRDefault="002A0443" w:rsidP="002A0443">
            <w:pPr>
              <w:jc w:val="center"/>
              <w:rPr>
                <w:sz w:val="28"/>
                <w:szCs w:val="28"/>
                <w:lang w:val="uk-UA"/>
              </w:rPr>
            </w:pPr>
          </w:p>
          <w:p w:rsidR="002A0443" w:rsidRDefault="002A0443" w:rsidP="002A0443">
            <w:pPr>
              <w:jc w:val="center"/>
              <w:rPr>
                <w:sz w:val="28"/>
                <w:szCs w:val="28"/>
                <w:lang w:val="uk-UA"/>
              </w:rPr>
            </w:pPr>
          </w:p>
          <w:p w:rsidR="002A0443" w:rsidRDefault="002A0443" w:rsidP="002A0443">
            <w:pPr>
              <w:jc w:val="center"/>
              <w:rPr>
                <w:sz w:val="28"/>
                <w:szCs w:val="28"/>
                <w:lang w:val="uk-UA"/>
              </w:rPr>
            </w:pPr>
            <w:r>
              <w:rPr>
                <w:sz w:val="28"/>
                <w:szCs w:val="28"/>
                <w:lang w:val="uk-UA"/>
              </w:rPr>
              <w:t>До 01.09.202</w:t>
            </w:r>
            <w:r w:rsidR="0029311D">
              <w:rPr>
                <w:sz w:val="28"/>
                <w:szCs w:val="28"/>
                <w:lang w:val="uk-UA"/>
              </w:rPr>
              <w:t>4</w:t>
            </w:r>
          </w:p>
          <w:p w:rsidR="003E275A" w:rsidRDefault="003E275A">
            <w:pPr>
              <w:rPr>
                <w:sz w:val="28"/>
                <w:szCs w:val="28"/>
                <w:lang w:val="uk-UA"/>
              </w:rPr>
            </w:pPr>
          </w:p>
        </w:tc>
        <w:tc>
          <w:tcPr>
            <w:tcW w:w="3980" w:type="dxa"/>
          </w:tcPr>
          <w:p w:rsidR="003E0B29" w:rsidRDefault="003E0B29">
            <w:pPr>
              <w:rPr>
                <w:sz w:val="28"/>
                <w:szCs w:val="28"/>
                <w:lang w:val="uk-UA"/>
              </w:rPr>
            </w:pPr>
          </w:p>
          <w:p w:rsidR="00AE2C60" w:rsidRDefault="00AE2C60" w:rsidP="00AE2C60">
            <w:pPr>
              <w:jc w:val="center"/>
              <w:rPr>
                <w:sz w:val="28"/>
                <w:szCs w:val="28"/>
                <w:lang w:val="uk-UA"/>
              </w:rPr>
            </w:pPr>
            <w:proofErr w:type="spellStart"/>
            <w:r>
              <w:rPr>
                <w:sz w:val="28"/>
                <w:szCs w:val="28"/>
                <w:lang w:val="uk-UA"/>
              </w:rPr>
              <w:t>Кінаш</w:t>
            </w:r>
            <w:proofErr w:type="spellEnd"/>
            <w:r>
              <w:rPr>
                <w:sz w:val="28"/>
                <w:szCs w:val="28"/>
                <w:lang w:val="uk-UA"/>
              </w:rPr>
              <w:t xml:space="preserve"> Н. О.</w:t>
            </w:r>
          </w:p>
          <w:p w:rsidR="003E0B29" w:rsidRDefault="00AE2C60" w:rsidP="00AE2C60">
            <w:pPr>
              <w:jc w:val="center"/>
              <w:rPr>
                <w:sz w:val="28"/>
                <w:szCs w:val="28"/>
                <w:lang w:val="uk-UA"/>
              </w:rPr>
            </w:pPr>
            <w:proofErr w:type="spellStart"/>
            <w:r>
              <w:rPr>
                <w:sz w:val="28"/>
                <w:szCs w:val="28"/>
                <w:lang w:val="uk-UA"/>
              </w:rPr>
              <w:t>Гуш</w:t>
            </w:r>
            <w:proofErr w:type="spellEnd"/>
            <w:r>
              <w:rPr>
                <w:sz w:val="28"/>
                <w:szCs w:val="28"/>
                <w:lang w:val="uk-UA"/>
              </w:rPr>
              <w:t xml:space="preserve"> Н.Б.</w:t>
            </w:r>
          </w:p>
          <w:p w:rsidR="003E0B29" w:rsidRDefault="003E0B29" w:rsidP="003E0B29">
            <w:pPr>
              <w:jc w:val="center"/>
              <w:rPr>
                <w:sz w:val="28"/>
                <w:szCs w:val="28"/>
                <w:lang w:val="uk-UA"/>
              </w:rPr>
            </w:pPr>
            <w:r>
              <w:rPr>
                <w:sz w:val="28"/>
                <w:szCs w:val="28"/>
                <w:lang w:val="uk-UA"/>
              </w:rPr>
              <w:t>начальники управлінь</w:t>
            </w:r>
            <w:r w:rsidR="00C7647D">
              <w:rPr>
                <w:sz w:val="28"/>
                <w:szCs w:val="28"/>
                <w:lang w:val="uk-UA"/>
              </w:rPr>
              <w:t xml:space="preserve"> освіти, </w:t>
            </w:r>
            <w:r w:rsidR="00854B71">
              <w:rPr>
                <w:sz w:val="28"/>
                <w:szCs w:val="28"/>
                <w:lang w:val="uk-UA"/>
              </w:rPr>
              <w:t xml:space="preserve"> культури</w:t>
            </w:r>
            <w:r w:rsidR="00F873B2">
              <w:rPr>
                <w:sz w:val="28"/>
                <w:szCs w:val="28"/>
                <w:lang w:val="uk-UA"/>
              </w:rPr>
              <w:t xml:space="preserve">, </w:t>
            </w:r>
            <w:r w:rsidR="00854B71">
              <w:rPr>
                <w:sz w:val="28"/>
                <w:szCs w:val="28"/>
                <w:lang w:val="uk-UA"/>
              </w:rPr>
              <w:t xml:space="preserve"> </w:t>
            </w:r>
            <w:r w:rsidR="00A737E6">
              <w:rPr>
                <w:sz w:val="28"/>
                <w:szCs w:val="28"/>
                <w:lang w:val="uk-UA"/>
              </w:rPr>
              <w:t xml:space="preserve">національностей </w:t>
            </w:r>
            <w:r w:rsidR="00854B71">
              <w:rPr>
                <w:sz w:val="28"/>
                <w:szCs w:val="28"/>
                <w:lang w:val="uk-UA"/>
              </w:rPr>
              <w:t>та релігій, соціального захисту</w:t>
            </w:r>
            <w:r w:rsidR="00F873B2">
              <w:rPr>
                <w:sz w:val="28"/>
                <w:szCs w:val="28"/>
                <w:lang w:val="uk-UA"/>
              </w:rPr>
              <w:t xml:space="preserve"> населення</w:t>
            </w:r>
            <w:r w:rsidR="00854B71">
              <w:rPr>
                <w:sz w:val="28"/>
                <w:szCs w:val="28"/>
                <w:lang w:val="uk-UA"/>
              </w:rPr>
              <w:t xml:space="preserve">. </w:t>
            </w:r>
          </w:p>
        </w:tc>
      </w:tr>
      <w:tr w:rsidR="003E275A" w:rsidRPr="00687AB3" w:rsidTr="008A35E3">
        <w:tc>
          <w:tcPr>
            <w:tcW w:w="828" w:type="dxa"/>
          </w:tcPr>
          <w:p w:rsidR="00347B0C" w:rsidRDefault="00347B0C" w:rsidP="00C34AC1">
            <w:pPr>
              <w:jc w:val="center"/>
              <w:rPr>
                <w:sz w:val="28"/>
                <w:szCs w:val="28"/>
                <w:lang w:val="uk-UA"/>
              </w:rPr>
            </w:pPr>
          </w:p>
          <w:p w:rsidR="00347B0C" w:rsidRDefault="00347B0C" w:rsidP="00C34AC1">
            <w:pPr>
              <w:jc w:val="center"/>
              <w:rPr>
                <w:sz w:val="28"/>
                <w:szCs w:val="28"/>
                <w:lang w:val="uk-UA"/>
              </w:rPr>
            </w:pPr>
          </w:p>
          <w:p w:rsidR="003E275A" w:rsidRDefault="00C34AC1" w:rsidP="00C34AC1">
            <w:pPr>
              <w:jc w:val="center"/>
              <w:rPr>
                <w:sz w:val="28"/>
                <w:szCs w:val="28"/>
                <w:lang w:val="uk-UA"/>
              </w:rPr>
            </w:pPr>
            <w:r>
              <w:rPr>
                <w:sz w:val="28"/>
                <w:szCs w:val="28"/>
                <w:lang w:val="uk-UA"/>
              </w:rPr>
              <w:t>2</w:t>
            </w:r>
            <w:r w:rsidR="00186C49">
              <w:rPr>
                <w:sz w:val="28"/>
                <w:szCs w:val="28"/>
                <w:lang w:val="uk-UA"/>
              </w:rPr>
              <w:t>2</w:t>
            </w:r>
            <w:r>
              <w:rPr>
                <w:sz w:val="28"/>
                <w:szCs w:val="28"/>
                <w:lang w:val="uk-UA"/>
              </w:rPr>
              <w:t>.</w:t>
            </w:r>
          </w:p>
        </w:tc>
        <w:tc>
          <w:tcPr>
            <w:tcW w:w="7132" w:type="dxa"/>
          </w:tcPr>
          <w:p w:rsidR="003E275A" w:rsidRDefault="00C34AC1" w:rsidP="003A41E6">
            <w:pPr>
              <w:jc w:val="both"/>
              <w:rPr>
                <w:sz w:val="28"/>
                <w:szCs w:val="28"/>
                <w:lang w:val="uk-UA"/>
              </w:rPr>
            </w:pPr>
            <w:r>
              <w:rPr>
                <w:sz w:val="28"/>
                <w:szCs w:val="28"/>
                <w:lang w:val="uk-UA"/>
              </w:rPr>
              <w:t xml:space="preserve">Провести перевірку технічного стану газового обладнання та газопроводів </w:t>
            </w:r>
            <w:r w:rsidR="003E0B29">
              <w:rPr>
                <w:sz w:val="28"/>
                <w:szCs w:val="28"/>
                <w:lang w:val="uk-UA"/>
              </w:rPr>
              <w:t>у котельнях закладів бюджетної сфери, забезпечити своєчасну пускову та передпускову підготовку газового обладнання котелень до роботи в опалювальний період  202</w:t>
            </w:r>
            <w:r w:rsidR="0029311D">
              <w:rPr>
                <w:sz w:val="28"/>
                <w:szCs w:val="28"/>
                <w:lang w:val="uk-UA"/>
              </w:rPr>
              <w:t>4/</w:t>
            </w:r>
            <w:r w:rsidR="003E0B29">
              <w:rPr>
                <w:sz w:val="28"/>
                <w:szCs w:val="28"/>
                <w:lang w:val="uk-UA"/>
              </w:rPr>
              <w:t>2</w:t>
            </w:r>
            <w:r w:rsidR="0029311D">
              <w:rPr>
                <w:sz w:val="28"/>
                <w:szCs w:val="28"/>
                <w:lang w:val="uk-UA"/>
              </w:rPr>
              <w:t>5</w:t>
            </w:r>
            <w:r w:rsidR="008A6413">
              <w:rPr>
                <w:sz w:val="28"/>
                <w:szCs w:val="28"/>
                <w:lang w:val="uk-UA"/>
              </w:rPr>
              <w:t xml:space="preserve"> </w:t>
            </w:r>
            <w:r w:rsidR="003E0B29">
              <w:rPr>
                <w:sz w:val="28"/>
                <w:szCs w:val="28"/>
                <w:lang w:val="uk-UA"/>
              </w:rPr>
              <w:t>рок</w:t>
            </w:r>
            <w:r w:rsidR="0058122C">
              <w:rPr>
                <w:sz w:val="28"/>
                <w:szCs w:val="28"/>
                <w:lang w:val="uk-UA"/>
              </w:rPr>
              <w:t>у</w:t>
            </w:r>
          </w:p>
        </w:tc>
        <w:tc>
          <w:tcPr>
            <w:tcW w:w="3980" w:type="dxa"/>
          </w:tcPr>
          <w:p w:rsidR="003E0B29" w:rsidRDefault="003E0B29" w:rsidP="003E0B29">
            <w:pPr>
              <w:jc w:val="center"/>
              <w:rPr>
                <w:sz w:val="28"/>
                <w:szCs w:val="28"/>
                <w:lang w:val="uk-UA"/>
              </w:rPr>
            </w:pPr>
          </w:p>
          <w:p w:rsidR="003E0B29" w:rsidRDefault="003E0B29" w:rsidP="003E0B29">
            <w:pPr>
              <w:jc w:val="center"/>
              <w:rPr>
                <w:sz w:val="28"/>
                <w:szCs w:val="28"/>
                <w:lang w:val="uk-UA"/>
              </w:rPr>
            </w:pPr>
          </w:p>
          <w:p w:rsidR="003E0B29" w:rsidRDefault="003E0B29" w:rsidP="003E0B29">
            <w:pPr>
              <w:jc w:val="center"/>
              <w:rPr>
                <w:sz w:val="28"/>
                <w:szCs w:val="28"/>
                <w:lang w:val="uk-UA"/>
              </w:rPr>
            </w:pPr>
            <w:r>
              <w:rPr>
                <w:sz w:val="28"/>
                <w:szCs w:val="28"/>
                <w:lang w:val="uk-UA"/>
              </w:rPr>
              <w:t>До 01.10.202</w:t>
            </w:r>
            <w:r w:rsidR="0029311D">
              <w:rPr>
                <w:sz w:val="28"/>
                <w:szCs w:val="28"/>
                <w:lang w:val="uk-UA"/>
              </w:rPr>
              <w:t>4</w:t>
            </w:r>
          </w:p>
          <w:p w:rsidR="003E275A" w:rsidRDefault="003E275A">
            <w:pPr>
              <w:rPr>
                <w:sz w:val="28"/>
                <w:szCs w:val="28"/>
                <w:lang w:val="uk-UA"/>
              </w:rPr>
            </w:pPr>
          </w:p>
        </w:tc>
        <w:tc>
          <w:tcPr>
            <w:tcW w:w="3980" w:type="dxa"/>
          </w:tcPr>
          <w:p w:rsidR="00120E77" w:rsidRDefault="00120E77" w:rsidP="003E0B29">
            <w:pPr>
              <w:jc w:val="center"/>
              <w:rPr>
                <w:sz w:val="28"/>
                <w:szCs w:val="28"/>
                <w:lang w:val="uk-UA"/>
              </w:rPr>
            </w:pPr>
          </w:p>
          <w:p w:rsidR="003E275A" w:rsidRDefault="0029311D" w:rsidP="0029311D">
            <w:pPr>
              <w:jc w:val="center"/>
              <w:rPr>
                <w:sz w:val="28"/>
                <w:szCs w:val="28"/>
                <w:lang w:val="uk-UA"/>
              </w:rPr>
            </w:pPr>
            <w:r>
              <w:rPr>
                <w:sz w:val="28"/>
                <w:szCs w:val="28"/>
                <w:lang w:val="uk-UA"/>
              </w:rPr>
              <w:t>Калуське УЕГГ Івано - Франківської філії «Газ</w:t>
            </w:r>
            <w:r w:rsidR="00687AB3">
              <w:rPr>
                <w:sz w:val="28"/>
                <w:szCs w:val="28"/>
                <w:lang w:val="uk-UA"/>
              </w:rPr>
              <w:t>орозподільн</w:t>
            </w:r>
            <w:r w:rsidR="00D57751">
              <w:rPr>
                <w:sz w:val="28"/>
                <w:szCs w:val="28"/>
                <w:lang w:val="uk-UA"/>
              </w:rPr>
              <w:t xml:space="preserve">і </w:t>
            </w:r>
            <w:r>
              <w:rPr>
                <w:sz w:val="28"/>
                <w:szCs w:val="28"/>
                <w:lang w:val="uk-UA"/>
              </w:rPr>
              <w:t xml:space="preserve"> мережі Укра</w:t>
            </w:r>
            <w:r w:rsidR="003A41E6">
              <w:rPr>
                <w:sz w:val="28"/>
                <w:szCs w:val="28"/>
                <w:lang w:val="uk-UA"/>
              </w:rPr>
              <w:t xml:space="preserve">їни» </w:t>
            </w:r>
            <w:r>
              <w:rPr>
                <w:sz w:val="28"/>
                <w:szCs w:val="28"/>
                <w:lang w:val="uk-UA"/>
              </w:rPr>
              <w:t>(за згодою).</w:t>
            </w:r>
          </w:p>
        </w:tc>
      </w:tr>
      <w:tr w:rsidR="002A0443" w:rsidTr="008A35E3">
        <w:tc>
          <w:tcPr>
            <w:tcW w:w="828" w:type="dxa"/>
          </w:tcPr>
          <w:p w:rsidR="00347B0C" w:rsidRDefault="00347B0C" w:rsidP="00120E77">
            <w:pPr>
              <w:jc w:val="center"/>
              <w:rPr>
                <w:sz w:val="28"/>
                <w:szCs w:val="28"/>
                <w:lang w:val="uk-UA"/>
              </w:rPr>
            </w:pPr>
          </w:p>
          <w:p w:rsidR="00347B0C" w:rsidRDefault="00347B0C" w:rsidP="00120E77">
            <w:pPr>
              <w:jc w:val="center"/>
              <w:rPr>
                <w:sz w:val="28"/>
                <w:szCs w:val="28"/>
                <w:lang w:val="uk-UA"/>
              </w:rPr>
            </w:pPr>
          </w:p>
          <w:p w:rsidR="00347B0C" w:rsidRDefault="00347B0C" w:rsidP="00120E77">
            <w:pPr>
              <w:jc w:val="center"/>
              <w:rPr>
                <w:sz w:val="28"/>
                <w:szCs w:val="28"/>
                <w:lang w:val="uk-UA"/>
              </w:rPr>
            </w:pPr>
          </w:p>
          <w:p w:rsidR="00347B0C" w:rsidRDefault="00347B0C" w:rsidP="00120E77">
            <w:pPr>
              <w:jc w:val="center"/>
              <w:rPr>
                <w:sz w:val="28"/>
                <w:szCs w:val="28"/>
                <w:lang w:val="uk-UA"/>
              </w:rPr>
            </w:pPr>
          </w:p>
          <w:p w:rsidR="002A0443" w:rsidRDefault="00120E77" w:rsidP="00120E77">
            <w:pPr>
              <w:jc w:val="center"/>
              <w:rPr>
                <w:sz w:val="28"/>
                <w:szCs w:val="28"/>
                <w:lang w:val="uk-UA"/>
              </w:rPr>
            </w:pPr>
            <w:r>
              <w:rPr>
                <w:sz w:val="28"/>
                <w:szCs w:val="28"/>
                <w:lang w:val="uk-UA"/>
              </w:rPr>
              <w:t>2</w:t>
            </w:r>
            <w:r w:rsidR="00186C49">
              <w:rPr>
                <w:sz w:val="28"/>
                <w:szCs w:val="28"/>
                <w:lang w:val="uk-UA"/>
              </w:rPr>
              <w:t>3</w:t>
            </w:r>
            <w:r>
              <w:rPr>
                <w:sz w:val="28"/>
                <w:szCs w:val="28"/>
                <w:lang w:val="uk-UA"/>
              </w:rPr>
              <w:t>.</w:t>
            </w:r>
          </w:p>
        </w:tc>
        <w:tc>
          <w:tcPr>
            <w:tcW w:w="7132" w:type="dxa"/>
          </w:tcPr>
          <w:p w:rsidR="002A0443" w:rsidRDefault="00120E77" w:rsidP="00354A75">
            <w:pPr>
              <w:jc w:val="both"/>
              <w:rPr>
                <w:sz w:val="28"/>
                <w:szCs w:val="28"/>
                <w:lang w:val="uk-UA"/>
              </w:rPr>
            </w:pPr>
            <w:r>
              <w:rPr>
                <w:sz w:val="28"/>
                <w:szCs w:val="28"/>
                <w:lang w:val="uk-UA"/>
              </w:rPr>
              <w:t>Забезпечити своєчасне укладання бюджетними установами договорів на постачання природного газу і теплової енергії в опалювальному сезоні 202</w:t>
            </w:r>
            <w:r w:rsidR="0029311D">
              <w:rPr>
                <w:sz w:val="28"/>
                <w:szCs w:val="28"/>
                <w:lang w:val="uk-UA"/>
              </w:rPr>
              <w:t>4/</w:t>
            </w:r>
            <w:r w:rsidR="00D846C6">
              <w:rPr>
                <w:sz w:val="28"/>
                <w:szCs w:val="28"/>
                <w:lang w:val="uk-UA"/>
              </w:rPr>
              <w:t>25</w:t>
            </w:r>
            <w:r w:rsidR="0058122C">
              <w:rPr>
                <w:sz w:val="28"/>
                <w:szCs w:val="28"/>
                <w:lang w:val="uk-UA"/>
              </w:rPr>
              <w:t>року</w:t>
            </w:r>
            <w:r>
              <w:rPr>
                <w:sz w:val="28"/>
                <w:szCs w:val="28"/>
                <w:lang w:val="uk-UA"/>
              </w:rPr>
              <w:t>, забезпечити необхідні обсяги запасів твердого палива. Розробити температурні графіки роботи котелень закладів охорони здоров’я, освіти, соціального захисту та культури. Для дієвого контролю за дотриманням температурних графіків утворити відповідні робочі групи та забезпечити їх</w:t>
            </w:r>
            <w:r w:rsidR="00354A75">
              <w:rPr>
                <w:sz w:val="28"/>
                <w:szCs w:val="28"/>
                <w:lang w:val="uk-UA"/>
              </w:rPr>
              <w:t xml:space="preserve"> стабільну роботу.</w:t>
            </w:r>
            <w:r>
              <w:rPr>
                <w:sz w:val="28"/>
                <w:szCs w:val="28"/>
                <w:lang w:val="uk-UA"/>
              </w:rPr>
              <w:t xml:space="preserve">   </w:t>
            </w:r>
          </w:p>
        </w:tc>
        <w:tc>
          <w:tcPr>
            <w:tcW w:w="3980" w:type="dxa"/>
          </w:tcPr>
          <w:p w:rsidR="00120E77" w:rsidRDefault="00120E77" w:rsidP="00120E77">
            <w:pPr>
              <w:jc w:val="center"/>
              <w:rPr>
                <w:sz w:val="28"/>
                <w:szCs w:val="28"/>
                <w:lang w:val="uk-UA"/>
              </w:rPr>
            </w:pPr>
          </w:p>
          <w:p w:rsidR="00892DF8" w:rsidRDefault="00892DF8" w:rsidP="00120E77">
            <w:pPr>
              <w:jc w:val="center"/>
              <w:rPr>
                <w:sz w:val="28"/>
                <w:szCs w:val="28"/>
                <w:lang w:val="uk-UA"/>
              </w:rPr>
            </w:pPr>
          </w:p>
          <w:p w:rsidR="00892DF8" w:rsidRDefault="00892DF8" w:rsidP="00120E77">
            <w:pPr>
              <w:jc w:val="center"/>
              <w:rPr>
                <w:sz w:val="28"/>
                <w:szCs w:val="28"/>
                <w:lang w:val="uk-UA"/>
              </w:rPr>
            </w:pPr>
          </w:p>
          <w:p w:rsidR="00892DF8" w:rsidRDefault="00892DF8" w:rsidP="00120E77">
            <w:pPr>
              <w:jc w:val="center"/>
              <w:rPr>
                <w:sz w:val="28"/>
                <w:szCs w:val="28"/>
                <w:lang w:val="uk-UA"/>
              </w:rPr>
            </w:pPr>
          </w:p>
          <w:p w:rsidR="00120E77" w:rsidRDefault="00120E77" w:rsidP="00120E77">
            <w:pPr>
              <w:jc w:val="center"/>
              <w:rPr>
                <w:sz w:val="28"/>
                <w:szCs w:val="28"/>
                <w:lang w:val="uk-UA"/>
              </w:rPr>
            </w:pPr>
            <w:r>
              <w:rPr>
                <w:sz w:val="28"/>
                <w:szCs w:val="28"/>
                <w:lang w:val="uk-UA"/>
              </w:rPr>
              <w:t>До 01.10.202</w:t>
            </w:r>
            <w:r w:rsidR="00CC56B3">
              <w:rPr>
                <w:sz w:val="28"/>
                <w:szCs w:val="28"/>
                <w:lang w:val="uk-UA"/>
              </w:rPr>
              <w:t>4</w:t>
            </w:r>
          </w:p>
          <w:p w:rsidR="002A0443" w:rsidRDefault="002A0443">
            <w:pPr>
              <w:rPr>
                <w:sz w:val="28"/>
                <w:szCs w:val="28"/>
                <w:lang w:val="uk-UA"/>
              </w:rPr>
            </w:pPr>
          </w:p>
          <w:p w:rsidR="00892DF8" w:rsidRDefault="00892DF8">
            <w:pPr>
              <w:rPr>
                <w:sz w:val="28"/>
                <w:szCs w:val="28"/>
                <w:lang w:val="uk-UA"/>
              </w:rPr>
            </w:pPr>
          </w:p>
          <w:p w:rsidR="00892DF8" w:rsidRDefault="00892DF8">
            <w:pPr>
              <w:rPr>
                <w:sz w:val="28"/>
                <w:szCs w:val="28"/>
                <w:lang w:val="uk-UA"/>
              </w:rPr>
            </w:pPr>
          </w:p>
        </w:tc>
        <w:tc>
          <w:tcPr>
            <w:tcW w:w="3980" w:type="dxa"/>
          </w:tcPr>
          <w:p w:rsidR="00120E77" w:rsidRDefault="00120E77" w:rsidP="00120E77">
            <w:pPr>
              <w:jc w:val="both"/>
              <w:rPr>
                <w:sz w:val="28"/>
                <w:szCs w:val="28"/>
                <w:lang w:val="uk-UA"/>
              </w:rPr>
            </w:pPr>
          </w:p>
          <w:p w:rsidR="006444FA" w:rsidRDefault="006444FA" w:rsidP="00120E77">
            <w:pPr>
              <w:jc w:val="both"/>
              <w:rPr>
                <w:sz w:val="28"/>
                <w:szCs w:val="28"/>
                <w:lang w:val="uk-UA"/>
              </w:rPr>
            </w:pPr>
          </w:p>
          <w:p w:rsidR="006444FA" w:rsidRDefault="006444FA" w:rsidP="00120E77">
            <w:pPr>
              <w:jc w:val="both"/>
              <w:rPr>
                <w:sz w:val="28"/>
                <w:szCs w:val="28"/>
                <w:lang w:val="uk-UA"/>
              </w:rPr>
            </w:pPr>
          </w:p>
          <w:p w:rsidR="006444FA" w:rsidRDefault="006444FA" w:rsidP="00120E77">
            <w:pPr>
              <w:jc w:val="both"/>
              <w:rPr>
                <w:sz w:val="28"/>
                <w:szCs w:val="28"/>
                <w:lang w:val="uk-UA"/>
              </w:rPr>
            </w:pPr>
          </w:p>
          <w:p w:rsidR="002A0443" w:rsidRDefault="00120E77" w:rsidP="00120E77">
            <w:pPr>
              <w:jc w:val="both"/>
              <w:rPr>
                <w:sz w:val="28"/>
                <w:szCs w:val="28"/>
                <w:lang w:val="uk-UA"/>
              </w:rPr>
            </w:pPr>
            <w:r>
              <w:rPr>
                <w:sz w:val="28"/>
                <w:szCs w:val="28"/>
                <w:lang w:val="uk-UA"/>
              </w:rPr>
              <w:t>Керівники бюджетних установ</w:t>
            </w:r>
          </w:p>
        </w:tc>
      </w:tr>
      <w:tr w:rsidR="003E275A" w:rsidTr="008A35E3">
        <w:tc>
          <w:tcPr>
            <w:tcW w:w="828" w:type="dxa"/>
          </w:tcPr>
          <w:p w:rsidR="00347B0C" w:rsidRDefault="00347B0C" w:rsidP="00120E77">
            <w:pPr>
              <w:jc w:val="center"/>
              <w:rPr>
                <w:sz w:val="28"/>
                <w:szCs w:val="28"/>
                <w:lang w:val="uk-UA"/>
              </w:rPr>
            </w:pPr>
          </w:p>
          <w:p w:rsidR="003E275A" w:rsidRDefault="00120E77" w:rsidP="00120E77">
            <w:pPr>
              <w:jc w:val="center"/>
              <w:rPr>
                <w:sz w:val="28"/>
                <w:szCs w:val="28"/>
                <w:lang w:val="uk-UA"/>
              </w:rPr>
            </w:pPr>
            <w:r>
              <w:rPr>
                <w:sz w:val="28"/>
                <w:szCs w:val="28"/>
                <w:lang w:val="uk-UA"/>
              </w:rPr>
              <w:t>2</w:t>
            </w:r>
            <w:r w:rsidR="00186C49">
              <w:rPr>
                <w:sz w:val="28"/>
                <w:szCs w:val="28"/>
                <w:lang w:val="uk-UA"/>
              </w:rPr>
              <w:t>4</w:t>
            </w:r>
            <w:r>
              <w:rPr>
                <w:sz w:val="28"/>
                <w:szCs w:val="28"/>
                <w:lang w:val="uk-UA"/>
              </w:rPr>
              <w:t>.</w:t>
            </w:r>
          </w:p>
        </w:tc>
        <w:tc>
          <w:tcPr>
            <w:tcW w:w="7132" w:type="dxa"/>
          </w:tcPr>
          <w:p w:rsidR="003E275A" w:rsidRDefault="00354A75" w:rsidP="003A41E6">
            <w:pPr>
              <w:jc w:val="both"/>
              <w:rPr>
                <w:sz w:val="28"/>
                <w:szCs w:val="28"/>
                <w:lang w:val="uk-UA"/>
              </w:rPr>
            </w:pPr>
            <w:r>
              <w:rPr>
                <w:sz w:val="28"/>
                <w:szCs w:val="28"/>
                <w:lang w:val="uk-UA"/>
              </w:rPr>
              <w:t>Здійснювати систематичний моніторинг гідроме</w:t>
            </w:r>
            <w:r w:rsidR="003A41E6">
              <w:rPr>
                <w:sz w:val="28"/>
                <w:szCs w:val="28"/>
                <w:lang w:val="uk-UA"/>
              </w:rPr>
              <w:t xml:space="preserve">теорологічної інформації, щодо </w:t>
            </w:r>
            <w:r>
              <w:rPr>
                <w:sz w:val="28"/>
                <w:szCs w:val="28"/>
                <w:lang w:val="uk-UA"/>
              </w:rPr>
              <w:t xml:space="preserve">фактичних та очікуваних </w:t>
            </w:r>
            <w:proofErr w:type="spellStart"/>
            <w:r>
              <w:rPr>
                <w:sz w:val="28"/>
                <w:szCs w:val="28"/>
                <w:lang w:val="uk-UA"/>
              </w:rPr>
              <w:t>погодніх</w:t>
            </w:r>
            <w:proofErr w:type="spellEnd"/>
            <w:r>
              <w:rPr>
                <w:sz w:val="28"/>
                <w:szCs w:val="28"/>
                <w:lang w:val="uk-UA"/>
              </w:rPr>
              <w:t xml:space="preserve"> умов, забезпечити своєчасний початок та закінчення опалювального сезону</w:t>
            </w:r>
            <w:r w:rsidR="00687AB3">
              <w:rPr>
                <w:sz w:val="28"/>
                <w:szCs w:val="28"/>
                <w:lang w:val="uk-UA"/>
              </w:rPr>
              <w:t>.</w:t>
            </w:r>
            <w:bookmarkStart w:id="0" w:name="_GoBack"/>
            <w:bookmarkEnd w:id="0"/>
          </w:p>
        </w:tc>
        <w:tc>
          <w:tcPr>
            <w:tcW w:w="3980" w:type="dxa"/>
          </w:tcPr>
          <w:p w:rsidR="00354A75" w:rsidRDefault="00354A75" w:rsidP="00354A75">
            <w:pPr>
              <w:jc w:val="center"/>
              <w:rPr>
                <w:sz w:val="28"/>
                <w:szCs w:val="28"/>
                <w:lang w:val="uk-UA"/>
              </w:rPr>
            </w:pPr>
          </w:p>
          <w:p w:rsidR="003E275A" w:rsidRDefault="00354A75" w:rsidP="00354A75">
            <w:pPr>
              <w:jc w:val="center"/>
              <w:rPr>
                <w:sz w:val="28"/>
                <w:szCs w:val="28"/>
                <w:lang w:val="uk-UA"/>
              </w:rPr>
            </w:pPr>
            <w:r>
              <w:rPr>
                <w:sz w:val="28"/>
                <w:szCs w:val="28"/>
                <w:lang w:val="uk-UA"/>
              </w:rPr>
              <w:t>постійно</w:t>
            </w:r>
          </w:p>
        </w:tc>
        <w:tc>
          <w:tcPr>
            <w:tcW w:w="3980" w:type="dxa"/>
          </w:tcPr>
          <w:p w:rsidR="00354A75" w:rsidRDefault="00354A75" w:rsidP="00354A75">
            <w:pPr>
              <w:jc w:val="center"/>
              <w:rPr>
                <w:sz w:val="28"/>
                <w:szCs w:val="28"/>
                <w:lang w:val="uk-UA"/>
              </w:rPr>
            </w:pPr>
            <w:r>
              <w:rPr>
                <w:sz w:val="28"/>
                <w:szCs w:val="28"/>
                <w:lang w:val="uk-UA"/>
              </w:rPr>
              <w:t>КП « К</w:t>
            </w:r>
            <w:r w:rsidR="004226EE">
              <w:rPr>
                <w:sz w:val="28"/>
                <w:szCs w:val="28"/>
                <w:lang w:val="uk-UA"/>
              </w:rPr>
              <w:t>алуська</w:t>
            </w:r>
            <w:r w:rsidR="003B662E">
              <w:rPr>
                <w:sz w:val="28"/>
                <w:szCs w:val="28"/>
                <w:lang w:val="uk-UA"/>
              </w:rPr>
              <w:t xml:space="preserve"> ене</w:t>
            </w:r>
            <w:r w:rsidR="00F75C87">
              <w:rPr>
                <w:sz w:val="28"/>
                <w:szCs w:val="28"/>
                <w:lang w:val="uk-UA"/>
              </w:rPr>
              <w:t xml:space="preserve">ргетична </w:t>
            </w:r>
            <w:r>
              <w:rPr>
                <w:sz w:val="28"/>
                <w:szCs w:val="28"/>
                <w:lang w:val="uk-UA"/>
              </w:rPr>
              <w:t>К</w:t>
            </w:r>
            <w:r w:rsidR="00F75C87">
              <w:rPr>
                <w:sz w:val="28"/>
                <w:szCs w:val="28"/>
                <w:lang w:val="uk-UA"/>
              </w:rPr>
              <w:t>омпанія</w:t>
            </w:r>
            <w:r>
              <w:rPr>
                <w:sz w:val="28"/>
                <w:szCs w:val="28"/>
                <w:lang w:val="uk-UA"/>
              </w:rPr>
              <w:t>»</w:t>
            </w:r>
            <w:r w:rsidR="000A5858">
              <w:rPr>
                <w:sz w:val="28"/>
                <w:szCs w:val="28"/>
                <w:lang w:val="uk-UA"/>
              </w:rPr>
              <w:t>,</w:t>
            </w:r>
          </w:p>
          <w:p w:rsidR="003E275A" w:rsidRDefault="00354A75" w:rsidP="00354A75">
            <w:pPr>
              <w:jc w:val="center"/>
              <w:rPr>
                <w:sz w:val="28"/>
                <w:szCs w:val="28"/>
                <w:lang w:val="uk-UA"/>
              </w:rPr>
            </w:pPr>
            <w:r>
              <w:rPr>
                <w:sz w:val="28"/>
                <w:szCs w:val="28"/>
                <w:lang w:val="uk-UA"/>
              </w:rPr>
              <w:t>УЖКГ</w:t>
            </w:r>
            <w:r w:rsidR="003A41E6">
              <w:rPr>
                <w:sz w:val="28"/>
                <w:szCs w:val="28"/>
                <w:lang w:val="uk-UA"/>
              </w:rPr>
              <w:t xml:space="preserve"> </w:t>
            </w:r>
            <w:r w:rsidR="00F1600B">
              <w:rPr>
                <w:sz w:val="28"/>
                <w:szCs w:val="28"/>
                <w:lang w:val="uk-UA"/>
              </w:rPr>
              <w:t>міської ради</w:t>
            </w:r>
          </w:p>
        </w:tc>
      </w:tr>
    </w:tbl>
    <w:p w:rsidR="003E275A" w:rsidRDefault="003E275A">
      <w:pPr>
        <w:rPr>
          <w:sz w:val="28"/>
          <w:szCs w:val="28"/>
          <w:lang w:val="uk-UA"/>
        </w:rPr>
      </w:pPr>
    </w:p>
    <w:p w:rsidR="006332FC" w:rsidRPr="003E275A" w:rsidRDefault="00C466BC">
      <w:pPr>
        <w:rPr>
          <w:sz w:val="28"/>
          <w:szCs w:val="28"/>
          <w:lang w:val="uk-UA"/>
        </w:rPr>
      </w:pPr>
      <w:r>
        <w:rPr>
          <w:sz w:val="28"/>
          <w:szCs w:val="28"/>
          <w:lang w:val="uk-UA"/>
        </w:rPr>
        <w:t xml:space="preserve"> </w:t>
      </w:r>
      <w:r w:rsidR="002D3496">
        <w:rPr>
          <w:sz w:val="28"/>
          <w:szCs w:val="28"/>
          <w:lang w:val="uk-UA"/>
        </w:rPr>
        <w:t xml:space="preserve">Керуючий справами виконкому </w:t>
      </w:r>
      <w:r w:rsidRPr="002D3496">
        <w:rPr>
          <w:sz w:val="28"/>
          <w:szCs w:val="28"/>
          <w:lang w:val="uk-UA"/>
        </w:rPr>
        <w:t xml:space="preserve">                                                                            </w:t>
      </w:r>
      <w:r w:rsidR="00214EA9">
        <w:rPr>
          <w:sz w:val="28"/>
          <w:szCs w:val="28"/>
          <w:lang w:val="uk-UA"/>
        </w:rPr>
        <w:t xml:space="preserve">                                                            </w:t>
      </w:r>
      <w:r w:rsidRPr="002D3496">
        <w:rPr>
          <w:sz w:val="28"/>
          <w:szCs w:val="28"/>
          <w:lang w:val="uk-UA"/>
        </w:rPr>
        <w:t xml:space="preserve">       </w:t>
      </w:r>
      <w:r w:rsidR="002D3496">
        <w:rPr>
          <w:sz w:val="28"/>
          <w:szCs w:val="28"/>
          <w:lang w:val="uk-UA"/>
        </w:rPr>
        <w:t>Олег САВКА</w:t>
      </w:r>
    </w:p>
    <w:sectPr w:rsidR="006332FC" w:rsidRPr="003E275A" w:rsidSect="00275A7C">
      <w:pgSz w:w="16838" w:h="11906" w:orient="landscape"/>
      <w:pgMar w:top="1134"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75410A1"/>
    <w:multiLevelType w:val="hybridMultilevel"/>
    <w:tmpl w:val="EECE1BB8"/>
    <w:lvl w:ilvl="0" w:tplc="1D387410">
      <w:start w:val="18"/>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5A7C"/>
    <w:rsid w:val="000018CA"/>
    <w:rsid w:val="00030248"/>
    <w:rsid w:val="00041A40"/>
    <w:rsid w:val="0006249A"/>
    <w:rsid w:val="0006671A"/>
    <w:rsid w:val="00080B05"/>
    <w:rsid w:val="000A5858"/>
    <w:rsid w:val="000C23E2"/>
    <w:rsid w:val="000C3478"/>
    <w:rsid w:val="000D0FBE"/>
    <w:rsid w:val="000D556A"/>
    <w:rsid w:val="000F5C31"/>
    <w:rsid w:val="00103367"/>
    <w:rsid w:val="0011232E"/>
    <w:rsid w:val="00112F0E"/>
    <w:rsid w:val="00120E77"/>
    <w:rsid w:val="00131233"/>
    <w:rsid w:val="00144110"/>
    <w:rsid w:val="0015272F"/>
    <w:rsid w:val="00154525"/>
    <w:rsid w:val="00181A8F"/>
    <w:rsid w:val="00186C49"/>
    <w:rsid w:val="00197C87"/>
    <w:rsid w:val="001B1E0F"/>
    <w:rsid w:val="001C5609"/>
    <w:rsid w:val="002140A0"/>
    <w:rsid w:val="00214EA9"/>
    <w:rsid w:val="00216FEA"/>
    <w:rsid w:val="00275A7C"/>
    <w:rsid w:val="00281D48"/>
    <w:rsid w:val="002846B8"/>
    <w:rsid w:val="00290CCA"/>
    <w:rsid w:val="0029311D"/>
    <w:rsid w:val="002A0443"/>
    <w:rsid w:val="002A05BF"/>
    <w:rsid w:val="002B4186"/>
    <w:rsid w:val="002C4725"/>
    <w:rsid w:val="002D0445"/>
    <w:rsid w:val="002D3496"/>
    <w:rsid w:val="002E3DA0"/>
    <w:rsid w:val="00305977"/>
    <w:rsid w:val="00347B0C"/>
    <w:rsid w:val="00354A75"/>
    <w:rsid w:val="00370090"/>
    <w:rsid w:val="00391A6A"/>
    <w:rsid w:val="003A2138"/>
    <w:rsid w:val="003A41E6"/>
    <w:rsid w:val="003B662E"/>
    <w:rsid w:val="003E0B29"/>
    <w:rsid w:val="003E2420"/>
    <w:rsid w:val="003E275A"/>
    <w:rsid w:val="003E3DE2"/>
    <w:rsid w:val="003F12FF"/>
    <w:rsid w:val="003F2B7A"/>
    <w:rsid w:val="004226EE"/>
    <w:rsid w:val="0044422C"/>
    <w:rsid w:val="00445D85"/>
    <w:rsid w:val="004C7AB3"/>
    <w:rsid w:val="004E317E"/>
    <w:rsid w:val="004E5AE6"/>
    <w:rsid w:val="0050175A"/>
    <w:rsid w:val="00546A05"/>
    <w:rsid w:val="00553FED"/>
    <w:rsid w:val="0055685B"/>
    <w:rsid w:val="00564B5D"/>
    <w:rsid w:val="0058122C"/>
    <w:rsid w:val="00583ED3"/>
    <w:rsid w:val="005877BD"/>
    <w:rsid w:val="005A229F"/>
    <w:rsid w:val="005B2E54"/>
    <w:rsid w:val="005D0573"/>
    <w:rsid w:val="005D5338"/>
    <w:rsid w:val="005F237F"/>
    <w:rsid w:val="00605DBB"/>
    <w:rsid w:val="006332FC"/>
    <w:rsid w:val="006371E4"/>
    <w:rsid w:val="006444FA"/>
    <w:rsid w:val="00673855"/>
    <w:rsid w:val="00685575"/>
    <w:rsid w:val="00687AB3"/>
    <w:rsid w:val="00714E4F"/>
    <w:rsid w:val="007312F5"/>
    <w:rsid w:val="00733E76"/>
    <w:rsid w:val="00736A6A"/>
    <w:rsid w:val="007531E3"/>
    <w:rsid w:val="0075669E"/>
    <w:rsid w:val="00757B1D"/>
    <w:rsid w:val="00770E0D"/>
    <w:rsid w:val="007A164E"/>
    <w:rsid w:val="007C1452"/>
    <w:rsid w:val="007F0C32"/>
    <w:rsid w:val="0081093D"/>
    <w:rsid w:val="0081259E"/>
    <w:rsid w:val="0081333D"/>
    <w:rsid w:val="008237D8"/>
    <w:rsid w:val="00835D35"/>
    <w:rsid w:val="0084726D"/>
    <w:rsid w:val="0085031D"/>
    <w:rsid w:val="00854B71"/>
    <w:rsid w:val="008915E9"/>
    <w:rsid w:val="00892DF8"/>
    <w:rsid w:val="008A323F"/>
    <w:rsid w:val="008A35E3"/>
    <w:rsid w:val="008A6413"/>
    <w:rsid w:val="009022D9"/>
    <w:rsid w:val="0092684B"/>
    <w:rsid w:val="009A480D"/>
    <w:rsid w:val="009D028C"/>
    <w:rsid w:val="009E101E"/>
    <w:rsid w:val="009E29E3"/>
    <w:rsid w:val="00A30AB0"/>
    <w:rsid w:val="00A349CF"/>
    <w:rsid w:val="00A5482F"/>
    <w:rsid w:val="00A718F4"/>
    <w:rsid w:val="00A737E6"/>
    <w:rsid w:val="00A919D6"/>
    <w:rsid w:val="00A96329"/>
    <w:rsid w:val="00A97326"/>
    <w:rsid w:val="00AA6D7D"/>
    <w:rsid w:val="00AA70E8"/>
    <w:rsid w:val="00AB155C"/>
    <w:rsid w:val="00AB5D80"/>
    <w:rsid w:val="00AE2C60"/>
    <w:rsid w:val="00AE5D21"/>
    <w:rsid w:val="00AF5FFB"/>
    <w:rsid w:val="00AF77CB"/>
    <w:rsid w:val="00B20555"/>
    <w:rsid w:val="00B357F3"/>
    <w:rsid w:val="00B47310"/>
    <w:rsid w:val="00B544A5"/>
    <w:rsid w:val="00B82576"/>
    <w:rsid w:val="00B839DA"/>
    <w:rsid w:val="00BE6044"/>
    <w:rsid w:val="00BF2E1F"/>
    <w:rsid w:val="00BF589C"/>
    <w:rsid w:val="00C14BD3"/>
    <w:rsid w:val="00C30A42"/>
    <w:rsid w:val="00C30C32"/>
    <w:rsid w:val="00C34AC1"/>
    <w:rsid w:val="00C466BC"/>
    <w:rsid w:val="00C55E8D"/>
    <w:rsid w:val="00C61713"/>
    <w:rsid w:val="00C7647D"/>
    <w:rsid w:val="00C916DD"/>
    <w:rsid w:val="00CC06CD"/>
    <w:rsid w:val="00CC56B3"/>
    <w:rsid w:val="00CC6B1A"/>
    <w:rsid w:val="00CE5AF2"/>
    <w:rsid w:val="00CF3736"/>
    <w:rsid w:val="00CF69F5"/>
    <w:rsid w:val="00D028A3"/>
    <w:rsid w:val="00D54DFF"/>
    <w:rsid w:val="00D57751"/>
    <w:rsid w:val="00D846C6"/>
    <w:rsid w:val="00D9010E"/>
    <w:rsid w:val="00D94C47"/>
    <w:rsid w:val="00DA47CF"/>
    <w:rsid w:val="00DC0331"/>
    <w:rsid w:val="00DC1562"/>
    <w:rsid w:val="00DD02B2"/>
    <w:rsid w:val="00DF521B"/>
    <w:rsid w:val="00E01C2B"/>
    <w:rsid w:val="00E05726"/>
    <w:rsid w:val="00E240E8"/>
    <w:rsid w:val="00E54D2E"/>
    <w:rsid w:val="00E553B6"/>
    <w:rsid w:val="00E60D9A"/>
    <w:rsid w:val="00E618F9"/>
    <w:rsid w:val="00EA322A"/>
    <w:rsid w:val="00EB06F5"/>
    <w:rsid w:val="00EB5C00"/>
    <w:rsid w:val="00ED79E3"/>
    <w:rsid w:val="00EE4906"/>
    <w:rsid w:val="00F128B0"/>
    <w:rsid w:val="00F1600B"/>
    <w:rsid w:val="00F25267"/>
    <w:rsid w:val="00F37A45"/>
    <w:rsid w:val="00F75C87"/>
    <w:rsid w:val="00F813C4"/>
    <w:rsid w:val="00F873B2"/>
    <w:rsid w:val="00FA4B2E"/>
    <w:rsid w:val="00FB609B"/>
    <w:rsid w:val="00FD07B1"/>
    <w:rsid w:val="00FD34BE"/>
    <w:rsid w:val="00FE1982"/>
    <w:rsid w:val="00FE6CA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0B88B40-33C3-4441-AD22-8812E78D7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E27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6</Pages>
  <Words>7122</Words>
  <Characters>4061</Characters>
  <Application>Microsoft Office Word</Application>
  <DocSecurity>0</DocSecurity>
  <Lines>33</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11161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5</cp:revision>
  <cp:lastPrinted>2024-06-13T06:41:00Z</cp:lastPrinted>
  <dcterms:created xsi:type="dcterms:W3CDTF">2024-06-24T12:45:00Z</dcterms:created>
  <dcterms:modified xsi:type="dcterms:W3CDTF">2024-06-25T06:40:00Z</dcterms:modified>
</cp:coreProperties>
</file>