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A6" w:rsidRDefault="005050A6" w:rsidP="005050A6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</w:t>
      </w:r>
    </w:p>
    <w:p w:rsidR="005050A6" w:rsidRDefault="005050A6" w:rsidP="005050A6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5050A6" w:rsidRPr="005050A6" w:rsidRDefault="005050A6" w:rsidP="005050A6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 w:rsidRPr="005050A6">
        <w:rPr>
          <w:color w:val="000000"/>
          <w:sz w:val="28"/>
          <w:szCs w:val="28"/>
          <w:lang w:val="uk-UA" w:eastAsia="uk-UA"/>
        </w:rPr>
        <w:t xml:space="preserve">       </w:t>
      </w:r>
      <w:r w:rsidRPr="005050A6">
        <w:rPr>
          <w:sz w:val="28"/>
          <w:szCs w:val="28"/>
          <w:lang w:val="uk-UA"/>
        </w:rPr>
        <w:t>Про надання дозвол</w:t>
      </w:r>
      <w:r>
        <w:rPr>
          <w:sz w:val="28"/>
          <w:szCs w:val="28"/>
          <w:lang w:val="uk-UA"/>
        </w:rPr>
        <w:t>ів</w:t>
      </w:r>
      <w:r w:rsidRPr="005050A6">
        <w:rPr>
          <w:sz w:val="28"/>
          <w:szCs w:val="28"/>
          <w:lang w:val="uk-UA"/>
        </w:rPr>
        <w:t xml:space="preserve"> на </w:t>
      </w:r>
    </w:p>
    <w:p w:rsidR="005050A6" w:rsidRPr="005050A6" w:rsidRDefault="005050A6" w:rsidP="005050A6">
      <w:pPr>
        <w:ind w:left="-284"/>
        <w:rPr>
          <w:sz w:val="28"/>
          <w:szCs w:val="28"/>
          <w:lang w:val="uk-UA"/>
        </w:rPr>
      </w:pPr>
      <w:r w:rsidRPr="005050A6">
        <w:rPr>
          <w:sz w:val="28"/>
          <w:szCs w:val="28"/>
          <w:lang w:val="uk-UA"/>
        </w:rPr>
        <w:t xml:space="preserve">       розміщення зовнішн</w:t>
      </w:r>
      <w:r>
        <w:rPr>
          <w:sz w:val="28"/>
          <w:szCs w:val="28"/>
          <w:lang w:val="uk-UA"/>
        </w:rPr>
        <w:t>іх</w:t>
      </w:r>
    </w:p>
    <w:p w:rsidR="005050A6" w:rsidRPr="005050A6" w:rsidRDefault="005050A6" w:rsidP="005050A6">
      <w:pPr>
        <w:ind w:left="-284"/>
        <w:rPr>
          <w:sz w:val="28"/>
          <w:szCs w:val="28"/>
          <w:lang w:val="uk-UA"/>
        </w:rPr>
      </w:pPr>
      <w:r w:rsidRPr="005050A6">
        <w:rPr>
          <w:sz w:val="28"/>
          <w:szCs w:val="28"/>
          <w:lang w:val="uk-UA"/>
        </w:rPr>
        <w:t xml:space="preserve">       </w:t>
      </w:r>
      <w:proofErr w:type="spellStart"/>
      <w:r w:rsidRPr="005050A6">
        <w:rPr>
          <w:sz w:val="28"/>
          <w:szCs w:val="28"/>
          <w:lang w:val="uk-UA"/>
        </w:rPr>
        <w:t>реклам</w:t>
      </w:r>
      <w:proofErr w:type="spellEnd"/>
      <w:r w:rsidRPr="005050A6">
        <w:rPr>
          <w:sz w:val="28"/>
          <w:szCs w:val="28"/>
          <w:lang w:val="uk-UA"/>
        </w:rPr>
        <w:t xml:space="preserve"> товариству з обмеженою</w:t>
      </w:r>
    </w:p>
    <w:p w:rsidR="005050A6" w:rsidRPr="005050A6" w:rsidRDefault="005050A6" w:rsidP="005050A6">
      <w:pPr>
        <w:ind w:left="-284"/>
        <w:rPr>
          <w:sz w:val="28"/>
          <w:szCs w:val="28"/>
          <w:lang w:val="uk-UA"/>
        </w:rPr>
      </w:pPr>
      <w:r w:rsidRPr="005050A6">
        <w:rPr>
          <w:sz w:val="28"/>
          <w:szCs w:val="28"/>
          <w:lang w:val="uk-UA"/>
        </w:rPr>
        <w:t xml:space="preserve">       відповідальністю «СІЛЬПО-ФУД» </w:t>
      </w:r>
    </w:p>
    <w:p w:rsidR="005050A6" w:rsidRPr="005050A6" w:rsidRDefault="005050A6" w:rsidP="005050A6">
      <w:pPr>
        <w:ind w:left="-284"/>
        <w:rPr>
          <w:sz w:val="28"/>
          <w:szCs w:val="28"/>
          <w:lang w:val="uk-UA"/>
        </w:rPr>
      </w:pPr>
      <w:r w:rsidRPr="005050A6">
        <w:rPr>
          <w:sz w:val="28"/>
          <w:szCs w:val="28"/>
          <w:lang w:val="uk-UA"/>
        </w:rPr>
        <w:t xml:space="preserve">       в  м. </w:t>
      </w:r>
      <w:proofErr w:type="spellStart"/>
      <w:r w:rsidRPr="005050A6">
        <w:rPr>
          <w:sz w:val="28"/>
          <w:szCs w:val="28"/>
          <w:lang w:val="uk-UA"/>
        </w:rPr>
        <w:t>Калуші</w:t>
      </w:r>
      <w:proofErr w:type="spellEnd"/>
    </w:p>
    <w:p w:rsidR="005050A6" w:rsidRPr="005050A6" w:rsidRDefault="005050A6" w:rsidP="005050A6">
      <w:pPr>
        <w:jc w:val="both"/>
        <w:rPr>
          <w:sz w:val="28"/>
          <w:szCs w:val="28"/>
          <w:lang w:val="uk-UA"/>
        </w:rPr>
      </w:pPr>
    </w:p>
    <w:p w:rsidR="005050A6" w:rsidRDefault="005050A6" w:rsidP="005050A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(із змінами), беручи до уваги ескізи рекламних засобів з їхніми конструктивними рішеннями, топографо-геодезичні знімки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1:500) з прив'язкою місць розташування рекламних засобів, комп’ютерні макети місць, розглянувши заяви  товариства з обмеженою відповідальністю «СІЛЬПО-ФУД» про надання дозволів на розміщення зовнішніх  реклам</w:t>
      </w:r>
      <w:r w:rsidR="000D6D4B">
        <w:rPr>
          <w:sz w:val="28"/>
          <w:szCs w:val="28"/>
          <w:lang w:val="uk-UA"/>
        </w:rPr>
        <w:t>и  в м. Калуш</w:t>
      </w:r>
      <w:bookmarkStart w:id="0" w:name="_GoBack"/>
      <w:bookmarkEnd w:id="0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5050A6" w:rsidRDefault="005050A6" w:rsidP="005050A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5050A6" w:rsidRDefault="005050A6" w:rsidP="005050A6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товариству з обмеженою відповідальністю «СІЛЬПО-ФУД» терміном на п’ять років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>:</w:t>
      </w:r>
    </w:p>
    <w:p w:rsidR="005050A6" w:rsidRDefault="005050A6" w:rsidP="005050A6">
      <w:pPr>
        <w:pStyle w:val="a3"/>
        <w:ind w:left="0"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Н</w:t>
      </w:r>
      <w:r w:rsidRPr="00AE0384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>пр</w:t>
      </w:r>
      <w:r w:rsidRPr="00AE038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Лесі Українки,62</w:t>
      </w:r>
      <w:r w:rsidRPr="00AE0384">
        <w:rPr>
          <w:sz w:val="28"/>
          <w:szCs w:val="28"/>
          <w:lang w:val="uk-UA"/>
        </w:rPr>
        <w:t xml:space="preserve"> - спеціальна рекламна конструкція типу "вказівник", розміром 1.30 м х 1.08 м .</w:t>
      </w:r>
    </w:p>
    <w:p w:rsidR="005050A6" w:rsidRPr="00AE0384" w:rsidRDefault="005050A6" w:rsidP="005050A6">
      <w:pPr>
        <w:pStyle w:val="a3"/>
        <w:ind w:left="0"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Н</w:t>
      </w:r>
      <w:r w:rsidRPr="00AE0384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 xml:space="preserve">вул. Винниченка,10 </w:t>
      </w:r>
      <w:r w:rsidRPr="00AE0384">
        <w:rPr>
          <w:sz w:val="28"/>
          <w:szCs w:val="28"/>
          <w:lang w:val="uk-UA"/>
        </w:rPr>
        <w:t>- спеціальна рекламна конструкція типу "вказівник", розміром 1.30 м х 1.08 м .</w:t>
      </w:r>
    </w:p>
    <w:p w:rsidR="005050A6" w:rsidRDefault="005050A6" w:rsidP="005050A6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Товариству з обмеженою відповідальністю «СІЛЬПО-ФУД»:</w:t>
      </w:r>
    </w:p>
    <w:p w:rsidR="005050A6" w:rsidRDefault="005050A6" w:rsidP="005050A6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5050A6" w:rsidRDefault="005050A6" w:rsidP="00505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</w:t>
      </w:r>
    </w:p>
    <w:p w:rsidR="005050A6" w:rsidRDefault="005050A6" w:rsidP="00505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громади.</w:t>
      </w:r>
    </w:p>
    <w:p w:rsidR="005050A6" w:rsidRDefault="005050A6" w:rsidP="005050A6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них засобів найменування розповсюджувача зовнішньої реклами, номера його телефону, дати видачі дозволів та строку їх дії.</w:t>
      </w:r>
    </w:p>
    <w:p w:rsidR="005050A6" w:rsidRDefault="005050A6" w:rsidP="005050A6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5050A6" w:rsidRDefault="005050A6" w:rsidP="005050A6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Товариству з обмеженою відповідальністю «СІЛЬПО-ФУД» </w:t>
      </w:r>
      <w:r>
        <w:rPr>
          <w:color w:val="000000"/>
          <w:sz w:val="28"/>
          <w:szCs w:val="28"/>
          <w:lang w:val="uk-UA" w:eastAsia="uk-UA"/>
        </w:rPr>
        <w:t>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5050A6" w:rsidRDefault="005050A6" w:rsidP="005050A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</w:t>
      </w:r>
      <w:r>
        <w:rPr>
          <w:sz w:val="28"/>
          <w:szCs w:val="28"/>
          <w:lang w:val="uk-UA"/>
        </w:rPr>
        <w:t>. У разі невиконанні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5050A6" w:rsidRDefault="005050A6" w:rsidP="005050A6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5050A6" w:rsidRDefault="005050A6" w:rsidP="005050A6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050A6" w:rsidRDefault="005050A6" w:rsidP="005050A6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050A6" w:rsidRDefault="005050A6" w:rsidP="005050A6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050A6" w:rsidRDefault="005050A6" w:rsidP="005050A6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5050A6" w:rsidRDefault="005050A6" w:rsidP="005050A6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5050A6" w:rsidRDefault="005050A6" w:rsidP="005050A6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5050A6" w:rsidRDefault="005050A6" w:rsidP="005050A6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5050A6" w:rsidRDefault="005050A6" w:rsidP="005050A6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5050A6" w:rsidRDefault="005050A6" w:rsidP="005050A6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5050A6" w:rsidRDefault="005050A6" w:rsidP="005050A6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5050A6" w:rsidRDefault="005050A6" w:rsidP="005050A6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5050A6" w:rsidRDefault="005050A6" w:rsidP="005050A6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5050A6" w:rsidRDefault="005050A6" w:rsidP="005050A6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5050A6" w:rsidRDefault="005050A6" w:rsidP="005050A6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5050A6" w:rsidRDefault="005050A6" w:rsidP="005050A6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5050A6" w:rsidRDefault="005050A6" w:rsidP="005050A6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5050A6" w:rsidRDefault="005050A6" w:rsidP="005050A6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5050A6" w:rsidRDefault="005050A6" w:rsidP="005050A6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5050A6" w:rsidRDefault="005050A6" w:rsidP="005050A6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5050A6" w:rsidRDefault="005050A6" w:rsidP="005050A6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5050A6" w:rsidRDefault="005050A6" w:rsidP="005050A6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5050A6" w:rsidRDefault="005050A6" w:rsidP="005050A6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5050A6" w:rsidRDefault="005050A6" w:rsidP="005050A6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5050A6" w:rsidRDefault="005050A6" w:rsidP="005050A6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5050A6" w:rsidRDefault="005050A6" w:rsidP="005050A6">
      <w:pPr>
        <w:spacing w:after="200" w:line="276" w:lineRule="auto"/>
        <w:rPr>
          <w:rFonts w:eastAsia="Calibri"/>
          <w:color w:val="000000"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en-US"/>
        </w:rPr>
        <w:lastRenderedPageBreak/>
        <w:t>Погоджено</w:t>
      </w:r>
    </w:p>
    <w:p w:rsidR="005050A6" w:rsidRDefault="005050A6" w:rsidP="005050A6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Керуючий справами виконкому                                           Олег САВКА</w:t>
      </w:r>
    </w:p>
    <w:p w:rsidR="005050A6" w:rsidRDefault="005050A6" w:rsidP="005050A6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5050A6" w:rsidRDefault="005050A6" w:rsidP="005050A6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Перший заступник міського голови                                     Мирослав ТИХИЙ</w:t>
      </w:r>
    </w:p>
    <w:p w:rsidR="005050A6" w:rsidRDefault="005050A6" w:rsidP="005050A6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5050A6" w:rsidRDefault="005050A6" w:rsidP="005050A6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Секретар міської ради                                                            Віктор ГІЛЬТАЙЧУК                                                                     </w:t>
      </w:r>
    </w:p>
    <w:p w:rsidR="005050A6" w:rsidRDefault="005050A6" w:rsidP="005050A6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5050A6" w:rsidRDefault="005050A6" w:rsidP="005050A6">
      <w:pPr>
        <w:tabs>
          <w:tab w:val="left" w:pos="6521"/>
        </w:tabs>
        <w:spacing w:after="200" w:line="276" w:lineRule="auto"/>
        <w:ind w:right="-283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Заступник міського голови                                                     Богдан БІЛЕЦЬКИЙ </w:t>
      </w:r>
    </w:p>
    <w:p w:rsidR="005050A6" w:rsidRDefault="005050A6" w:rsidP="005050A6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5050A6" w:rsidRDefault="005050A6" w:rsidP="005050A6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Заступник міського голови                                                      Надія ГУШ</w:t>
      </w:r>
    </w:p>
    <w:p w:rsidR="005050A6" w:rsidRDefault="005050A6" w:rsidP="005050A6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5050A6" w:rsidRDefault="005050A6" w:rsidP="005050A6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Заступник міського голови                                                      Наталія КІНАШ                                                                                       </w:t>
      </w:r>
    </w:p>
    <w:p w:rsidR="005050A6" w:rsidRDefault="005050A6" w:rsidP="005050A6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Заступник начальника управління</w:t>
      </w:r>
    </w:p>
    <w:p w:rsidR="005050A6" w:rsidRDefault="005050A6" w:rsidP="005050A6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архітектури та містобудування </w:t>
      </w:r>
    </w:p>
    <w:p w:rsidR="005050A6" w:rsidRDefault="005050A6" w:rsidP="005050A6">
      <w:pPr>
        <w:tabs>
          <w:tab w:val="left" w:pos="6521"/>
        </w:tabs>
        <w:spacing w:line="276" w:lineRule="auto"/>
        <w:ind w:right="-42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Калуської міської ради                                                            Людмила СЕМЕНЯК                            </w:t>
      </w:r>
    </w:p>
    <w:p w:rsidR="005050A6" w:rsidRDefault="005050A6" w:rsidP="005050A6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5050A6" w:rsidRPr="00316E9A" w:rsidRDefault="005050A6" w:rsidP="005050A6">
      <w:pPr>
        <w:jc w:val="both"/>
        <w:rPr>
          <w:rFonts w:eastAsiaTheme="minorEastAsia"/>
          <w:sz w:val="28"/>
          <w:szCs w:val="28"/>
          <w:lang w:val="uk-UA" w:eastAsia="uk-UA"/>
        </w:rPr>
      </w:pPr>
      <w:r w:rsidRPr="00316E9A">
        <w:rPr>
          <w:rFonts w:eastAsiaTheme="minorEastAsia"/>
          <w:sz w:val="28"/>
          <w:szCs w:val="28"/>
          <w:lang w:val="uk-UA" w:eastAsia="uk-UA"/>
        </w:rPr>
        <w:t>Заступник начальника юридичного</w:t>
      </w:r>
    </w:p>
    <w:p w:rsidR="005050A6" w:rsidRPr="00316E9A" w:rsidRDefault="005050A6" w:rsidP="005050A6">
      <w:pPr>
        <w:jc w:val="both"/>
        <w:rPr>
          <w:rFonts w:eastAsiaTheme="minorEastAsia"/>
          <w:sz w:val="28"/>
          <w:szCs w:val="28"/>
          <w:lang w:val="uk-UA" w:eastAsia="uk-UA"/>
        </w:rPr>
      </w:pPr>
      <w:r w:rsidRPr="00316E9A">
        <w:rPr>
          <w:rFonts w:eastAsiaTheme="minorEastAsia"/>
          <w:sz w:val="28"/>
          <w:szCs w:val="28"/>
          <w:lang w:val="uk-UA" w:eastAsia="uk-UA"/>
        </w:rPr>
        <w:t>відділу -  юрист виконавчого</w:t>
      </w:r>
    </w:p>
    <w:p w:rsidR="005050A6" w:rsidRPr="00316E9A" w:rsidRDefault="005050A6" w:rsidP="005050A6">
      <w:pPr>
        <w:ind w:right="-286"/>
        <w:jc w:val="both"/>
        <w:rPr>
          <w:rFonts w:eastAsiaTheme="minorEastAsia"/>
          <w:sz w:val="28"/>
          <w:szCs w:val="28"/>
          <w:lang w:val="uk-UA" w:eastAsia="uk-UA"/>
        </w:rPr>
      </w:pPr>
      <w:r w:rsidRPr="00316E9A">
        <w:rPr>
          <w:rFonts w:eastAsiaTheme="minorEastAsia"/>
          <w:sz w:val="28"/>
          <w:szCs w:val="28"/>
          <w:lang w:val="uk-UA" w:eastAsia="uk-UA"/>
        </w:rPr>
        <w:t xml:space="preserve">комітету Калуської міської ради                                    </w:t>
      </w:r>
      <w:r>
        <w:rPr>
          <w:rFonts w:eastAsiaTheme="minorEastAsia"/>
          <w:sz w:val="28"/>
          <w:szCs w:val="28"/>
          <w:lang w:val="uk-UA" w:eastAsia="uk-UA"/>
        </w:rPr>
        <w:t xml:space="preserve">         </w:t>
      </w:r>
      <w:r w:rsidRPr="00316E9A">
        <w:rPr>
          <w:rFonts w:eastAsiaTheme="minorEastAsia"/>
          <w:sz w:val="28"/>
          <w:szCs w:val="28"/>
          <w:lang w:val="uk-UA" w:eastAsia="uk-UA"/>
        </w:rPr>
        <w:t>Юл</w:t>
      </w:r>
      <w:r>
        <w:rPr>
          <w:rFonts w:eastAsiaTheme="minorEastAsia"/>
          <w:sz w:val="28"/>
          <w:szCs w:val="28"/>
          <w:lang w:val="uk-UA" w:eastAsia="uk-UA"/>
        </w:rPr>
        <w:t>і</w:t>
      </w:r>
      <w:r w:rsidRPr="00316E9A">
        <w:rPr>
          <w:rFonts w:eastAsiaTheme="minorEastAsia"/>
          <w:sz w:val="28"/>
          <w:szCs w:val="28"/>
          <w:lang w:val="uk-UA" w:eastAsia="uk-UA"/>
        </w:rPr>
        <w:t xml:space="preserve">я КОРПАН                        </w:t>
      </w:r>
    </w:p>
    <w:p w:rsidR="005050A6" w:rsidRDefault="005050A6" w:rsidP="005050A6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5050A6" w:rsidRDefault="005050A6" w:rsidP="005050A6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5050A6" w:rsidRDefault="005050A6" w:rsidP="005050A6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Перевірила:</w:t>
      </w:r>
    </w:p>
    <w:p w:rsidR="005050A6" w:rsidRDefault="005050A6" w:rsidP="005050A6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Виконавець:  головний спеціаліст </w:t>
      </w:r>
    </w:p>
    <w:p w:rsidR="005050A6" w:rsidRDefault="005050A6" w:rsidP="005050A6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відділу архітектури та </w:t>
      </w:r>
    </w:p>
    <w:p w:rsidR="005050A6" w:rsidRDefault="005050A6" w:rsidP="005050A6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містобудування управління</w:t>
      </w:r>
    </w:p>
    <w:p w:rsidR="005050A6" w:rsidRDefault="005050A6" w:rsidP="005050A6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архітектури та містобудування </w:t>
      </w:r>
    </w:p>
    <w:p w:rsidR="005050A6" w:rsidRDefault="005050A6" w:rsidP="005050A6">
      <w:pPr>
        <w:tabs>
          <w:tab w:val="left" w:pos="6960"/>
        </w:tabs>
        <w:spacing w:line="276" w:lineRule="auto"/>
        <w:ind w:left="34" w:right="-42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Калуської міської ради                                                               Ірина СВЯТКЕВИЧ</w:t>
      </w:r>
    </w:p>
    <w:p w:rsidR="005050A6" w:rsidRDefault="005050A6" w:rsidP="005050A6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  <w:lang w:val="uk-UA" w:eastAsia="en-US"/>
        </w:rPr>
      </w:pPr>
    </w:p>
    <w:p w:rsidR="005050A6" w:rsidRDefault="005050A6" w:rsidP="005050A6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Розміщено на офіційному сайті     1.05.2024</w:t>
      </w:r>
    </w:p>
    <w:p w:rsidR="005050A6" w:rsidRDefault="005050A6" w:rsidP="005050A6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050A6" w:rsidRDefault="005050A6" w:rsidP="005050A6">
      <w:pPr>
        <w:rPr>
          <w:b/>
          <w:sz w:val="28"/>
          <w:szCs w:val="28"/>
          <w:lang w:val="uk-UA"/>
        </w:rPr>
      </w:pPr>
    </w:p>
    <w:p w:rsidR="005050A6" w:rsidRDefault="005050A6" w:rsidP="005050A6"/>
    <w:p w:rsidR="005050A6" w:rsidRDefault="005050A6" w:rsidP="005050A6"/>
    <w:p w:rsidR="005050A6" w:rsidRDefault="005050A6" w:rsidP="005050A6"/>
    <w:p w:rsidR="005050A6" w:rsidRDefault="005050A6" w:rsidP="005050A6"/>
    <w:p w:rsidR="002207C7" w:rsidRDefault="000D6D4B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A6"/>
    <w:rsid w:val="000D6D4B"/>
    <w:rsid w:val="00340559"/>
    <w:rsid w:val="003B7210"/>
    <w:rsid w:val="00501065"/>
    <w:rsid w:val="005050A6"/>
    <w:rsid w:val="005929FE"/>
    <w:rsid w:val="00673AA7"/>
    <w:rsid w:val="006A22DC"/>
    <w:rsid w:val="006D23EA"/>
    <w:rsid w:val="00C64D41"/>
    <w:rsid w:val="00C834CE"/>
    <w:rsid w:val="00D54C4C"/>
    <w:rsid w:val="00D90387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D2693"/>
  <w15:chartTrackingRefBased/>
  <w15:docId w15:val="{E9F0EE52-2DE6-4E7D-85B7-09E0FDE8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2938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dcterms:created xsi:type="dcterms:W3CDTF">2024-06-18T11:58:00Z</dcterms:created>
  <dcterms:modified xsi:type="dcterms:W3CDTF">2024-06-18T11:59:00Z</dcterms:modified>
</cp:coreProperties>
</file>