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9157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86B96">
        <w:rPr>
          <w:sz w:val="28"/>
          <w:szCs w:val="28"/>
          <w:u w:val="single"/>
          <w:lang w:val="uk-UA"/>
        </w:rPr>
        <w:t>123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86B96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D86B96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86B9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на виконання рішенн</w:t>
      </w:r>
      <w:r>
        <w:rPr>
          <w:rFonts w:ascii="Times New Roman" w:hAnsi="Times New Roman"/>
          <w:sz w:val="28"/>
          <w:szCs w:val="28"/>
        </w:rPr>
        <w:t>я міської ради від 29.09.2022 №</w:t>
      </w:r>
      <w:r w:rsidRPr="00D86B96">
        <w:rPr>
          <w:rFonts w:ascii="Times New Roman" w:hAnsi="Times New Roman"/>
          <w:sz w:val="28"/>
          <w:szCs w:val="28"/>
        </w:rPr>
        <w:t>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начальника управління з питань надзвичайних ситуацій Калуської міської ради Івана Дембича від 13.05.2024 №01.1-08/266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86B96" w:rsidRDefault="008437B3" w:rsidP="00D86B9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86B96" w:rsidRDefault="00D86B96" w:rsidP="00D86B9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86B96" w:rsidRDefault="00D86B96" w:rsidP="00D86B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86B96">
        <w:rPr>
          <w:sz w:val="28"/>
          <w:szCs w:val="28"/>
          <w:lang w:val="uk-UA"/>
        </w:rPr>
        <w:tab/>
      </w:r>
      <w:r w:rsidRPr="00D86B9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D86B96">
        <w:rPr>
          <w:sz w:val="28"/>
          <w:szCs w:val="28"/>
          <w:lang w:val="uk-UA"/>
        </w:rPr>
        <w:t xml:space="preserve">Надати дозвіл управлінню з питань надзвичайних ситуацій міської ради (Іван Дембич) на безоплатну передачу </w:t>
      </w:r>
      <w:bookmarkStart w:id="0" w:name="_GoBack"/>
      <w:bookmarkEnd w:id="0"/>
      <w:r w:rsidRPr="00D86B96">
        <w:rPr>
          <w:sz w:val="28"/>
          <w:szCs w:val="28"/>
          <w:lang w:val="uk-UA"/>
        </w:rPr>
        <w:t>матеріальних цінностей на суму 3960,00 грн (три тисячі дев’ятсот шістдесят грн 00 коп).</w:t>
      </w:r>
    </w:p>
    <w:p w:rsidR="00D86B96" w:rsidRDefault="00D86B96" w:rsidP="00D86B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86B9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F522E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6C5133" w:rsidRDefault="00D86B96" w:rsidP="00D86B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86B9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EF522E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D86B96" w:rsidRDefault="00D86B96" w:rsidP="00D86B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86B96" w:rsidRDefault="00D86B96" w:rsidP="00D86B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86B96" w:rsidRPr="00D86B96" w:rsidRDefault="00D86B96" w:rsidP="00D86B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D86B96" w:rsidRDefault="00D86B9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D86B96" w:rsidRDefault="00D86B9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D86B96" w:rsidRDefault="00D86B9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D86B96" w:rsidRDefault="00D86B9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D86B96" w:rsidRDefault="00D86B9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D86B96" w:rsidRDefault="00D86B9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D86B96" w:rsidRDefault="00D86B9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D86B96" w:rsidRPr="00EB3D0F" w:rsidRDefault="00D86B96" w:rsidP="00D86B9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D86B96" w:rsidRPr="00EB3D0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54" w:rsidRDefault="00427C54">
      <w:r>
        <w:separator/>
      </w:r>
    </w:p>
  </w:endnote>
  <w:endnote w:type="continuationSeparator" w:id="0">
    <w:p w:rsidR="00427C54" w:rsidRDefault="0042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54" w:rsidRDefault="00427C54">
      <w:r>
        <w:separator/>
      </w:r>
    </w:p>
  </w:footnote>
  <w:footnote w:type="continuationSeparator" w:id="0">
    <w:p w:rsidR="00427C54" w:rsidRDefault="00427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6B9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803DD"/>
    <w:multiLevelType w:val="hybridMultilevel"/>
    <w:tmpl w:val="D0609274"/>
    <w:lvl w:ilvl="0" w:tplc="C5B681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3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39"/>
  </w:num>
  <w:num w:numId="5">
    <w:abstractNumId w:val="22"/>
  </w:num>
  <w:num w:numId="6">
    <w:abstractNumId w:val="30"/>
  </w:num>
  <w:num w:numId="7">
    <w:abstractNumId w:val="1"/>
  </w:num>
  <w:num w:numId="8">
    <w:abstractNumId w:val="25"/>
  </w:num>
  <w:num w:numId="9">
    <w:abstractNumId w:val="21"/>
  </w:num>
  <w:num w:numId="10">
    <w:abstractNumId w:val="16"/>
  </w:num>
  <w:num w:numId="11">
    <w:abstractNumId w:val="11"/>
  </w:num>
  <w:num w:numId="12">
    <w:abstractNumId w:val="7"/>
  </w:num>
  <w:num w:numId="13">
    <w:abstractNumId w:val="18"/>
  </w:num>
  <w:num w:numId="14">
    <w:abstractNumId w:val="17"/>
  </w:num>
  <w:num w:numId="15">
    <w:abstractNumId w:val="9"/>
  </w:num>
  <w:num w:numId="16">
    <w:abstractNumId w:val="3"/>
  </w:num>
  <w:num w:numId="17">
    <w:abstractNumId w:val="13"/>
  </w:num>
  <w:num w:numId="18">
    <w:abstractNumId w:val="37"/>
  </w:num>
  <w:num w:numId="19">
    <w:abstractNumId w:val="24"/>
  </w:num>
  <w:num w:numId="20">
    <w:abstractNumId w:val="34"/>
  </w:num>
  <w:num w:numId="21">
    <w:abstractNumId w:val="6"/>
  </w:num>
  <w:num w:numId="22">
    <w:abstractNumId w:val="0"/>
  </w:num>
  <w:num w:numId="23">
    <w:abstractNumId w:val="28"/>
  </w:num>
  <w:num w:numId="24">
    <w:abstractNumId w:val="27"/>
  </w:num>
  <w:num w:numId="25">
    <w:abstractNumId w:val="2"/>
  </w:num>
  <w:num w:numId="26">
    <w:abstractNumId w:val="15"/>
  </w:num>
  <w:num w:numId="27">
    <w:abstractNumId w:val="12"/>
  </w:num>
  <w:num w:numId="28">
    <w:abstractNumId w:val="8"/>
  </w:num>
  <w:num w:numId="29">
    <w:abstractNumId w:val="33"/>
  </w:num>
  <w:num w:numId="30">
    <w:abstractNumId w:val="23"/>
  </w:num>
  <w:num w:numId="31">
    <w:abstractNumId w:val="32"/>
  </w:num>
  <w:num w:numId="32">
    <w:abstractNumId w:val="31"/>
  </w:num>
  <w:num w:numId="33">
    <w:abstractNumId w:val="26"/>
  </w:num>
  <w:num w:numId="34">
    <w:abstractNumId w:val="36"/>
  </w:num>
  <w:num w:numId="35">
    <w:abstractNumId w:val="10"/>
  </w:num>
  <w:num w:numId="36">
    <w:abstractNumId w:val="35"/>
  </w:num>
  <w:num w:numId="37">
    <w:abstractNumId w:val="38"/>
  </w:num>
  <w:num w:numId="38">
    <w:abstractNumId w:val="2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C54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2A2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1EB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40E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6B96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4FD6D-5CAE-45F7-B085-33BDEEB1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2024-06-03T07:29:00Z</dcterms:created>
  <dcterms:modified xsi:type="dcterms:W3CDTF">2024-06-03T07:30:00Z</dcterms:modified>
</cp:coreProperties>
</file>