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9AE" w:rsidRPr="00C729AE" w:rsidRDefault="00C729AE" w:rsidP="00EC755C">
      <w:pPr>
        <w:tabs>
          <w:tab w:val="left" w:pos="3840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</w:p>
    <w:p w:rsidR="00E4552A" w:rsidRPr="00B30005" w:rsidRDefault="00E4552A" w:rsidP="00E4552A">
      <w:pPr>
        <w:snapToGrid w:val="0"/>
        <w:spacing w:line="360" w:lineRule="auto"/>
        <w:jc w:val="center"/>
        <w:rPr>
          <w:b/>
          <w:sz w:val="16"/>
          <w:szCs w:val="16"/>
          <w:lang w:val="uk-UA"/>
        </w:rPr>
      </w:pPr>
      <w:r w:rsidRPr="00B30005"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5" o:title=""/>
          </v:shape>
          <o:OLEObject Type="Embed" ProgID="Word.Picture.8" ShapeID="_x0000_i1025" DrawAspect="Content" ObjectID="_1776776364" r:id="rId6"/>
        </w:object>
      </w:r>
    </w:p>
    <w:p w:rsidR="00EC755C" w:rsidRPr="00EC755C" w:rsidRDefault="00EC755C" w:rsidP="00EC755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C75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УКРАЇНА</w:t>
      </w:r>
    </w:p>
    <w:p w:rsidR="00EC755C" w:rsidRPr="00EC755C" w:rsidRDefault="00EC755C" w:rsidP="00EC755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C75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КАЛУСЬКАМІСЬКАРАДА</w:t>
      </w:r>
    </w:p>
    <w:p w:rsidR="00EC755C" w:rsidRPr="00EC755C" w:rsidRDefault="00EC755C" w:rsidP="00EC755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C75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ВИКОНАВЧИЙ  КОМІТЕТ </w:t>
      </w:r>
    </w:p>
    <w:p w:rsidR="00EC755C" w:rsidRPr="00EC755C" w:rsidRDefault="00EC755C" w:rsidP="00EC755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C755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:rsidR="00EC755C" w:rsidRPr="00EC755C" w:rsidRDefault="00B63C5E" w:rsidP="00EC755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</w:t>
      </w:r>
      <w:r w:rsidR="00EC755C" w:rsidRPr="00EC75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</w:t>
      </w:r>
      <w:r w:rsidR="00D73B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73B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EC755C" w:rsidRPr="00EC75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 Калуш</w:t>
      </w:r>
      <w:r w:rsidR="00D73B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73B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D73B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</w:t>
      </w:r>
    </w:p>
    <w:p w:rsidR="00EC755C" w:rsidRPr="00E60FFB" w:rsidRDefault="00EC755C" w:rsidP="00EC755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755C" w:rsidRPr="00905B89" w:rsidRDefault="00EC755C" w:rsidP="00905B89">
      <w:pPr>
        <w:spacing w:after="0" w:line="240" w:lineRule="auto"/>
        <w:ind w:right="524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r w:rsidRPr="00905B89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визначення територій обслуговування закладами</w:t>
      </w:r>
      <w:r w:rsidR="00905B89" w:rsidRPr="00905B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05B89">
        <w:rPr>
          <w:rFonts w:ascii="Times New Roman" w:eastAsia="Times New Roman" w:hAnsi="Times New Roman" w:cs="Times New Roman"/>
          <w:sz w:val="28"/>
          <w:szCs w:val="28"/>
          <w:lang w:val="uk-UA"/>
        </w:rPr>
        <w:t>дошкільної освіти Калуської міської територіальної громади</w:t>
      </w:r>
    </w:p>
    <w:bookmarkEnd w:id="0"/>
    <w:p w:rsidR="00EC755C" w:rsidRPr="00E60FFB" w:rsidRDefault="00EC755C" w:rsidP="00EC755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Cs/>
          <w:color w:val="FFFFFF" w:themeColor="background1"/>
          <w:sz w:val="28"/>
          <w:szCs w:val="28"/>
          <w:lang w:val="uk-UA"/>
        </w:rPr>
      </w:pPr>
      <w:r w:rsidRPr="00E60FFB">
        <w:rPr>
          <w:rFonts w:ascii="Times New Roman" w:eastAsia="Batang" w:hAnsi="Times New Roman" w:cs="Times New Roman"/>
          <w:bCs/>
          <w:color w:val="FFFFFF" w:themeColor="background1"/>
          <w:sz w:val="28"/>
          <w:szCs w:val="28"/>
          <w:lang w:val="uk-UA"/>
        </w:rPr>
        <w:t>РІШЕННЯ</w:t>
      </w:r>
    </w:p>
    <w:p w:rsidR="00EC755C" w:rsidRPr="00E60FFB" w:rsidRDefault="00EC755C" w:rsidP="00905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0FF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Керуючись ст.32 Закону України «Про місц</w:t>
      </w:r>
      <w:r w:rsidR="00352B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еве самоврядування в Україні", </w:t>
      </w:r>
      <w:r w:rsidRPr="00E60F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виконання ст.19 Закону України «Про дошкільну освіту», </w:t>
      </w:r>
      <w:r w:rsidRPr="00E60FFB">
        <w:rPr>
          <w:rFonts w:ascii="Times New Roman" w:hAnsi="Times New Roman" w:cs="Times New Roman"/>
          <w:sz w:val="28"/>
          <w:szCs w:val="28"/>
          <w:lang w:val="uk-UA"/>
        </w:rPr>
        <w:t>відповідно до постанови Кабінету Міністрів України від 13 вересня 2017 року №684 «Про затвердження Порядку ведення обліку дітей дошкільно</w:t>
      </w:r>
      <w:r w:rsidR="00E07865">
        <w:rPr>
          <w:rFonts w:ascii="Times New Roman" w:hAnsi="Times New Roman" w:cs="Times New Roman"/>
          <w:sz w:val="28"/>
          <w:szCs w:val="28"/>
          <w:lang w:val="uk-UA"/>
        </w:rPr>
        <w:t>го, шкільного віку та учнів</w:t>
      </w:r>
      <w:r w:rsidR="002E6206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E07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0FFB">
        <w:rPr>
          <w:rFonts w:ascii="Times New Roman" w:hAnsi="Times New Roman" w:cs="Times New Roman"/>
          <w:sz w:val="28"/>
          <w:szCs w:val="28"/>
          <w:lang w:val="uk-UA"/>
        </w:rPr>
        <w:t>з метою прогнозування мережі закладів дошкільної освіти відповідно до запитів населення, виконавчий комітет міської ради</w:t>
      </w:r>
    </w:p>
    <w:p w:rsidR="00E8161C" w:rsidRPr="00E60FFB" w:rsidRDefault="00E8161C" w:rsidP="00905B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EC755C" w:rsidRPr="00E60FFB" w:rsidRDefault="00EC755C" w:rsidP="00905B8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0FFB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E8161C" w:rsidRPr="00E60FFB" w:rsidRDefault="00E8161C" w:rsidP="00905B8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755C" w:rsidRPr="00E60FFB" w:rsidRDefault="00EC755C" w:rsidP="00905B89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E60FFB">
        <w:rPr>
          <w:sz w:val="28"/>
          <w:szCs w:val="28"/>
          <w:lang w:val="uk-UA"/>
        </w:rPr>
        <w:t>Визначити території обслуговування закладами  дошкільної освіти :</w:t>
      </w:r>
    </w:p>
    <w:p w:rsidR="00EC755C" w:rsidRPr="00E60FFB" w:rsidRDefault="00AB3AA8" w:rsidP="00905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EC755C" w:rsidRPr="00E60FFB">
        <w:rPr>
          <w:rFonts w:ascii="Times New Roman" w:hAnsi="Times New Roman" w:cs="Times New Roman"/>
          <w:b/>
          <w:sz w:val="28"/>
          <w:szCs w:val="28"/>
          <w:lang w:val="uk-UA"/>
        </w:rPr>
        <w:t>«Росинка</w:t>
      </w:r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»: проспект Лесі Українки (будинки №№ 1, 2а, 3, 4, 5, 6, 8, 8а, 9, 11а, 12, 12а, 14, 14а, 14б,</w:t>
      </w:r>
      <w:r w:rsidR="00B3369F">
        <w:rPr>
          <w:rFonts w:ascii="Times New Roman" w:hAnsi="Times New Roman" w:cs="Times New Roman"/>
          <w:sz w:val="28"/>
          <w:szCs w:val="28"/>
          <w:lang w:val="uk-UA"/>
        </w:rPr>
        <w:t xml:space="preserve"> 14в, 15, 15а, 15б, 17, 24, 38-</w:t>
      </w:r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68 (парна сторона), 74</w:t>
      </w:r>
      <w:r w:rsidR="00C729A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провулок Шкільний № 2, вулиці </w:t>
      </w:r>
      <w:r w:rsidR="00B63C5E" w:rsidRPr="00E60FFB">
        <w:rPr>
          <w:rFonts w:ascii="Times New Roman" w:hAnsi="Times New Roman" w:cs="Times New Roman"/>
          <w:sz w:val="28"/>
          <w:szCs w:val="28"/>
          <w:lang w:val="uk-UA"/>
        </w:rPr>
        <w:t>Героїв України</w:t>
      </w:r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 (будинки №№ 2, 4, 6, 8 та одноповерхові),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Бобинського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Малицької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755C" w:rsidRPr="00E60FFB" w:rsidRDefault="00AB3AA8" w:rsidP="00905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905B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«Золотий </w:t>
      </w:r>
      <w:r w:rsidR="00EC755C" w:rsidRPr="00E60FFB">
        <w:rPr>
          <w:rFonts w:ascii="Times New Roman" w:hAnsi="Times New Roman" w:cs="Times New Roman"/>
          <w:b/>
          <w:sz w:val="28"/>
          <w:szCs w:val="28"/>
          <w:lang w:val="uk-UA"/>
        </w:rPr>
        <w:t>ключик»:</w:t>
      </w:r>
      <w:r w:rsidR="00905B89">
        <w:rPr>
          <w:rFonts w:ascii="Times New Roman" w:hAnsi="Times New Roman" w:cs="Times New Roman"/>
          <w:sz w:val="28"/>
          <w:szCs w:val="28"/>
          <w:lang w:val="uk-UA"/>
        </w:rPr>
        <w:t xml:space="preserve"> проспект Лесі Українки (будинки </w:t>
      </w:r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№№ 13, 16, 16а, 17а, 17б, 18, 18а, 18б,</w:t>
      </w:r>
      <w:r w:rsidR="00B3369F">
        <w:rPr>
          <w:rFonts w:ascii="Times New Roman" w:hAnsi="Times New Roman" w:cs="Times New Roman"/>
          <w:sz w:val="28"/>
          <w:szCs w:val="28"/>
          <w:lang w:val="uk-UA"/>
        </w:rPr>
        <w:t xml:space="preserve"> 70-102), бульвар Незалежності,</w:t>
      </w:r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 вулиці Євшана,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Біласа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 і Данилишина, Олени Пчілки, Робітнича, Драгоманова. </w:t>
      </w:r>
    </w:p>
    <w:p w:rsidR="00EC755C" w:rsidRPr="00E60FFB" w:rsidRDefault="00B3369F" w:rsidP="00905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EC755C" w:rsidRPr="00E60FFB">
        <w:rPr>
          <w:rFonts w:ascii="Times New Roman" w:hAnsi="Times New Roman" w:cs="Times New Roman"/>
          <w:b/>
          <w:sz w:val="28"/>
          <w:szCs w:val="28"/>
          <w:lang w:val="uk-UA"/>
        </w:rPr>
        <w:t>«Журавлик»:</w:t>
      </w:r>
      <w:r w:rsidR="00C729AE">
        <w:rPr>
          <w:rFonts w:ascii="Times New Roman" w:hAnsi="Times New Roman" w:cs="Times New Roman"/>
          <w:sz w:val="28"/>
          <w:szCs w:val="28"/>
          <w:lang w:val="uk-UA"/>
        </w:rPr>
        <w:t xml:space="preserve"> вулиці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Каракая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Сівецька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Рубчака,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Воликовича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Павлика, Тіниста, Грушевського, Українська, Винниченка (будинки з непарними номерами), Пекарська,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Долинська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Привокзальна,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Добрі</w:t>
      </w:r>
      <w:r w:rsidR="00B63C5E" w:rsidRPr="00E60FF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лянська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Симиренка,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Козоріса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Гоголя, Тичини, Київська, Козацька, Героїв Крут, Баюрака, Рильського, Залізняка, Костомарова,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Степанівної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Спортивна,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Труша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Степова, Орлика, Полуботка, Корольова, Бойківська, Яремчука,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Лімницька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, Залізнична, Писарська, Львівська окружна.</w:t>
      </w:r>
    </w:p>
    <w:p w:rsidR="00EC755C" w:rsidRPr="00E60FFB" w:rsidRDefault="00EC755C" w:rsidP="00905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0FF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- «Струмочок»:</w:t>
      </w:r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 площа Героїв, майдан Шептицького, вулиці Філатова, Винниченка (будинки з парними номерами), </w:t>
      </w:r>
      <w:proofErr w:type="spellStart"/>
      <w:r w:rsidRPr="00E60FFB">
        <w:rPr>
          <w:rFonts w:ascii="Times New Roman" w:hAnsi="Times New Roman" w:cs="Times New Roman"/>
          <w:sz w:val="28"/>
          <w:szCs w:val="28"/>
          <w:lang w:val="uk-UA"/>
        </w:rPr>
        <w:t>Дзвонарська</w:t>
      </w:r>
      <w:proofErr w:type="spellEnd"/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60FFB">
        <w:rPr>
          <w:rFonts w:ascii="Times New Roman" w:hAnsi="Times New Roman" w:cs="Times New Roman"/>
          <w:sz w:val="28"/>
          <w:szCs w:val="28"/>
          <w:lang w:val="uk-UA"/>
        </w:rPr>
        <w:t>Цеглинського</w:t>
      </w:r>
      <w:proofErr w:type="spellEnd"/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Підвальна, Нечая, Міцкевича, Степана Бандери, Шевченка, </w:t>
      </w:r>
      <w:proofErr w:type="spellStart"/>
      <w:r w:rsidRPr="00E60FFB">
        <w:rPr>
          <w:rFonts w:ascii="Times New Roman" w:hAnsi="Times New Roman" w:cs="Times New Roman"/>
          <w:sz w:val="28"/>
          <w:szCs w:val="28"/>
          <w:lang w:val="uk-UA"/>
        </w:rPr>
        <w:t>Фегонівка</w:t>
      </w:r>
      <w:proofErr w:type="spellEnd"/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Коцюбинського, Нова, Січинського, </w:t>
      </w:r>
      <w:proofErr w:type="spellStart"/>
      <w:r w:rsidR="00B63C5E" w:rsidRPr="00E60FFB">
        <w:rPr>
          <w:rFonts w:ascii="Times New Roman" w:hAnsi="Times New Roman" w:cs="Times New Roman"/>
          <w:sz w:val="28"/>
          <w:szCs w:val="28"/>
          <w:lang w:val="uk-UA"/>
        </w:rPr>
        <w:t>Коритовського</w:t>
      </w:r>
      <w:proofErr w:type="spellEnd"/>
      <w:r w:rsidR="00B63C5E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Миколи </w:t>
      </w:r>
      <w:proofErr w:type="spellStart"/>
      <w:r w:rsidR="00B63C5E" w:rsidRPr="00E60FFB">
        <w:rPr>
          <w:rFonts w:ascii="Times New Roman" w:hAnsi="Times New Roman" w:cs="Times New Roman"/>
          <w:sz w:val="28"/>
          <w:szCs w:val="28"/>
          <w:lang w:val="uk-UA"/>
        </w:rPr>
        <w:t>Климишина</w:t>
      </w:r>
      <w:proofErr w:type="spellEnd"/>
      <w:r w:rsidR="00B63C5E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60FFB">
        <w:rPr>
          <w:rFonts w:ascii="Times New Roman" w:hAnsi="Times New Roman" w:cs="Times New Roman"/>
          <w:sz w:val="28"/>
          <w:szCs w:val="28"/>
          <w:lang w:val="uk-UA"/>
        </w:rPr>
        <w:t>Сохацького</w:t>
      </w:r>
      <w:proofErr w:type="spellEnd"/>
      <w:r w:rsidRPr="00E60F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755C" w:rsidRPr="00E60FFB" w:rsidRDefault="00EC755C" w:rsidP="00905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0FFB">
        <w:rPr>
          <w:rFonts w:ascii="Times New Roman" w:hAnsi="Times New Roman" w:cs="Times New Roman"/>
          <w:b/>
          <w:sz w:val="28"/>
          <w:szCs w:val="28"/>
          <w:lang w:val="uk-UA"/>
        </w:rPr>
        <w:t>- «Калинка»:</w:t>
      </w:r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 вулиці Космонавтів, Фінська, Марченка, Будівельників, Богдана Хмельницького (будинки з непарними номерами, починаючи від будинку №21), Коновальця, Хіміків (будинки №№ 22-40), Станція «Кропивник», Хутір «Кепський», Тихого, Окружна, Богуна, Коперника, Гірничорятувальників.</w:t>
      </w:r>
    </w:p>
    <w:p w:rsidR="00EC755C" w:rsidRPr="00905B89" w:rsidRDefault="00EC755C" w:rsidP="00905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5B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«Ластівка»: </w:t>
      </w:r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вулиці Богдана Хмельницького (будинки з №2 по №30), </w:t>
      </w:r>
      <w:r w:rsidR="00B63C5E" w:rsidRPr="00905B89">
        <w:rPr>
          <w:rFonts w:ascii="Times New Roman" w:hAnsi="Times New Roman" w:cs="Times New Roman"/>
          <w:sz w:val="28"/>
          <w:szCs w:val="28"/>
          <w:lang w:val="uk-UA"/>
        </w:rPr>
        <w:t>Героїв України</w:t>
      </w:r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 (будинки №№3, 5, 7), Січових Стрільців (будинки №№1,3,9,</w:t>
      </w:r>
      <w:r w:rsidR="00B63C5E" w:rsidRPr="00905B89">
        <w:rPr>
          <w:rFonts w:ascii="Times New Roman" w:hAnsi="Times New Roman" w:cs="Times New Roman"/>
          <w:sz w:val="28"/>
          <w:szCs w:val="28"/>
          <w:lang w:val="uk-UA"/>
        </w:rPr>
        <w:t>11,</w:t>
      </w:r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13,15,17), Глібова, </w:t>
      </w:r>
      <w:r w:rsidR="00B63C5E"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Володимира </w:t>
      </w:r>
      <w:proofErr w:type="spellStart"/>
      <w:r w:rsidR="00B63C5E" w:rsidRPr="00905B89">
        <w:rPr>
          <w:rFonts w:ascii="Times New Roman" w:hAnsi="Times New Roman" w:cs="Times New Roman"/>
          <w:sz w:val="28"/>
          <w:szCs w:val="28"/>
          <w:lang w:val="uk-UA"/>
        </w:rPr>
        <w:t>Тисовського</w:t>
      </w:r>
      <w:proofErr w:type="spellEnd"/>
      <w:r w:rsidR="00B63C5E"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Юлії </w:t>
      </w:r>
      <w:proofErr w:type="spellStart"/>
      <w:r w:rsidR="00B63C5E" w:rsidRPr="00905B89">
        <w:rPr>
          <w:rFonts w:ascii="Times New Roman" w:hAnsi="Times New Roman" w:cs="Times New Roman"/>
          <w:sz w:val="28"/>
          <w:szCs w:val="28"/>
          <w:lang w:val="uk-UA"/>
        </w:rPr>
        <w:t>Ганущак</w:t>
      </w:r>
      <w:proofErr w:type="spellEnd"/>
      <w:r w:rsidR="00B63C5E"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05B89">
        <w:rPr>
          <w:rFonts w:ascii="Times New Roman" w:hAnsi="Times New Roman" w:cs="Times New Roman"/>
          <w:sz w:val="28"/>
          <w:szCs w:val="28"/>
          <w:lang w:val="uk-UA"/>
        </w:rPr>
        <w:t>Хіміків (будинки №№2,4,6,8,10,12,14,16,18, 20), Ринкова.</w:t>
      </w:r>
    </w:p>
    <w:p w:rsidR="00EC755C" w:rsidRPr="00905B89" w:rsidRDefault="00EC755C" w:rsidP="00905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5B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«Червона шапочка»: </w:t>
      </w:r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вулиці Січових Стрільців (будинки №№2, 4, 5, 6, 8, 10, 12, 14, 16, 18, 19,21, 22, 23, 24, 25, 27, 29, 31, 33, 34, 34а,б), </w:t>
      </w:r>
      <w:r w:rsidR="00B63C5E"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Героїв України </w:t>
      </w:r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(будинки №№13, 15, 17), Стуса , Антонича, Гонти,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Мостиська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>, Богдана Хмельницького (1,3,13,14,15,17,19), Вітовського, Тарнавського, Левицької-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Басараб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>, І</w:t>
      </w:r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вано-Франківська, </w:t>
      </w:r>
      <w:proofErr w:type="spellStart"/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>Підгорецька</w:t>
      </w:r>
      <w:proofErr w:type="spellEnd"/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Героїчна, Петлюри, Саксаганського, Могильницького,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Смольского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Стрілецька, Мечникова, Зелена, Заньковецької,  Тиха, Братів Козаків, Вороного, Мартовича, Сосюри,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Новацька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Кульчицької, Врубеля,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Куриласа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Проектна, Медична, Дрогобича,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Куровця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>, Богомольця, Бортнянс</w:t>
      </w:r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ького, провулок Лісний, Кандиби, </w:t>
      </w:r>
      <w:proofErr w:type="spellStart"/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>Грабівського</w:t>
      </w:r>
      <w:proofErr w:type="spellEnd"/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5B89" w:rsidRPr="00905B89" w:rsidRDefault="00EC755C" w:rsidP="00905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5B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«Ягідка»: </w:t>
      </w:r>
      <w:r w:rsidRPr="00905B89">
        <w:rPr>
          <w:rFonts w:ascii="Times New Roman" w:hAnsi="Times New Roman" w:cs="Times New Roman"/>
          <w:sz w:val="28"/>
          <w:szCs w:val="28"/>
          <w:lang w:val="uk-UA"/>
        </w:rPr>
        <w:t>вулиці Богдана Хмельницького (парна сторона від будинку №30), Литвина, Молодіжна, Галечко, Лемківська, Верховинська.</w:t>
      </w:r>
    </w:p>
    <w:p w:rsidR="00EC755C" w:rsidRPr="00905B89" w:rsidRDefault="00EC755C" w:rsidP="00905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5B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«Барвінок»: </w:t>
      </w:r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вулиці Сагайдачного, Дорошенка, Котляревського, Кропивницького,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Рожанського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Луки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Загірські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Церковна, Гірника, Зарічна, Брукована, Довженка,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Федьковича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Панаса Мирного,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Нижанківського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Гнатюка, Шота Руставелі, Коротка,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Відоняка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ГнатаМартинця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Йосипа Сліпого, Тобілевича, Головацького,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Хоткевича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Гайдамацька, Львівська (в межах житлового масиву «Хотінь»), Шашкевича, </w:t>
      </w:r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Петра </w:t>
      </w:r>
      <w:proofErr w:type="spellStart"/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>Савчина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Марійки Підгірянки, Ярослава Мудрого, Кармелюка, Руданського, Чудова, Ярослава Осмомисла, Гірнича, Гуцульська,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Шкрумеляка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Олександра Олеся, Сковороди, Княгині Ольги, Вигнута, Марка Черемшини, Мельника, Лисенка, Кибальчича, Наливайка, Марусі Чурай, Млинівка, Роксолани,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Орищака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Карманського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Миру, Кобринської, Довбуша, 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Хабера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Паркова, Романенка,  Бічна Гуцульська, Бічна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Мартинця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Бічна Орлика, Бічна Паркова, Бічна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Хоткевич</w:t>
      </w:r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>, Ліщинського, Героїв АТО, Юна, Коса.</w:t>
      </w:r>
    </w:p>
    <w:p w:rsidR="00EC755C" w:rsidRPr="00905B89" w:rsidRDefault="00EC755C" w:rsidP="00905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755C" w:rsidRPr="00905B89" w:rsidRDefault="00EC755C" w:rsidP="00905B8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5B8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-«Чебурашка»: </w:t>
      </w:r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вулиці Костельна, </w:t>
      </w:r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>Володимира Великого</w:t>
      </w:r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Братів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Фільчинських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Кузьми </w:t>
      </w:r>
      <w:proofErr w:type="spellStart"/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>Хобзея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Польова,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Чорновола,Банянська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 Срібняка, Фабрична, Сухомлинського, Лепкого, Грабовського, Виговського, Маковея, Курбаса,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Копальняна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>пчинського</w:t>
      </w:r>
      <w:proofErr w:type="spellEnd"/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Сонячна, Володимира </w:t>
      </w:r>
      <w:proofErr w:type="spellStart"/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>Грабовецького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Ковжуна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Яблунева, Сірка, Бажана, </w:t>
      </w:r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Дмитра </w:t>
      </w:r>
      <w:proofErr w:type="spellStart"/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>Паліїва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Палідовича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Шухевича, Скрипника, Садова, Марка Вовчка, Старицького, </w:t>
      </w:r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Михайла </w:t>
      </w:r>
      <w:proofErr w:type="spellStart"/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>Коломийця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Святої Варвари,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Петрушевича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Кобиляка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Волошина,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Пачовського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Залісся,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Височанка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Кобилянської,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Андрусяка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>, Бабія, Гулака-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Артемовського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Березовського, Гірська, Підлісна, Стефаника, Кривоноса, Калнишевського,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Белея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Руська, Данила Галицького, Похила, Вербицького, Крип’якевича, Височана, Трублаїні, Остапа Вишні,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Колесси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Галицька, Аркаса, Підкови, Братів Дяченків,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Яцишина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Родини Крушельницьких, Європейська, 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Самчука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Ярослава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Мартинця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>, Г</w:t>
      </w:r>
      <w:r w:rsidR="00C729AE" w:rsidRPr="00905B89">
        <w:rPr>
          <w:rFonts w:ascii="Times New Roman" w:hAnsi="Times New Roman" w:cs="Times New Roman"/>
          <w:sz w:val="28"/>
          <w:szCs w:val="28"/>
          <w:lang w:val="uk-UA"/>
        </w:rPr>
        <w:t>улака, Люд</w:t>
      </w:r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кевича, Шопена, </w:t>
      </w:r>
      <w:proofErr w:type="spellStart"/>
      <w:r w:rsidRPr="00905B89">
        <w:rPr>
          <w:rFonts w:ascii="Times New Roman" w:hAnsi="Times New Roman" w:cs="Times New Roman"/>
          <w:sz w:val="28"/>
          <w:szCs w:val="28"/>
          <w:lang w:val="uk-UA"/>
        </w:rPr>
        <w:t>Новаківського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729AE" w:rsidRPr="00905B8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одини </w:t>
      </w:r>
      <w:proofErr w:type="spellStart"/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>Стебельських</w:t>
      </w:r>
      <w:proofErr w:type="spellEnd"/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60FFB" w:rsidRPr="00905B89">
        <w:rPr>
          <w:rFonts w:ascii="Times New Roman" w:hAnsi="Times New Roman" w:cs="Times New Roman"/>
          <w:sz w:val="28"/>
          <w:szCs w:val="28"/>
          <w:lang w:val="uk-UA"/>
        </w:rPr>
        <w:t>Косарчина</w:t>
      </w:r>
      <w:proofErr w:type="spellEnd"/>
      <w:r w:rsidRPr="00905B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755C" w:rsidRPr="00E60FFB" w:rsidRDefault="00EC755C" w:rsidP="00905B8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60FFB">
        <w:rPr>
          <w:rFonts w:ascii="Times New Roman" w:hAnsi="Times New Roman" w:cs="Times New Roman"/>
          <w:b/>
          <w:sz w:val="28"/>
          <w:szCs w:val="28"/>
          <w:lang w:val="uk-UA"/>
        </w:rPr>
        <w:t>«Пролісок»:</w:t>
      </w:r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 село Кропивник.</w:t>
      </w:r>
    </w:p>
    <w:p w:rsidR="00EC755C" w:rsidRPr="00E60FFB" w:rsidRDefault="00EC755C" w:rsidP="00905B8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60FFB">
        <w:rPr>
          <w:rFonts w:ascii="Times New Roman" w:hAnsi="Times New Roman" w:cs="Times New Roman"/>
          <w:b/>
          <w:sz w:val="28"/>
          <w:szCs w:val="28"/>
          <w:lang w:val="uk-UA"/>
        </w:rPr>
        <w:t>- «Сонечко»:</w:t>
      </w:r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 село Копанки.</w:t>
      </w:r>
    </w:p>
    <w:p w:rsidR="00EC755C" w:rsidRPr="00E60FFB" w:rsidRDefault="00EC755C" w:rsidP="00905B8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60FFB">
        <w:rPr>
          <w:rFonts w:ascii="Times New Roman" w:hAnsi="Times New Roman" w:cs="Times New Roman"/>
          <w:b/>
          <w:sz w:val="28"/>
          <w:szCs w:val="28"/>
          <w:lang w:val="uk-UA"/>
        </w:rPr>
        <w:t>«Льонок»:</w:t>
      </w:r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 село Боднарів.</w:t>
      </w:r>
    </w:p>
    <w:p w:rsidR="00EC755C" w:rsidRPr="00E60FFB" w:rsidRDefault="00EC755C" w:rsidP="00905B89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60FFB">
        <w:rPr>
          <w:rFonts w:ascii="Times New Roman" w:hAnsi="Times New Roman" w:cs="Times New Roman"/>
          <w:b/>
          <w:sz w:val="28"/>
          <w:szCs w:val="28"/>
          <w:lang w:val="uk-UA"/>
        </w:rPr>
        <w:t>- «Малятко»:</w:t>
      </w:r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 село </w:t>
      </w:r>
      <w:proofErr w:type="spellStart"/>
      <w:r w:rsidRPr="00E60FFB">
        <w:rPr>
          <w:rFonts w:ascii="Times New Roman" w:hAnsi="Times New Roman" w:cs="Times New Roman"/>
          <w:sz w:val="28"/>
          <w:szCs w:val="28"/>
          <w:lang w:val="uk-UA"/>
        </w:rPr>
        <w:t>Голинь</w:t>
      </w:r>
      <w:proofErr w:type="spellEnd"/>
      <w:r w:rsidRPr="00E60F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755C" w:rsidRPr="00E60FFB" w:rsidRDefault="00EC755C" w:rsidP="00905B89">
      <w:pPr>
        <w:pStyle w:val="2"/>
        <w:spacing w:line="276" w:lineRule="auto"/>
        <w:ind w:firstLine="567"/>
        <w:rPr>
          <w:sz w:val="28"/>
          <w:szCs w:val="28"/>
        </w:rPr>
      </w:pPr>
      <w:r w:rsidRPr="00E60FFB">
        <w:rPr>
          <w:b/>
          <w:sz w:val="28"/>
          <w:szCs w:val="28"/>
        </w:rPr>
        <w:t>2.</w:t>
      </w:r>
      <w:r w:rsidRPr="00E60FFB">
        <w:rPr>
          <w:sz w:val="28"/>
          <w:szCs w:val="28"/>
        </w:rPr>
        <w:t xml:space="preserve"> Рішення виконавчого комітету  міської </w:t>
      </w:r>
      <w:r w:rsidR="00197FC4">
        <w:rPr>
          <w:sz w:val="28"/>
          <w:szCs w:val="28"/>
        </w:rPr>
        <w:t>ради від 23.05.2023</w:t>
      </w:r>
      <w:r w:rsidR="00BA6278">
        <w:rPr>
          <w:sz w:val="28"/>
          <w:szCs w:val="28"/>
        </w:rPr>
        <w:t xml:space="preserve"> №124</w:t>
      </w:r>
      <w:r w:rsidRPr="00E60FFB">
        <w:rPr>
          <w:sz w:val="28"/>
          <w:szCs w:val="28"/>
        </w:rPr>
        <w:t xml:space="preserve"> «Про визначення територій обслу</w:t>
      </w:r>
      <w:r w:rsidR="00E60FFB" w:rsidRPr="00E60FFB">
        <w:rPr>
          <w:sz w:val="28"/>
          <w:szCs w:val="28"/>
        </w:rPr>
        <w:t xml:space="preserve">говування закладами дошкільної </w:t>
      </w:r>
      <w:r w:rsidRPr="00E60FFB">
        <w:rPr>
          <w:sz w:val="28"/>
          <w:szCs w:val="28"/>
        </w:rPr>
        <w:t>освіти</w:t>
      </w:r>
      <w:r w:rsidR="00E60FFB" w:rsidRPr="00E60FFB">
        <w:rPr>
          <w:sz w:val="28"/>
          <w:szCs w:val="28"/>
        </w:rPr>
        <w:t xml:space="preserve"> Калуської міської територіальної громади</w:t>
      </w:r>
      <w:r w:rsidRPr="00E60FFB">
        <w:rPr>
          <w:sz w:val="28"/>
          <w:szCs w:val="28"/>
        </w:rPr>
        <w:t>» вважати таким, що втратило чинність.</w:t>
      </w:r>
    </w:p>
    <w:p w:rsidR="00EC755C" w:rsidRDefault="00EC755C" w:rsidP="00352B74">
      <w:pPr>
        <w:pStyle w:val="2"/>
        <w:spacing w:line="276" w:lineRule="auto"/>
        <w:ind w:firstLine="567"/>
        <w:rPr>
          <w:sz w:val="28"/>
          <w:szCs w:val="28"/>
        </w:rPr>
      </w:pPr>
      <w:r w:rsidRPr="00E60FFB">
        <w:rPr>
          <w:b/>
          <w:sz w:val="28"/>
          <w:szCs w:val="28"/>
        </w:rPr>
        <w:t>3.</w:t>
      </w:r>
      <w:r w:rsidR="00197FC4">
        <w:rPr>
          <w:sz w:val="28"/>
          <w:szCs w:val="28"/>
        </w:rPr>
        <w:t xml:space="preserve"> Контроль за виконанням</w:t>
      </w:r>
      <w:r w:rsidRPr="00E60FFB">
        <w:rPr>
          <w:sz w:val="28"/>
          <w:szCs w:val="28"/>
        </w:rPr>
        <w:t xml:space="preserve"> рішення покласти на заступника міського голови  з питань діяльності виконавчих органів міської ради Надію </w:t>
      </w:r>
      <w:proofErr w:type="spellStart"/>
      <w:r w:rsidRPr="00E60FFB">
        <w:rPr>
          <w:sz w:val="28"/>
          <w:szCs w:val="28"/>
        </w:rPr>
        <w:t>Гуш</w:t>
      </w:r>
      <w:proofErr w:type="spellEnd"/>
      <w:r w:rsidR="00320009" w:rsidRPr="00E60FFB">
        <w:rPr>
          <w:sz w:val="28"/>
          <w:szCs w:val="28"/>
        </w:rPr>
        <w:t>.</w:t>
      </w:r>
    </w:p>
    <w:p w:rsidR="00352B74" w:rsidRPr="00352B74" w:rsidRDefault="00352B74" w:rsidP="00352B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2B74" w:rsidRPr="00352B74" w:rsidRDefault="00352B74" w:rsidP="00352B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52B74" w:rsidRPr="00352B74" w:rsidRDefault="00352B74" w:rsidP="00352B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5150" w:rsidRDefault="00EC755C" w:rsidP="00352B74">
      <w:pPr>
        <w:pStyle w:val="2"/>
        <w:spacing w:line="276" w:lineRule="auto"/>
        <w:rPr>
          <w:b/>
          <w:color w:val="000000"/>
          <w:sz w:val="28"/>
          <w:szCs w:val="28"/>
        </w:rPr>
      </w:pPr>
      <w:r w:rsidRPr="00E60FFB">
        <w:rPr>
          <w:b/>
          <w:color w:val="000000"/>
          <w:sz w:val="28"/>
          <w:szCs w:val="28"/>
        </w:rPr>
        <w:t>Мі</w:t>
      </w:r>
      <w:r w:rsidR="00E60FFB" w:rsidRPr="00E60FFB">
        <w:rPr>
          <w:b/>
          <w:color w:val="000000"/>
          <w:sz w:val="28"/>
          <w:szCs w:val="28"/>
        </w:rPr>
        <w:t>ський голова</w:t>
      </w:r>
      <w:r w:rsidR="00E60FFB" w:rsidRPr="00E60FFB">
        <w:rPr>
          <w:b/>
          <w:color w:val="000000"/>
          <w:sz w:val="28"/>
          <w:szCs w:val="28"/>
        </w:rPr>
        <w:tab/>
      </w:r>
      <w:r w:rsidR="00E60FFB" w:rsidRPr="00E60FFB">
        <w:rPr>
          <w:b/>
          <w:color w:val="000000"/>
          <w:sz w:val="28"/>
          <w:szCs w:val="28"/>
        </w:rPr>
        <w:tab/>
      </w:r>
      <w:r w:rsidR="00E60FFB" w:rsidRPr="00E60FFB">
        <w:rPr>
          <w:b/>
          <w:color w:val="000000"/>
          <w:sz w:val="28"/>
          <w:szCs w:val="28"/>
        </w:rPr>
        <w:tab/>
      </w:r>
      <w:r w:rsidR="00E60FFB" w:rsidRPr="00E60FFB">
        <w:rPr>
          <w:b/>
          <w:color w:val="000000"/>
          <w:sz w:val="28"/>
          <w:szCs w:val="28"/>
        </w:rPr>
        <w:tab/>
      </w:r>
      <w:r w:rsidR="00E60FFB" w:rsidRPr="00E60FFB">
        <w:rPr>
          <w:b/>
          <w:color w:val="000000"/>
          <w:sz w:val="28"/>
          <w:szCs w:val="28"/>
        </w:rPr>
        <w:tab/>
      </w:r>
      <w:r w:rsidR="00E60FFB" w:rsidRPr="00E60FFB">
        <w:rPr>
          <w:b/>
          <w:color w:val="000000"/>
          <w:sz w:val="28"/>
          <w:szCs w:val="28"/>
        </w:rPr>
        <w:tab/>
      </w:r>
      <w:r w:rsidR="00E60FFB" w:rsidRPr="00E60FFB">
        <w:rPr>
          <w:b/>
          <w:color w:val="000000"/>
          <w:sz w:val="28"/>
          <w:szCs w:val="28"/>
        </w:rPr>
        <w:tab/>
      </w:r>
      <w:r w:rsidR="00E60FFB" w:rsidRPr="00E60FFB">
        <w:rPr>
          <w:b/>
          <w:color w:val="000000"/>
          <w:sz w:val="28"/>
          <w:szCs w:val="28"/>
        </w:rPr>
        <w:tab/>
        <w:t>Андрій НАЙДА</w:t>
      </w:r>
    </w:p>
    <w:p w:rsidR="00352B74" w:rsidRDefault="00352B74" w:rsidP="00352B74">
      <w:pPr>
        <w:rPr>
          <w:lang w:val="uk-UA"/>
        </w:rPr>
      </w:pPr>
    </w:p>
    <w:p w:rsidR="00352B74" w:rsidRDefault="00352B74" w:rsidP="00352B74">
      <w:pPr>
        <w:rPr>
          <w:lang w:val="uk-UA"/>
        </w:rPr>
      </w:pPr>
    </w:p>
    <w:p w:rsidR="00352B74" w:rsidRPr="00352B74" w:rsidRDefault="00352B74" w:rsidP="00352B74">
      <w:pPr>
        <w:rPr>
          <w:lang w:val="uk-UA"/>
        </w:rPr>
      </w:pPr>
    </w:p>
    <w:p w:rsidR="00E8161C" w:rsidRDefault="00E8161C" w:rsidP="00905B89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E8161C" w:rsidSect="00AB3AA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26C8"/>
    <w:multiLevelType w:val="hybridMultilevel"/>
    <w:tmpl w:val="DB861BD2"/>
    <w:lvl w:ilvl="0" w:tplc="215298A0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5C"/>
    <w:rsid w:val="000677C7"/>
    <w:rsid w:val="00075B69"/>
    <w:rsid w:val="00095EBE"/>
    <w:rsid w:val="00193985"/>
    <w:rsid w:val="00197FC4"/>
    <w:rsid w:val="001B5977"/>
    <w:rsid w:val="002E6206"/>
    <w:rsid w:val="003078E0"/>
    <w:rsid w:val="00320009"/>
    <w:rsid w:val="00352B74"/>
    <w:rsid w:val="00385150"/>
    <w:rsid w:val="004B7B4A"/>
    <w:rsid w:val="004C1461"/>
    <w:rsid w:val="004D47F2"/>
    <w:rsid w:val="004F53CF"/>
    <w:rsid w:val="005434AF"/>
    <w:rsid w:val="00572499"/>
    <w:rsid w:val="00843893"/>
    <w:rsid w:val="008A3D8D"/>
    <w:rsid w:val="00905B89"/>
    <w:rsid w:val="00AB3AA8"/>
    <w:rsid w:val="00B3369F"/>
    <w:rsid w:val="00B47829"/>
    <w:rsid w:val="00B63C5E"/>
    <w:rsid w:val="00BA6278"/>
    <w:rsid w:val="00BF4E60"/>
    <w:rsid w:val="00C01857"/>
    <w:rsid w:val="00C729AE"/>
    <w:rsid w:val="00D23141"/>
    <w:rsid w:val="00D30DAB"/>
    <w:rsid w:val="00D73B6D"/>
    <w:rsid w:val="00E07865"/>
    <w:rsid w:val="00E113AA"/>
    <w:rsid w:val="00E4552A"/>
    <w:rsid w:val="00E60FFB"/>
    <w:rsid w:val="00E8161C"/>
    <w:rsid w:val="00EB56E5"/>
    <w:rsid w:val="00EC7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B2BA"/>
  <w15:docId w15:val="{45B0E90B-62E3-4C9A-8C26-43EFFA85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E60"/>
  </w:style>
  <w:style w:type="paragraph" w:styleId="2">
    <w:name w:val="heading 2"/>
    <w:basedOn w:val="a"/>
    <w:next w:val="a"/>
    <w:link w:val="20"/>
    <w:unhideWhenUsed/>
    <w:qFormat/>
    <w:rsid w:val="00EC755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755C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21">
    <w:name w:val="Body Text Indent 2"/>
    <w:basedOn w:val="a"/>
    <w:link w:val="22"/>
    <w:semiHidden/>
    <w:unhideWhenUsed/>
    <w:rsid w:val="00EC755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EC755C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EC75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0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3553</Words>
  <Characters>2026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cp:lastPrinted>2024-05-07T12:11:00Z</cp:lastPrinted>
  <dcterms:created xsi:type="dcterms:W3CDTF">2024-05-02T11:18:00Z</dcterms:created>
  <dcterms:modified xsi:type="dcterms:W3CDTF">2024-05-09T13:13:00Z</dcterms:modified>
</cp:coreProperties>
</file>