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A28" w:rsidRPr="009D4D52" w:rsidRDefault="00284A28" w:rsidP="00284A28">
      <w:pPr>
        <w:pStyle w:val="ac"/>
        <w:ind w:right="2691" w:firstLine="10490"/>
        <w:jc w:val="center"/>
        <w:rPr>
          <w:rFonts w:ascii="Times New Roman" w:hAnsi="Times New Roman" w:cs="Times New Roman"/>
          <w:sz w:val="28"/>
          <w:szCs w:val="28"/>
        </w:rPr>
      </w:pPr>
      <w:r>
        <w:rPr>
          <w:rFonts w:ascii="Times New Roman" w:hAnsi="Times New Roman" w:cs="Times New Roman"/>
          <w:sz w:val="28"/>
          <w:szCs w:val="28"/>
        </w:rPr>
        <w:t>Додаток 5</w:t>
      </w:r>
    </w:p>
    <w:p w:rsidR="00284A28" w:rsidRDefault="00284A28" w:rsidP="00284A28">
      <w:pPr>
        <w:pStyle w:val="ac"/>
        <w:ind w:firstLine="10773"/>
        <w:jc w:val="center"/>
        <w:rPr>
          <w:rFonts w:ascii="Times New Roman" w:hAnsi="Times New Roman" w:cs="Times New Roman"/>
          <w:sz w:val="28"/>
          <w:szCs w:val="28"/>
        </w:rPr>
      </w:pPr>
      <w:r w:rsidRPr="009D4D52">
        <w:rPr>
          <w:rFonts w:ascii="Times New Roman" w:hAnsi="Times New Roman" w:cs="Times New Roman"/>
          <w:sz w:val="28"/>
          <w:szCs w:val="28"/>
        </w:rPr>
        <w:t>до розпорядження міського голови</w:t>
      </w:r>
    </w:p>
    <w:p w:rsidR="00284A28" w:rsidRDefault="005B5B4E" w:rsidP="005B5B4E">
      <w:pPr>
        <w:spacing w:after="0"/>
        <w:jc w:val="center"/>
        <w:rPr>
          <w:rFonts w:ascii="Times New Roman" w:hAnsi="Times New Roman" w:cs="Times New Roman"/>
          <w:b/>
          <w:color w:val="000000" w:themeColor="text1"/>
          <w:sz w:val="28"/>
          <w:szCs w:val="28"/>
        </w:rPr>
      </w:pPr>
      <w:r>
        <w:rPr>
          <w:rFonts w:ascii="Times New Roman" w:hAnsi="Times New Roman" w:cs="Times New Roman"/>
          <w:sz w:val="28"/>
          <w:szCs w:val="28"/>
        </w:rPr>
        <w:t xml:space="preserve">                                                                                                                               </w:t>
      </w:r>
      <w:bookmarkStart w:id="0" w:name="_GoBack"/>
      <w:bookmarkEnd w:id="0"/>
      <w:r>
        <w:rPr>
          <w:rFonts w:ascii="Times New Roman" w:hAnsi="Times New Roman" w:cs="Times New Roman"/>
          <w:sz w:val="28"/>
          <w:szCs w:val="28"/>
        </w:rPr>
        <w:t>12.03.2024  №68-р</w:t>
      </w:r>
      <w:r w:rsidR="00284A28" w:rsidRPr="00FA04A9">
        <w:rPr>
          <w:rFonts w:ascii="Times New Roman" w:hAnsi="Times New Roman" w:cs="Times New Roman"/>
          <w:color w:val="000000" w:themeColor="text1"/>
          <w:sz w:val="28"/>
          <w:szCs w:val="28"/>
        </w:rPr>
        <w:tab/>
      </w:r>
    </w:p>
    <w:p w:rsidR="00DB1610" w:rsidRDefault="003F7241" w:rsidP="00C050DB">
      <w:pPr>
        <w:spacing w:after="0"/>
        <w:jc w:val="both"/>
        <w:rPr>
          <w:rFonts w:ascii="Times New Roman" w:hAnsi="Times New Roman" w:cs="Times New Roman"/>
          <w:b/>
          <w:color w:val="000000" w:themeColor="text1"/>
          <w:sz w:val="28"/>
          <w:szCs w:val="28"/>
        </w:rPr>
      </w:pPr>
      <w:r w:rsidRPr="00760A63">
        <w:rPr>
          <w:rFonts w:ascii="Times New Roman" w:hAnsi="Times New Roman" w:cs="Times New Roman"/>
          <w:b/>
          <w:sz w:val="28"/>
          <w:szCs w:val="28"/>
        </w:rPr>
        <w:t xml:space="preserve">                                                      </w:t>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B976AD" w:rsidRPr="00FA04A9">
        <w:rPr>
          <w:rFonts w:ascii="Times New Roman" w:hAnsi="Times New Roman" w:cs="Times New Roman"/>
          <w:color w:val="000000" w:themeColor="text1"/>
          <w:sz w:val="28"/>
          <w:szCs w:val="28"/>
        </w:rPr>
        <w:tab/>
      </w:r>
      <w:r w:rsidR="00ED2B93" w:rsidRPr="00FA04A9">
        <w:rPr>
          <w:rFonts w:ascii="Times New Roman" w:hAnsi="Times New Roman" w:cs="Times New Roman"/>
          <w:color w:val="000000" w:themeColor="text1"/>
          <w:sz w:val="28"/>
          <w:szCs w:val="28"/>
        </w:rPr>
        <w:tab/>
      </w:r>
      <w:r w:rsidR="00ED2B93" w:rsidRPr="00FA04A9">
        <w:rPr>
          <w:rFonts w:ascii="Times New Roman" w:hAnsi="Times New Roman" w:cs="Times New Roman"/>
          <w:color w:val="000000" w:themeColor="text1"/>
          <w:sz w:val="28"/>
          <w:szCs w:val="28"/>
        </w:rPr>
        <w:tab/>
      </w:r>
      <w:r w:rsidR="00ED2B93" w:rsidRPr="00FA04A9">
        <w:rPr>
          <w:rFonts w:ascii="Times New Roman" w:hAnsi="Times New Roman" w:cs="Times New Roman"/>
          <w:color w:val="000000" w:themeColor="text1"/>
          <w:sz w:val="28"/>
          <w:szCs w:val="28"/>
        </w:rPr>
        <w:tab/>
      </w:r>
      <w:r w:rsidR="00ED2B93" w:rsidRPr="00FA04A9">
        <w:rPr>
          <w:rFonts w:ascii="Times New Roman" w:hAnsi="Times New Roman" w:cs="Times New Roman"/>
          <w:color w:val="000000" w:themeColor="text1"/>
          <w:sz w:val="28"/>
          <w:szCs w:val="28"/>
        </w:rPr>
        <w:tab/>
      </w:r>
      <w:r w:rsidR="00ED2B93" w:rsidRPr="00FA04A9">
        <w:rPr>
          <w:rFonts w:ascii="Times New Roman" w:hAnsi="Times New Roman" w:cs="Times New Roman"/>
          <w:color w:val="000000" w:themeColor="text1"/>
          <w:sz w:val="28"/>
          <w:szCs w:val="28"/>
        </w:rPr>
        <w:tab/>
      </w:r>
      <w:r w:rsidR="00ED2B93">
        <w:rPr>
          <w:rFonts w:ascii="Times New Roman" w:hAnsi="Times New Roman" w:cs="Times New Roman"/>
          <w:color w:val="000000" w:themeColor="text1"/>
          <w:sz w:val="28"/>
          <w:szCs w:val="28"/>
        </w:rPr>
        <w:tab/>
      </w:r>
      <w:r w:rsidR="00ED2B93">
        <w:rPr>
          <w:rFonts w:ascii="Times New Roman" w:hAnsi="Times New Roman" w:cs="Times New Roman"/>
          <w:color w:val="000000" w:themeColor="text1"/>
          <w:sz w:val="28"/>
          <w:szCs w:val="28"/>
        </w:rPr>
        <w:tab/>
      </w:r>
      <w:r w:rsidR="00ED2B93">
        <w:rPr>
          <w:rFonts w:ascii="Times New Roman" w:hAnsi="Times New Roman" w:cs="Times New Roman"/>
          <w:color w:val="000000" w:themeColor="text1"/>
          <w:sz w:val="28"/>
          <w:szCs w:val="28"/>
        </w:rPr>
        <w:tab/>
      </w:r>
    </w:p>
    <w:p w:rsidR="00DB1610" w:rsidRDefault="00B976AD">
      <w:pPr>
        <w:pStyle w:val="ac"/>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Інформаційна картка </w:t>
      </w:r>
    </w:p>
    <w:p w:rsidR="003F7241" w:rsidRDefault="003F7241">
      <w:pPr>
        <w:pStyle w:val="ab"/>
        <w:tabs>
          <w:tab w:val="left" w:pos="142"/>
        </w:tabs>
        <w:spacing w:before="240" w:line="240" w:lineRule="auto"/>
        <w:ind w:left="0"/>
        <w:jc w:val="center"/>
        <w:rPr>
          <w:rFonts w:ascii="Times New Roman" w:hAnsi="Times New Roman" w:cs="Times New Roman"/>
          <w:b/>
          <w:color w:val="333333"/>
          <w:sz w:val="28"/>
          <w:szCs w:val="28"/>
          <w:shd w:val="clear" w:color="auto" w:fill="FFFFFF"/>
        </w:rPr>
      </w:pPr>
      <w:r w:rsidRPr="003F7241">
        <w:rPr>
          <w:rFonts w:ascii="Times New Roman" w:hAnsi="Times New Roman" w:cs="Times New Roman"/>
          <w:b/>
          <w:color w:val="333333"/>
          <w:sz w:val="28"/>
          <w:szCs w:val="28"/>
          <w:shd w:val="clear" w:color="auto" w:fill="FFFFFF"/>
        </w:rPr>
        <w:t>Реєстрація місця проживання (перебування) особи</w:t>
      </w:r>
    </w:p>
    <w:p w:rsidR="003F7241" w:rsidRPr="003F7241" w:rsidRDefault="003F7241">
      <w:pPr>
        <w:pStyle w:val="ab"/>
        <w:tabs>
          <w:tab w:val="left" w:pos="142"/>
        </w:tabs>
        <w:spacing w:before="240" w:line="240" w:lineRule="auto"/>
        <w:ind w:left="0"/>
        <w:jc w:val="center"/>
        <w:rPr>
          <w:rFonts w:ascii="Times New Roman" w:hAnsi="Times New Roman" w:cs="Times New Roman"/>
          <w:b/>
          <w:color w:val="333333"/>
          <w:sz w:val="28"/>
          <w:szCs w:val="28"/>
          <w:shd w:val="clear" w:color="auto" w:fill="FFFFFF"/>
        </w:rPr>
      </w:pPr>
    </w:p>
    <w:p w:rsidR="00DB1610" w:rsidRPr="00B976AD" w:rsidRDefault="00B976AD">
      <w:pPr>
        <w:pStyle w:val="ab"/>
        <w:tabs>
          <w:tab w:val="left" w:pos="142"/>
        </w:tabs>
        <w:spacing w:before="240" w:line="240" w:lineRule="auto"/>
        <w:ind w:left="0"/>
        <w:jc w:val="center"/>
        <w:rPr>
          <w:rFonts w:ascii="Times New Roman" w:hAnsi="Times New Roman" w:cs="Times New Roman"/>
          <w:b/>
          <w:color w:val="000000" w:themeColor="text1"/>
          <w:sz w:val="28"/>
          <w:szCs w:val="28"/>
        </w:rPr>
      </w:pPr>
      <w:r w:rsidRPr="00B976AD">
        <w:rPr>
          <w:rFonts w:ascii="Times New Roman" w:hAnsi="Times New Roman" w:cs="Times New Roman"/>
          <w:b/>
          <w:color w:val="000000" w:themeColor="text1"/>
          <w:sz w:val="28"/>
          <w:szCs w:val="28"/>
        </w:rPr>
        <w:t xml:space="preserve">Управління «Центр надання адміністративних послуг» </w:t>
      </w:r>
    </w:p>
    <w:p w:rsidR="00DB1610" w:rsidRDefault="00DB1610">
      <w:pPr>
        <w:pStyle w:val="ab"/>
        <w:tabs>
          <w:tab w:val="left" w:pos="142"/>
        </w:tabs>
        <w:spacing w:before="240" w:line="240" w:lineRule="auto"/>
        <w:ind w:left="0"/>
        <w:jc w:val="center"/>
        <w:rPr>
          <w:rFonts w:ascii="Times New Roman" w:hAnsi="Times New Roman" w:cs="Times New Roman"/>
          <w:color w:val="000000" w:themeColor="text1"/>
          <w:sz w:val="32"/>
          <w:szCs w:val="32"/>
        </w:rPr>
      </w:pPr>
    </w:p>
    <w:p w:rsidR="00DB1610" w:rsidRDefault="00DB1610">
      <w:pPr>
        <w:pStyle w:val="ab"/>
        <w:tabs>
          <w:tab w:val="left" w:pos="142"/>
        </w:tabs>
        <w:spacing w:before="240" w:line="240" w:lineRule="auto"/>
        <w:ind w:left="0"/>
        <w:jc w:val="center"/>
        <w:rPr>
          <w:rFonts w:ascii="Times New Roman" w:hAnsi="Times New Roman" w:cs="Times New Roman"/>
          <w:color w:val="000000" w:themeColor="text1"/>
          <w:sz w:val="20"/>
          <w:szCs w:val="20"/>
        </w:rPr>
      </w:pPr>
    </w:p>
    <w:tbl>
      <w:tblPr>
        <w:tblStyle w:val="af2"/>
        <w:tblW w:w="15021" w:type="dxa"/>
        <w:tblLook w:val="04A0" w:firstRow="1" w:lastRow="0" w:firstColumn="1" w:lastColumn="0" w:noHBand="0" w:noVBand="1"/>
      </w:tblPr>
      <w:tblGrid>
        <w:gridCol w:w="815"/>
        <w:gridCol w:w="3433"/>
        <w:gridCol w:w="10773"/>
      </w:tblGrid>
      <w:tr w:rsidR="00DB1610" w:rsidRPr="00704BC3" w:rsidTr="00BA0628">
        <w:trPr>
          <w:trHeight w:val="342"/>
        </w:trPr>
        <w:tc>
          <w:tcPr>
            <w:tcW w:w="15021" w:type="dxa"/>
            <w:gridSpan w:val="3"/>
            <w:shd w:val="clear" w:color="auto" w:fill="auto"/>
          </w:tcPr>
          <w:p w:rsidR="00DB1610" w:rsidRPr="00704BC3" w:rsidRDefault="00ED2B93" w:rsidP="00B976AD">
            <w:pPr>
              <w:pStyle w:val="ab"/>
              <w:tabs>
                <w:tab w:val="left" w:pos="142"/>
              </w:tabs>
              <w:spacing w:before="240" w:line="240" w:lineRule="auto"/>
              <w:ind w:left="0"/>
              <w:jc w:val="center"/>
              <w:rPr>
                <w:rFonts w:ascii="Times New Roman" w:hAnsi="Times New Roman" w:cs="Times New Roman"/>
                <w:b/>
                <w:color w:val="000000" w:themeColor="text1"/>
                <w:sz w:val="28"/>
                <w:szCs w:val="28"/>
              </w:rPr>
            </w:pPr>
            <w:r w:rsidRPr="00704BC3">
              <w:rPr>
                <w:rFonts w:ascii="Times New Roman" w:hAnsi="Times New Roman" w:cs="Times New Roman"/>
                <w:b/>
                <w:color w:val="000000" w:themeColor="text1"/>
                <w:sz w:val="28"/>
                <w:szCs w:val="28"/>
              </w:rPr>
              <w:t xml:space="preserve">Інформація про </w:t>
            </w:r>
            <w:r w:rsidR="00B976AD" w:rsidRPr="00704BC3">
              <w:rPr>
                <w:rFonts w:ascii="Times New Roman" w:hAnsi="Times New Roman" w:cs="Times New Roman"/>
                <w:b/>
                <w:color w:val="000000" w:themeColor="text1"/>
                <w:sz w:val="28"/>
                <w:szCs w:val="28"/>
              </w:rPr>
              <w:t>Управління «Центр надання адміністративних послуг»</w:t>
            </w:r>
          </w:p>
        </w:tc>
      </w:tr>
      <w:tr w:rsidR="003F7241" w:rsidRPr="00704BC3" w:rsidTr="00BA0628">
        <w:tc>
          <w:tcPr>
            <w:tcW w:w="4248" w:type="dxa"/>
            <w:gridSpan w:val="2"/>
          </w:tcPr>
          <w:p w:rsidR="003F7241" w:rsidRPr="00704BC3" w:rsidRDefault="003F7241" w:rsidP="004C7B44">
            <w:pPr>
              <w:jc w:val="center"/>
              <w:rPr>
                <w:rFonts w:ascii="Times New Roman" w:hAnsi="Times New Roman" w:cs="Times New Roman"/>
                <w:sz w:val="28"/>
                <w:szCs w:val="28"/>
              </w:rPr>
            </w:pPr>
            <w:r w:rsidRPr="00704BC3">
              <w:rPr>
                <w:rFonts w:ascii="Times New Roman" w:hAnsi="Times New Roman" w:cs="Times New Roman"/>
                <w:sz w:val="28"/>
                <w:szCs w:val="28"/>
              </w:rPr>
              <w:t>Найменування  центру надання адміністративних послуг</w:t>
            </w:r>
          </w:p>
        </w:tc>
        <w:tc>
          <w:tcPr>
            <w:tcW w:w="10773" w:type="dxa"/>
          </w:tcPr>
          <w:p w:rsidR="003F7241" w:rsidRPr="00704BC3" w:rsidRDefault="00A811CD" w:rsidP="003F7241">
            <w:pPr>
              <w:jc w:val="both"/>
              <w:rPr>
                <w:rFonts w:ascii="Times New Roman" w:hAnsi="Times New Roman" w:cs="Times New Roman"/>
                <w:sz w:val="28"/>
                <w:szCs w:val="28"/>
              </w:rPr>
            </w:pPr>
            <w:r>
              <w:rPr>
                <w:rFonts w:ascii="Times New Roman" w:hAnsi="Times New Roman" w:cs="Times New Roman"/>
                <w:sz w:val="28"/>
                <w:szCs w:val="28"/>
              </w:rPr>
              <w:t xml:space="preserve">    </w:t>
            </w:r>
            <w:r w:rsidR="003F7241" w:rsidRPr="00704BC3">
              <w:rPr>
                <w:rFonts w:ascii="Times New Roman" w:hAnsi="Times New Roman" w:cs="Times New Roman"/>
                <w:sz w:val="28"/>
                <w:szCs w:val="28"/>
              </w:rPr>
              <w:t>Управління «Центр надання адміністративних послуг» виконавчого комітету Калуської міської ради</w:t>
            </w:r>
          </w:p>
        </w:tc>
      </w:tr>
      <w:tr w:rsidR="003F7241" w:rsidRPr="00704BC3" w:rsidTr="00BA0628">
        <w:trPr>
          <w:trHeight w:val="1269"/>
        </w:trPr>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w:t>
            </w:r>
          </w:p>
        </w:tc>
        <w:tc>
          <w:tcPr>
            <w:tcW w:w="3433" w:type="dxa"/>
            <w:shd w:val="clear" w:color="auto" w:fill="auto"/>
          </w:tcPr>
          <w:p w:rsidR="003F7241" w:rsidRPr="00704BC3" w:rsidRDefault="003F7241" w:rsidP="003F7241">
            <w:pPr>
              <w:pStyle w:val="ab"/>
              <w:tabs>
                <w:tab w:val="left" w:pos="142"/>
                <w:tab w:val="left" w:pos="405"/>
                <w:tab w:val="right" w:pos="2903"/>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 xml:space="preserve">Місце знаходження </w:t>
            </w:r>
          </w:p>
          <w:p w:rsidR="003F7241" w:rsidRPr="00704BC3" w:rsidRDefault="003F7241" w:rsidP="003F7241">
            <w:pPr>
              <w:pStyle w:val="ab"/>
              <w:tabs>
                <w:tab w:val="left" w:pos="142"/>
                <w:tab w:val="left" w:pos="405"/>
                <w:tab w:val="right" w:pos="2903"/>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sz w:val="28"/>
                <w:szCs w:val="28"/>
              </w:rPr>
              <w:t>Управління «Центр надання адміністративних послуг»</w:t>
            </w:r>
          </w:p>
        </w:tc>
        <w:tc>
          <w:tcPr>
            <w:tcW w:w="10773" w:type="dxa"/>
            <w:shd w:val="clear" w:color="auto" w:fill="auto"/>
          </w:tcPr>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77311, Івано- Франківська область,</w:t>
            </w: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м. Калуш, вул. Богдана Хмельницького, 52</w:t>
            </w:r>
          </w:p>
          <w:p w:rsidR="003F7241" w:rsidRPr="00704BC3" w:rsidRDefault="003F7241" w:rsidP="003F7241">
            <w:pPr>
              <w:spacing w:after="0" w:line="240" w:lineRule="auto"/>
              <w:rPr>
                <w:rFonts w:ascii="Times New Roman" w:hAnsi="Times New Roman" w:cs="Times New Roman"/>
                <w:b/>
                <w:sz w:val="28"/>
                <w:szCs w:val="28"/>
              </w:rPr>
            </w:pPr>
            <w:r w:rsidRPr="00704BC3">
              <w:rPr>
                <w:rFonts w:ascii="Times New Roman" w:hAnsi="Times New Roman" w:cs="Times New Roman"/>
                <w:b/>
                <w:sz w:val="28"/>
                <w:szCs w:val="28"/>
              </w:rPr>
              <w:t>(основний офіс)</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b/>
                <w:sz w:val="28"/>
                <w:szCs w:val="28"/>
                <w:lang w:eastAsia="ru-RU"/>
              </w:rPr>
            </w:pPr>
            <w:r w:rsidRPr="00704BC3">
              <w:rPr>
                <w:rFonts w:ascii="Times New Roman" w:hAnsi="Times New Roman" w:cs="Times New Roman"/>
                <w:b/>
                <w:sz w:val="28"/>
                <w:szCs w:val="28"/>
                <w:lang w:eastAsia="ru-RU"/>
              </w:rPr>
              <w:t>Віддалені робочі місця адміністраторів:</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77331,  Івано-Франківська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Мостище</w:t>
            </w:r>
            <w:proofErr w:type="spellEnd"/>
            <w:r w:rsidRPr="00704BC3">
              <w:rPr>
                <w:rFonts w:ascii="Times New Roman" w:hAnsi="Times New Roman" w:cs="Times New Roman"/>
                <w:sz w:val="28"/>
                <w:szCs w:val="28"/>
                <w:lang w:eastAsia="ru-RU"/>
              </w:rPr>
              <w:t>,  вул. Стуса, 1;</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77340, Івано -Франківська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 Кропивник, вул. Січових Стрільців, 6;</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77351, Івано -Франківська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 Вістова, вул. Шевченка, 36;</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77334, Івано-Франківська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Студінка</w:t>
            </w:r>
            <w:proofErr w:type="spellEnd"/>
            <w:r w:rsidRPr="00704BC3">
              <w:rPr>
                <w:rFonts w:ascii="Times New Roman" w:hAnsi="Times New Roman" w:cs="Times New Roman"/>
                <w:sz w:val="28"/>
                <w:szCs w:val="28"/>
                <w:lang w:eastAsia="ru-RU"/>
              </w:rPr>
              <w:t>, вул. Панаса Мирного, 10;</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lastRenderedPageBreak/>
              <w:t>77342, Івано - Франківська обл., Калуський р-н,</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с. Сівка Калуська, вул. Івана - Франка, 57</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77350, Україна, Івано- Франківська  обл., Калуський  р-н, с. Боднарів, вул. Шевченка, 3</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77343, Україна, Івано- Франківська  обл., Калуський  р-н, с. </w:t>
            </w:r>
            <w:proofErr w:type="spellStart"/>
            <w:r w:rsidRPr="00704BC3">
              <w:rPr>
                <w:rFonts w:ascii="Times New Roman" w:hAnsi="Times New Roman" w:cs="Times New Roman"/>
                <w:sz w:val="28"/>
                <w:szCs w:val="28"/>
                <w:lang w:eastAsia="ru-RU"/>
              </w:rPr>
              <w:t>Голинь</w:t>
            </w:r>
            <w:proofErr w:type="spellEnd"/>
            <w:r w:rsidRPr="00704BC3">
              <w:rPr>
                <w:rFonts w:ascii="Times New Roman" w:hAnsi="Times New Roman" w:cs="Times New Roman"/>
                <w:sz w:val="28"/>
                <w:szCs w:val="28"/>
                <w:lang w:eastAsia="ru-RU"/>
              </w:rPr>
              <w:t>, вул.</w:t>
            </w:r>
            <w:r w:rsidRPr="00704BC3">
              <w:rPr>
                <w:rFonts w:ascii="Times New Roman" w:hAnsi="Times New Roman" w:cs="Times New Roman"/>
                <w:color w:val="000000"/>
                <w:sz w:val="28"/>
                <w:szCs w:val="28"/>
                <w:shd w:val="clear" w:color="auto" w:fill="F9F9F9"/>
              </w:rPr>
              <w:t xml:space="preserve"> 600-річчя </w:t>
            </w:r>
            <w:proofErr w:type="spellStart"/>
            <w:r w:rsidRPr="00704BC3">
              <w:rPr>
                <w:rFonts w:ascii="Times New Roman" w:hAnsi="Times New Roman" w:cs="Times New Roman"/>
                <w:color w:val="000000"/>
                <w:sz w:val="28"/>
                <w:szCs w:val="28"/>
                <w:shd w:val="clear" w:color="auto" w:fill="F9F9F9"/>
              </w:rPr>
              <w:t>Голиня</w:t>
            </w:r>
            <w:proofErr w:type="spellEnd"/>
            <w:r w:rsidRPr="00704BC3">
              <w:rPr>
                <w:rFonts w:ascii="Times New Roman" w:hAnsi="Times New Roman" w:cs="Times New Roman"/>
                <w:color w:val="000000"/>
                <w:sz w:val="28"/>
                <w:szCs w:val="28"/>
                <w:shd w:val="clear" w:color="auto" w:fill="F9F9F9"/>
              </w:rPr>
              <w:t>, 18</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color w:val="000000"/>
                <w:sz w:val="28"/>
                <w:szCs w:val="28"/>
                <w:shd w:val="clear" w:color="auto" w:fill="F9F9F9"/>
              </w:rPr>
              <w:t xml:space="preserve">77330, Україна, Івано-Франківська обл., </w:t>
            </w:r>
            <w:r w:rsidRPr="00704BC3">
              <w:rPr>
                <w:rFonts w:ascii="Times New Roman" w:hAnsi="Times New Roman" w:cs="Times New Roman"/>
                <w:sz w:val="28"/>
                <w:szCs w:val="28"/>
                <w:lang w:eastAsia="ru-RU"/>
              </w:rPr>
              <w:t>Калуський  р-н, с. Копанки, вул. Івасюка, 13</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77344, </w:t>
            </w:r>
            <w:r w:rsidRPr="00704BC3">
              <w:rPr>
                <w:rFonts w:ascii="Times New Roman" w:hAnsi="Times New Roman" w:cs="Times New Roman"/>
                <w:color w:val="000000"/>
                <w:sz w:val="28"/>
                <w:szCs w:val="28"/>
                <w:shd w:val="clear" w:color="auto" w:fill="F9F9F9"/>
              </w:rPr>
              <w:t xml:space="preserve">Україна, Івано-Франківська обл., </w:t>
            </w:r>
            <w:r w:rsidRPr="00704BC3">
              <w:rPr>
                <w:rFonts w:ascii="Times New Roman" w:hAnsi="Times New Roman" w:cs="Times New Roman"/>
                <w:sz w:val="28"/>
                <w:szCs w:val="28"/>
                <w:lang w:eastAsia="ru-RU"/>
              </w:rPr>
              <w:t>Калуський  р-н, с.</w:t>
            </w:r>
            <w:r w:rsidRPr="00704BC3">
              <w:rPr>
                <w:rFonts w:ascii="Times New Roman" w:hAnsi="Times New Roman" w:cs="Times New Roman"/>
                <w:color w:val="000000"/>
                <w:sz w:val="28"/>
                <w:szCs w:val="28"/>
                <w:shd w:val="clear" w:color="auto" w:fill="F9F9F9"/>
              </w:rPr>
              <w:t xml:space="preserve"> Пійло вул. Грушевського, 85</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color w:val="000000"/>
                <w:sz w:val="28"/>
                <w:szCs w:val="28"/>
                <w:shd w:val="clear" w:color="auto" w:fill="F9F9F9"/>
              </w:rPr>
              <w:t xml:space="preserve">77354, Україна, Івано-Франківська обл., </w:t>
            </w:r>
            <w:r w:rsidRPr="00704BC3">
              <w:rPr>
                <w:rFonts w:ascii="Times New Roman" w:hAnsi="Times New Roman" w:cs="Times New Roman"/>
                <w:sz w:val="28"/>
                <w:szCs w:val="28"/>
                <w:lang w:eastAsia="ru-RU"/>
              </w:rPr>
              <w:t xml:space="preserve">Калуський  р-н </w:t>
            </w:r>
            <w:r w:rsidRPr="00704BC3">
              <w:rPr>
                <w:rFonts w:ascii="Times New Roman" w:hAnsi="Times New Roman" w:cs="Times New Roman"/>
                <w:color w:val="000000"/>
                <w:sz w:val="28"/>
                <w:szCs w:val="28"/>
                <w:shd w:val="clear" w:color="auto" w:fill="F9F9F9"/>
              </w:rPr>
              <w:t xml:space="preserve">с. </w:t>
            </w:r>
            <w:proofErr w:type="spellStart"/>
            <w:r w:rsidRPr="00704BC3">
              <w:rPr>
                <w:rFonts w:ascii="Times New Roman" w:hAnsi="Times New Roman" w:cs="Times New Roman"/>
                <w:color w:val="000000"/>
                <w:sz w:val="28"/>
                <w:szCs w:val="28"/>
                <w:shd w:val="clear" w:color="auto" w:fill="F9F9F9"/>
              </w:rPr>
              <w:t>Ріп’янка</w:t>
            </w:r>
            <w:proofErr w:type="spellEnd"/>
            <w:r w:rsidRPr="00704BC3">
              <w:rPr>
                <w:rFonts w:ascii="Times New Roman" w:hAnsi="Times New Roman" w:cs="Times New Roman"/>
                <w:color w:val="000000"/>
                <w:sz w:val="28"/>
                <w:szCs w:val="28"/>
                <w:shd w:val="clear" w:color="auto" w:fill="F9F9F9"/>
              </w:rPr>
              <w:t>, вул. Івана Франка,3</w:t>
            </w:r>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r w:rsidRPr="00704BC3">
              <w:rPr>
                <w:rFonts w:ascii="Times New Roman" w:hAnsi="Times New Roman" w:cs="Times New Roman"/>
                <w:color w:val="000000"/>
                <w:sz w:val="28"/>
                <w:szCs w:val="28"/>
                <w:shd w:val="clear" w:color="auto" w:fill="F9F9F9"/>
              </w:rPr>
              <w:t xml:space="preserve">77346, Україна, Івано-Франківська обл., </w:t>
            </w:r>
            <w:r w:rsidRPr="00704BC3">
              <w:rPr>
                <w:rFonts w:ascii="Times New Roman" w:hAnsi="Times New Roman" w:cs="Times New Roman"/>
                <w:sz w:val="28"/>
                <w:szCs w:val="28"/>
                <w:lang w:eastAsia="ru-RU"/>
              </w:rPr>
              <w:t xml:space="preserve">Калуський  р-н, </w:t>
            </w:r>
            <w:r w:rsidRPr="00704BC3">
              <w:rPr>
                <w:rFonts w:ascii="Times New Roman" w:hAnsi="Times New Roman" w:cs="Times New Roman"/>
                <w:color w:val="000000"/>
                <w:sz w:val="28"/>
                <w:szCs w:val="28"/>
                <w:shd w:val="clear" w:color="auto" w:fill="F9F9F9"/>
              </w:rPr>
              <w:t xml:space="preserve">с. </w:t>
            </w:r>
            <w:proofErr w:type="spellStart"/>
            <w:r w:rsidRPr="00704BC3">
              <w:rPr>
                <w:rFonts w:ascii="Times New Roman" w:hAnsi="Times New Roman" w:cs="Times New Roman"/>
                <w:color w:val="000000"/>
                <w:sz w:val="28"/>
                <w:szCs w:val="28"/>
                <w:shd w:val="clear" w:color="auto" w:fill="F9F9F9"/>
              </w:rPr>
              <w:t>Тужилів</w:t>
            </w:r>
            <w:proofErr w:type="spellEnd"/>
            <w:r w:rsidRPr="00704BC3">
              <w:rPr>
                <w:rFonts w:ascii="Times New Roman" w:hAnsi="Times New Roman" w:cs="Times New Roman"/>
                <w:color w:val="000000"/>
                <w:sz w:val="28"/>
                <w:szCs w:val="28"/>
                <w:shd w:val="clear" w:color="auto" w:fill="F9F9F9"/>
              </w:rPr>
              <w:t>, вул. Богдана Хмельницького, 16</w:t>
            </w:r>
          </w:p>
        </w:tc>
      </w:tr>
      <w:tr w:rsidR="003F7241" w:rsidRPr="00704BC3" w:rsidTr="00BA0628">
        <w:trPr>
          <w:trHeight w:val="1559"/>
        </w:trPr>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2</w:t>
            </w:r>
          </w:p>
        </w:tc>
        <w:tc>
          <w:tcPr>
            <w:tcW w:w="3433" w:type="dxa"/>
            <w:shd w:val="clear" w:color="auto" w:fill="auto"/>
          </w:tcPr>
          <w:p w:rsidR="003F7241" w:rsidRPr="00704BC3" w:rsidRDefault="003F7241" w:rsidP="003F7241">
            <w:pPr>
              <w:pStyle w:val="ab"/>
              <w:tabs>
                <w:tab w:val="left" w:pos="142"/>
                <w:tab w:val="left" w:pos="825"/>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 xml:space="preserve">Інформація щодо режиму роботи </w:t>
            </w:r>
            <w:r w:rsidRPr="00704BC3">
              <w:rPr>
                <w:rFonts w:ascii="Times New Roman" w:hAnsi="Times New Roman" w:cs="Times New Roman"/>
                <w:sz w:val="28"/>
                <w:szCs w:val="28"/>
              </w:rPr>
              <w:t>Управління «Центр надання адміністративних послуг»</w:t>
            </w:r>
          </w:p>
        </w:tc>
        <w:tc>
          <w:tcPr>
            <w:tcW w:w="10773" w:type="dxa"/>
            <w:shd w:val="clear" w:color="auto" w:fill="auto"/>
          </w:tcPr>
          <w:p w:rsidR="00C050DB" w:rsidRDefault="00C050DB" w:rsidP="00C050DB">
            <w:pPr>
              <w:spacing w:after="0" w:line="240" w:lineRule="auto"/>
              <w:rPr>
                <w:rFonts w:ascii="Times New Roman" w:hAnsi="Times New Roman" w:cs="Times New Roman"/>
                <w:b/>
                <w:sz w:val="28"/>
                <w:szCs w:val="28"/>
              </w:rPr>
            </w:pPr>
            <w:r>
              <w:rPr>
                <w:rFonts w:ascii="Times New Roman" w:hAnsi="Times New Roman" w:cs="Times New Roman"/>
                <w:b/>
                <w:sz w:val="28"/>
                <w:szCs w:val="28"/>
              </w:rPr>
              <w:t>Графік роботи основного офісу:</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17.15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17.15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17.15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w:t>
            </w:r>
            <w:r>
              <w:rPr>
                <w:rFonts w:ascii="Times New Roman" w:hAnsi="Times New Roman" w:cs="Times New Roman"/>
                <w:sz w:val="28"/>
                <w:szCs w:val="28"/>
                <w:lang w:eastAsia="ru-RU"/>
              </w:rPr>
              <w:tab/>
              <w:t>з 08.00 до 20.00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16.00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Субота        з 08.00 до  14.00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Без перерви на обід.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Неділя, державні свята – вихідні дні.</w:t>
            </w:r>
          </w:p>
          <w:p w:rsidR="00C050DB" w:rsidRDefault="00C050DB" w:rsidP="00C050DB">
            <w:pPr>
              <w:spacing w:after="0" w:line="240" w:lineRule="auto"/>
              <w:rPr>
                <w:rFonts w:ascii="Times New Roman" w:hAnsi="Times New Roman" w:cs="Times New Roman"/>
                <w:sz w:val="28"/>
                <w:szCs w:val="28"/>
                <w:lang w:eastAsia="ru-RU"/>
              </w:rPr>
            </w:pPr>
          </w:p>
          <w:p w:rsidR="00C050DB" w:rsidRDefault="00C050DB" w:rsidP="00C050DB">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Час прийому суб’єктів звернення основного офісу:</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16.00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16.00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16.00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w:t>
            </w:r>
            <w:r>
              <w:rPr>
                <w:rFonts w:ascii="Times New Roman" w:hAnsi="Times New Roman" w:cs="Times New Roman"/>
                <w:sz w:val="28"/>
                <w:szCs w:val="28"/>
                <w:lang w:eastAsia="ru-RU"/>
              </w:rPr>
              <w:tab/>
              <w:t>з 08.00 до 19.00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15.00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Субота        з 08.00 до  14.00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Без перерви на обід.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Неділя, державні свята – вихідні дні.</w:t>
            </w:r>
          </w:p>
          <w:p w:rsidR="00C050DB" w:rsidRDefault="00C050DB" w:rsidP="00C050DB">
            <w:pPr>
              <w:spacing w:after="0" w:line="240" w:lineRule="auto"/>
              <w:rPr>
                <w:rFonts w:ascii="Times New Roman" w:hAnsi="Times New Roman" w:cs="Times New Roman"/>
                <w:b/>
                <w:sz w:val="28"/>
                <w:szCs w:val="28"/>
                <w:lang w:eastAsia="uk-UA"/>
              </w:rPr>
            </w:pPr>
            <w:r>
              <w:rPr>
                <w:rFonts w:ascii="Times New Roman" w:hAnsi="Times New Roman" w:cs="Times New Roman"/>
                <w:b/>
                <w:sz w:val="28"/>
                <w:szCs w:val="28"/>
                <w:lang w:eastAsia="uk-UA"/>
              </w:rPr>
              <w:lastRenderedPageBreak/>
              <w:t>Графік роботи :</w:t>
            </w:r>
          </w:p>
          <w:p w:rsidR="00C050DB" w:rsidRDefault="00C050DB" w:rsidP="00C050DB">
            <w:pPr>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 xml:space="preserve"> Віддалених робочих місць адміністраторів:</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17.15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17.15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17.15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       з 08.00 до 17.15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16.00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Обідня перерва з 12.00 до 13.00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Субота, неділя, державні свята – вихідні дні.</w:t>
            </w:r>
          </w:p>
          <w:p w:rsidR="00C050DB" w:rsidRDefault="00C050DB" w:rsidP="00C050DB">
            <w:pPr>
              <w:spacing w:after="0" w:line="240" w:lineRule="auto"/>
              <w:rPr>
                <w:rFonts w:ascii="Times New Roman" w:hAnsi="Times New Roman" w:cs="Times New Roman"/>
                <w:sz w:val="28"/>
                <w:szCs w:val="28"/>
                <w:lang w:eastAsia="ru-RU"/>
              </w:rPr>
            </w:pPr>
          </w:p>
          <w:p w:rsidR="00C050DB" w:rsidRDefault="00C050DB" w:rsidP="00C050DB">
            <w:pPr>
              <w:spacing w:after="0" w:line="240" w:lineRule="auto"/>
              <w:rPr>
                <w:rFonts w:ascii="Times New Roman" w:hAnsi="Times New Roman" w:cs="Times New Roman"/>
                <w:b/>
                <w:sz w:val="28"/>
                <w:szCs w:val="28"/>
                <w:lang w:eastAsia="ru-RU"/>
              </w:rPr>
            </w:pPr>
            <w:r>
              <w:rPr>
                <w:rFonts w:ascii="Times New Roman" w:hAnsi="Times New Roman" w:cs="Times New Roman"/>
                <w:b/>
                <w:sz w:val="28"/>
                <w:szCs w:val="28"/>
                <w:lang w:eastAsia="ru-RU"/>
              </w:rPr>
              <w:t>Час прийому суб’єктів звернення:</w:t>
            </w:r>
          </w:p>
          <w:p w:rsidR="00C050DB" w:rsidRDefault="00C050DB" w:rsidP="00C050DB">
            <w:pPr>
              <w:spacing w:after="0" w:line="240" w:lineRule="auto"/>
              <w:rPr>
                <w:rFonts w:ascii="Times New Roman" w:hAnsi="Times New Roman" w:cs="Times New Roman"/>
                <w:sz w:val="28"/>
                <w:szCs w:val="28"/>
                <w:lang w:eastAsia="uk-UA"/>
              </w:rPr>
            </w:pPr>
            <w:r>
              <w:rPr>
                <w:rFonts w:ascii="Times New Roman" w:hAnsi="Times New Roman" w:cs="Times New Roman"/>
                <w:sz w:val="28"/>
                <w:szCs w:val="28"/>
                <w:lang w:eastAsia="uk-UA"/>
              </w:rPr>
              <w:t>Віддалених робочих місць адміністраторів:</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Понеділок  з 08.00 до 16.00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Вівторок    з 08.00 до 16.00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Середа       з 08.00 до 16.00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Четвер       з 08.00 до 16.00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П’ятниця   з 08.00 до 15.00 год.</w:t>
            </w:r>
          </w:p>
          <w:p w:rsidR="00C050DB" w:rsidRDefault="00C050DB" w:rsidP="00C050DB">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Обідня перерва з 12.00 до 13.00 год.</w:t>
            </w:r>
          </w:p>
          <w:p w:rsidR="003F7241" w:rsidRPr="00704BC3" w:rsidRDefault="00C050DB" w:rsidP="00C050DB">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t>Субота, неділя, державні свята – вихідні дні.</w:t>
            </w:r>
          </w:p>
        </w:tc>
      </w:tr>
      <w:tr w:rsidR="003F7241" w:rsidRPr="00704BC3" w:rsidTr="00A07E9C">
        <w:trPr>
          <w:trHeight w:val="708"/>
        </w:trPr>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3</w:t>
            </w:r>
          </w:p>
        </w:tc>
        <w:tc>
          <w:tcPr>
            <w:tcW w:w="3433" w:type="dxa"/>
            <w:shd w:val="clear" w:color="auto" w:fill="auto"/>
          </w:tcPr>
          <w:p w:rsidR="003F7241" w:rsidRPr="00704BC3" w:rsidRDefault="003F7241" w:rsidP="003F7241">
            <w:pPr>
              <w:pStyle w:val="ab"/>
              <w:tabs>
                <w:tab w:val="left" w:pos="142"/>
                <w:tab w:val="left" w:pos="525"/>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Телефон/факс (довідки), адреса електронної пошти, веб-сайт</w:t>
            </w:r>
            <w:r w:rsidRPr="00704BC3">
              <w:rPr>
                <w:rFonts w:ascii="Times New Roman" w:hAnsi="Times New Roman" w:cs="Times New Roman"/>
                <w:sz w:val="28"/>
                <w:szCs w:val="28"/>
              </w:rPr>
              <w:t xml:space="preserve"> Управління «Центр надання адміністративних послуг»</w:t>
            </w:r>
          </w:p>
        </w:tc>
        <w:tc>
          <w:tcPr>
            <w:tcW w:w="10773" w:type="dxa"/>
            <w:shd w:val="clear" w:color="auto" w:fill="auto"/>
          </w:tcPr>
          <w:p w:rsidR="003F7241" w:rsidRPr="00704BC3" w:rsidRDefault="00A811CD" w:rsidP="003F724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3F7241" w:rsidRPr="00704BC3">
              <w:rPr>
                <w:rFonts w:ascii="Times New Roman" w:hAnsi="Times New Roman" w:cs="Times New Roman"/>
                <w:sz w:val="28"/>
                <w:szCs w:val="28"/>
              </w:rPr>
              <w:t xml:space="preserve">Управління «Центр надання адміністративних послуг» виконавчого комітету Калуської міської ради </w:t>
            </w:r>
          </w:p>
          <w:p w:rsidR="00FC2474" w:rsidRDefault="00FC2474" w:rsidP="003F7241">
            <w:pPr>
              <w:spacing w:after="0" w:line="240" w:lineRule="auto"/>
              <w:rPr>
                <w:rFonts w:ascii="Times New Roman" w:hAnsi="Times New Roman" w:cs="Times New Roman"/>
                <w:sz w:val="28"/>
                <w:szCs w:val="28"/>
                <w:lang w:eastAsia="ru-RU"/>
              </w:rPr>
            </w:pPr>
            <w:r w:rsidRPr="00FC2474">
              <w:rPr>
                <w:rFonts w:ascii="Times New Roman" w:hAnsi="Times New Roman" w:cs="Times New Roman"/>
                <w:b/>
                <w:sz w:val="28"/>
                <w:szCs w:val="28"/>
                <w:lang w:eastAsia="ru-RU"/>
              </w:rPr>
              <w:t>0347279632</w:t>
            </w:r>
            <w:r w:rsidR="003F7241" w:rsidRPr="00704BC3">
              <w:rPr>
                <w:rFonts w:ascii="Times New Roman" w:hAnsi="Times New Roman" w:cs="Times New Roman"/>
                <w:sz w:val="28"/>
                <w:szCs w:val="28"/>
                <w:lang w:eastAsia="ru-RU"/>
              </w:rPr>
              <w:t xml:space="preserve"> </w:t>
            </w:r>
          </w:p>
          <w:p w:rsidR="003F7241" w:rsidRPr="00704BC3" w:rsidRDefault="003F7241" w:rsidP="003F7241">
            <w:pPr>
              <w:spacing w:after="0" w:line="240" w:lineRule="auto"/>
              <w:rPr>
                <w:rFonts w:ascii="Times New Roman" w:hAnsi="Times New Roman" w:cs="Times New Roman"/>
                <w:color w:val="000000"/>
                <w:sz w:val="28"/>
                <w:szCs w:val="28"/>
              </w:rPr>
            </w:pPr>
            <w:r w:rsidRPr="00704BC3">
              <w:rPr>
                <w:rFonts w:ascii="Times New Roman" w:hAnsi="Times New Roman" w:cs="Times New Roman"/>
                <w:sz w:val="28"/>
                <w:szCs w:val="28"/>
                <w:lang w:val="en-US" w:eastAsia="ru-RU"/>
              </w:rPr>
              <w:t>e</w:t>
            </w:r>
            <w:r w:rsidRPr="00704BC3">
              <w:rPr>
                <w:rFonts w:ascii="Times New Roman" w:hAnsi="Times New Roman" w:cs="Times New Roman"/>
                <w:sz w:val="28"/>
                <w:szCs w:val="28"/>
                <w:lang w:eastAsia="ru-RU"/>
              </w:rPr>
              <w:t>-</w:t>
            </w:r>
            <w:r w:rsidRPr="00704BC3">
              <w:rPr>
                <w:rFonts w:ascii="Times New Roman" w:hAnsi="Times New Roman" w:cs="Times New Roman"/>
                <w:sz w:val="28"/>
                <w:szCs w:val="28"/>
                <w:lang w:val="en-US" w:eastAsia="ru-RU"/>
              </w:rPr>
              <w:t>mail</w:t>
            </w:r>
            <w:r w:rsidRPr="00704BC3">
              <w:rPr>
                <w:rFonts w:ascii="Times New Roman" w:hAnsi="Times New Roman" w:cs="Times New Roman"/>
                <w:sz w:val="28"/>
                <w:szCs w:val="28"/>
                <w:lang w:eastAsia="ru-RU"/>
              </w:rPr>
              <w:t xml:space="preserve">: </w:t>
            </w:r>
            <w:r w:rsidRPr="00704BC3">
              <w:rPr>
                <w:rFonts w:ascii="Times New Roman" w:hAnsi="Times New Roman" w:cs="Times New Roman"/>
                <w:color w:val="000000"/>
                <w:sz w:val="28"/>
                <w:szCs w:val="28"/>
                <w:shd w:val="clear" w:color="auto" w:fill="FFFFFF"/>
                <w:lang w:eastAsia="ru-RU"/>
              </w:rPr>
              <w:t xml:space="preserve"> </w:t>
            </w:r>
            <w:proofErr w:type="spellStart"/>
            <w:r w:rsidR="00B54119" w:rsidRPr="00B54119">
              <w:rPr>
                <w:rFonts w:ascii="Times New Roman" w:hAnsi="Times New Roman" w:cs="Times New Roman"/>
                <w:color w:val="4F81BD" w:themeColor="accent1"/>
                <w:sz w:val="28"/>
                <w:szCs w:val="28"/>
                <w:u w:val="single"/>
                <w:shd w:val="clear" w:color="auto" w:fill="FFFFFF"/>
                <w:lang w:val="en-US" w:eastAsia="ru-RU"/>
              </w:rPr>
              <w:t>rmpcnap</w:t>
            </w:r>
            <w:proofErr w:type="spellEnd"/>
            <w:r w:rsidR="00B54119" w:rsidRPr="003E7BDB">
              <w:rPr>
                <w:rFonts w:ascii="Times New Roman" w:hAnsi="Times New Roman" w:cs="Times New Roman"/>
                <w:color w:val="4F81BD" w:themeColor="accent1"/>
                <w:sz w:val="28"/>
                <w:szCs w:val="28"/>
                <w:u w:val="single"/>
                <w:shd w:val="clear" w:color="auto" w:fill="FFFFFF"/>
                <w:lang w:eastAsia="ru-RU"/>
              </w:rPr>
              <w:t>@</w:t>
            </w:r>
            <w:proofErr w:type="spellStart"/>
            <w:r w:rsidR="00B54119" w:rsidRPr="00B54119">
              <w:rPr>
                <w:rFonts w:ascii="Times New Roman" w:hAnsi="Times New Roman" w:cs="Times New Roman"/>
                <w:color w:val="4F81BD" w:themeColor="accent1"/>
                <w:sz w:val="28"/>
                <w:szCs w:val="28"/>
                <w:u w:val="single"/>
                <w:shd w:val="clear" w:color="auto" w:fill="FFFFFF"/>
                <w:lang w:val="en-US" w:eastAsia="ru-RU"/>
              </w:rPr>
              <w:t>ukr</w:t>
            </w:r>
            <w:proofErr w:type="spellEnd"/>
            <w:r w:rsidR="00B54119" w:rsidRPr="003E7BDB">
              <w:rPr>
                <w:rFonts w:ascii="Times New Roman" w:hAnsi="Times New Roman" w:cs="Times New Roman"/>
                <w:color w:val="4F81BD" w:themeColor="accent1"/>
                <w:sz w:val="28"/>
                <w:szCs w:val="28"/>
                <w:u w:val="single"/>
                <w:shd w:val="clear" w:color="auto" w:fill="FFFFFF"/>
                <w:lang w:eastAsia="ru-RU"/>
              </w:rPr>
              <w:t>.</w:t>
            </w:r>
            <w:r w:rsidR="00B54119" w:rsidRPr="00B54119">
              <w:rPr>
                <w:rFonts w:ascii="Times New Roman" w:hAnsi="Times New Roman" w:cs="Times New Roman"/>
                <w:color w:val="4F81BD" w:themeColor="accent1"/>
                <w:sz w:val="28"/>
                <w:szCs w:val="28"/>
                <w:u w:val="single"/>
                <w:shd w:val="clear" w:color="auto" w:fill="FFFFFF"/>
                <w:lang w:val="en-US" w:eastAsia="ru-RU"/>
              </w:rPr>
              <w:t>net</w:t>
            </w:r>
          </w:p>
          <w:p w:rsidR="003F7241" w:rsidRPr="00704BC3" w:rsidRDefault="003F7241" w:rsidP="003F7241">
            <w:pPr>
              <w:spacing w:after="0" w:line="240" w:lineRule="auto"/>
              <w:rPr>
                <w:rFonts w:ascii="Times New Roman" w:hAnsi="Times New Roman" w:cs="Times New Roman"/>
                <w:color w:val="000000"/>
                <w:sz w:val="28"/>
                <w:szCs w:val="28"/>
              </w:rPr>
            </w:pPr>
          </w:p>
          <w:p w:rsidR="003F7241" w:rsidRPr="00704BC3" w:rsidRDefault="003F7241" w:rsidP="003F7241">
            <w:pPr>
              <w:spacing w:after="0" w:line="240" w:lineRule="auto"/>
              <w:rPr>
                <w:rFonts w:ascii="Times New Roman" w:hAnsi="Times New Roman" w:cs="Times New Roman"/>
                <w:sz w:val="28"/>
                <w:szCs w:val="28"/>
                <w:lang w:eastAsia="uk-UA"/>
              </w:rPr>
            </w:pPr>
            <w:r w:rsidRPr="00704BC3">
              <w:rPr>
                <w:rFonts w:ascii="Times New Roman" w:hAnsi="Times New Roman" w:cs="Times New Roman"/>
                <w:sz w:val="28"/>
                <w:szCs w:val="28"/>
                <w:lang w:eastAsia="uk-UA"/>
              </w:rPr>
              <w:t>Віддалені робочі місця адміністраторів:</w:t>
            </w:r>
          </w:p>
          <w:p w:rsidR="003F7241" w:rsidRPr="00704BC3" w:rsidRDefault="003F7241" w:rsidP="003F7241">
            <w:pPr>
              <w:spacing w:after="0" w:line="240" w:lineRule="auto"/>
              <w:rPr>
                <w:rFonts w:ascii="Times New Roman" w:hAnsi="Times New Roman" w:cs="Times New Roman"/>
                <w:sz w:val="28"/>
                <w:szCs w:val="28"/>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Мостище</w:t>
            </w:r>
            <w:proofErr w:type="spellEnd"/>
            <w:r w:rsidRPr="00704BC3">
              <w:rPr>
                <w:rFonts w:ascii="Times New Roman" w:hAnsi="Times New Roman" w:cs="Times New Roman"/>
                <w:sz w:val="28"/>
                <w:szCs w:val="28"/>
                <w:lang w:eastAsia="ru-RU"/>
              </w:rPr>
              <w:t xml:space="preserve"> (Любов </w:t>
            </w:r>
            <w:proofErr w:type="spellStart"/>
            <w:r w:rsidRPr="00704BC3">
              <w:rPr>
                <w:rFonts w:ascii="Times New Roman" w:hAnsi="Times New Roman" w:cs="Times New Roman"/>
                <w:sz w:val="28"/>
                <w:szCs w:val="28"/>
                <w:lang w:eastAsia="ru-RU"/>
              </w:rPr>
              <w:t>Пукіш</w:t>
            </w:r>
            <w:proofErr w:type="spellEnd"/>
            <w:r w:rsidRPr="00704BC3">
              <w:rPr>
                <w:rFonts w:ascii="Times New Roman" w:hAnsi="Times New Roman" w:cs="Times New Roman"/>
                <w:sz w:val="28"/>
                <w:szCs w:val="28"/>
                <w:lang w:eastAsia="ru-RU"/>
              </w:rPr>
              <w:t xml:space="preserve">) - 0667909504 </w:t>
            </w:r>
            <w:hyperlink r:id="rId8" w:history="1">
              <w:r w:rsidRPr="00704BC3">
                <w:rPr>
                  <w:rFonts w:ascii="Times New Roman" w:hAnsi="Times New Roman" w:cs="Times New Roman"/>
                  <w:color w:val="0563C1"/>
                  <w:sz w:val="28"/>
                  <w:szCs w:val="28"/>
                  <w:u w:val="single"/>
                  <w:lang w:val="en-US" w:eastAsia="ru-RU"/>
                </w:rPr>
                <w:t>mostysche</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ukr</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net</w:t>
              </w:r>
            </w:hyperlink>
            <w:r w:rsidRPr="00704BC3">
              <w:rPr>
                <w:rFonts w:ascii="Times New Roman" w:hAnsi="Times New Roman" w:cs="Times New Roman"/>
                <w:sz w:val="28"/>
                <w:szCs w:val="28"/>
                <w:lang w:eastAsia="ru-RU"/>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 xml:space="preserve">с. Кропивник ( Надія </w:t>
            </w:r>
            <w:proofErr w:type="spellStart"/>
            <w:r w:rsidRPr="00704BC3">
              <w:rPr>
                <w:rFonts w:ascii="Times New Roman" w:hAnsi="Times New Roman" w:cs="Times New Roman"/>
                <w:sz w:val="28"/>
                <w:szCs w:val="28"/>
              </w:rPr>
              <w:t>Федунь</w:t>
            </w:r>
            <w:proofErr w:type="spellEnd"/>
            <w:r w:rsidRPr="00704BC3">
              <w:rPr>
                <w:rFonts w:ascii="Times New Roman" w:hAnsi="Times New Roman" w:cs="Times New Roman"/>
                <w:sz w:val="28"/>
                <w:szCs w:val="28"/>
              </w:rPr>
              <w:t xml:space="preserve">) - 0991909683 </w:t>
            </w:r>
            <w:hyperlink r:id="rId9" w:history="1">
              <w:r w:rsidRPr="00704BC3">
                <w:rPr>
                  <w:rFonts w:ascii="Times New Roman" w:hAnsi="Times New Roman" w:cs="Times New Roman"/>
                  <w:color w:val="0563C1"/>
                  <w:sz w:val="28"/>
                  <w:szCs w:val="28"/>
                  <w:u w:val="single"/>
                </w:rPr>
                <w:t>kropyvnyk59@ukr.net</w:t>
              </w:r>
            </w:hyperlink>
            <w:r w:rsidRPr="00704BC3">
              <w:rPr>
                <w:rFonts w:ascii="Times New Roman" w:hAnsi="Times New Roman" w:cs="Times New Roman"/>
                <w:sz w:val="28"/>
                <w:szCs w:val="28"/>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lastRenderedPageBreak/>
              <w:t xml:space="preserve">с. Вістова (Наталія </w:t>
            </w:r>
            <w:proofErr w:type="spellStart"/>
            <w:r w:rsidRPr="00704BC3">
              <w:rPr>
                <w:rFonts w:ascii="Times New Roman" w:hAnsi="Times New Roman" w:cs="Times New Roman"/>
                <w:sz w:val="28"/>
                <w:szCs w:val="28"/>
              </w:rPr>
              <w:t>Гарас</w:t>
            </w:r>
            <w:proofErr w:type="spellEnd"/>
            <w:r w:rsidRPr="00704BC3">
              <w:rPr>
                <w:rFonts w:ascii="Times New Roman" w:hAnsi="Times New Roman" w:cs="Times New Roman"/>
                <w:sz w:val="28"/>
                <w:szCs w:val="28"/>
              </w:rPr>
              <w:t xml:space="preserve">) - 0990860723 </w:t>
            </w:r>
            <w:hyperlink r:id="rId10" w:history="1">
              <w:r w:rsidRPr="00704BC3">
                <w:rPr>
                  <w:rFonts w:ascii="Times New Roman" w:hAnsi="Times New Roman" w:cs="Times New Roman"/>
                  <w:color w:val="0563C1"/>
                  <w:sz w:val="28"/>
                  <w:szCs w:val="28"/>
                  <w:u w:val="single"/>
                </w:rPr>
                <w:t>vistova36@meta.ua</w:t>
              </w:r>
            </w:hyperlink>
            <w:r w:rsidRPr="00704BC3">
              <w:rPr>
                <w:rFonts w:ascii="Times New Roman" w:hAnsi="Times New Roman" w:cs="Times New Roman"/>
                <w:sz w:val="28"/>
                <w:szCs w:val="28"/>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sz w:val="28"/>
                <w:szCs w:val="28"/>
              </w:rPr>
            </w:pPr>
            <w:r w:rsidRPr="00704BC3">
              <w:rPr>
                <w:rFonts w:ascii="Times New Roman" w:hAnsi="Times New Roman" w:cs="Times New Roman"/>
                <w:sz w:val="28"/>
                <w:szCs w:val="28"/>
              </w:rPr>
              <w:t xml:space="preserve">с. Сівка Калуська  (Леся </w:t>
            </w:r>
            <w:proofErr w:type="spellStart"/>
            <w:r w:rsidRPr="00704BC3">
              <w:rPr>
                <w:rFonts w:ascii="Times New Roman" w:hAnsi="Times New Roman" w:cs="Times New Roman"/>
                <w:sz w:val="28"/>
                <w:szCs w:val="28"/>
              </w:rPr>
              <w:t>Деренько</w:t>
            </w:r>
            <w:proofErr w:type="spellEnd"/>
            <w:r w:rsidRPr="00704BC3">
              <w:rPr>
                <w:rFonts w:ascii="Times New Roman" w:hAnsi="Times New Roman" w:cs="Times New Roman"/>
                <w:sz w:val="28"/>
                <w:szCs w:val="28"/>
              </w:rPr>
              <w:t xml:space="preserve">) – 0667205446 </w:t>
            </w:r>
            <w:hyperlink r:id="rId11" w:history="1">
              <w:r w:rsidRPr="00704BC3">
                <w:rPr>
                  <w:rFonts w:ascii="Times New Roman" w:hAnsi="Times New Roman" w:cs="Times New Roman"/>
                  <w:color w:val="0563C1"/>
                  <w:sz w:val="28"/>
                  <w:szCs w:val="28"/>
                  <w:u w:val="single"/>
                </w:rPr>
                <w:t>SivkaKaluska@i.ua</w:t>
              </w:r>
            </w:hyperlink>
            <w:r w:rsidRPr="00704BC3">
              <w:rPr>
                <w:rFonts w:ascii="Times New Roman" w:hAnsi="Times New Roman" w:cs="Times New Roman"/>
                <w:sz w:val="28"/>
                <w:szCs w:val="28"/>
              </w:rPr>
              <w:t>;</w:t>
            </w:r>
          </w:p>
          <w:p w:rsidR="003F7241" w:rsidRPr="00704BC3" w:rsidRDefault="003F7241" w:rsidP="003F7241">
            <w:pPr>
              <w:spacing w:after="0" w:line="240" w:lineRule="auto"/>
              <w:rPr>
                <w:rFonts w:ascii="Times New Roman" w:hAnsi="Times New Roman" w:cs="Times New Roman"/>
                <w:sz w:val="28"/>
                <w:szCs w:val="28"/>
              </w:rPr>
            </w:pPr>
          </w:p>
          <w:p w:rsidR="003F7241" w:rsidRPr="00704BC3" w:rsidRDefault="003F7241" w:rsidP="003F7241">
            <w:pPr>
              <w:spacing w:after="0" w:line="240" w:lineRule="auto"/>
              <w:rPr>
                <w:rFonts w:ascii="Times New Roman" w:hAnsi="Times New Roman" w:cs="Times New Roman"/>
                <w:color w:val="0563C1"/>
                <w:sz w:val="28"/>
                <w:szCs w:val="28"/>
                <w:u w:val="single"/>
              </w:rPr>
            </w:pPr>
            <w:r w:rsidRPr="00704BC3">
              <w:rPr>
                <w:rFonts w:ascii="Times New Roman" w:hAnsi="Times New Roman" w:cs="Times New Roman"/>
                <w:sz w:val="28"/>
                <w:szCs w:val="28"/>
              </w:rPr>
              <w:t xml:space="preserve"> с. </w:t>
            </w:r>
            <w:proofErr w:type="spellStart"/>
            <w:r w:rsidRPr="00704BC3">
              <w:rPr>
                <w:rFonts w:ascii="Times New Roman" w:hAnsi="Times New Roman" w:cs="Times New Roman"/>
                <w:sz w:val="28"/>
                <w:szCs w:val="28"/>
              </w:rPr>
              <w:t>Студінка</w:t>
            </w:r>
            <w:proofErr w:type="spellEnd"/>
            <w:r w:rsidRPr="00704BC3">
              <w:rPr>
                <w:rFonts w:ascii="Times New Roman" w:hAnsi="Times New Roman" w:cs="Times New Roman"/>
                <w:sz w:val="28"/>
                <w:szCs w:val="28"/>
              </w:rPr>
              <w:t xml:space="preserve"> (Віра Андрусів) – 0993477948 </w:t>
            </w:r>
            <w:hyperlink r:id="rId12" w:history="1">
              <w:r w:rsidRPr="00704BC3">
                <w:rPr>
                  <w:rFonts w:ascii="Times New Roman" w:hAnsi="Times New Roman" w:cs="Times New Roman"/>
                  <w:color w:val="0563C1"/>
                  <w:sz w:val="28"/>
                  <w:szCs w:val="28"/>
                  <w:u w:val="single"/>
                </w:rPr>
                <w:t>studinka.s.rada@ukr.net</w:t>
              </w:r>
            </w:hyperlink>
          </w:p>
          <w:p w:rsidR="003F7241" w:rsidRPr="00704BC3" w:rsidRDefault="003F7241" w:rsidP="003F7241">
            <w:pPr>
              <w:spacing w:after="0" w:line="240" w:lineRule="auto"/>
              <w:rPr>
                <w:rFonts w:ascii="Times New Roman" w:hAnsi="Times New Roman" w:cs="Times New Roman"/>
                <w:color w:val="0563C1"/>
                <w:sz w:val="28"/>
                <w:szCs w:val="28"/>
                <w:u w:val="single"/>
              </w:rPr>
            </w:pPr>
          </w:p>
          <w:p w:rsidR="003F7241" w:rsidRPr="00704BC3" w:rsidRDefault="003F7241" w:rsidP="003F7241">
            <w:pPr>
              <w:spacing w:after="0" w:line="240" w:lineRule="auto"/>
              <w:rPr>
                <w:rFonts w:ascii="Times New Roman" w:hAnsi="Times New Roman" w:cs="Times New Roman"/>
                <w:sz w:val="28"/>
                <w:szCs w:val="28"/>
                <w:u w:val="single"/>
                <w:lang w:eastAsia="ru-RU"/>
              </w:rPr>
            </w:pPr>
            <w:r w:rsidRPr="00704BC3">
              <w:rPr>
                <w:rFonts w:ascii="Times New Roman" w:hAnsi="Times New Roman" w:cs="Times New Roman"/>
                <w:sz w:val="28"/>
                <w:szCs w:val="28"/>
                <w:lang w:eastAsia="ru-RU"/>
              </w:rPr>
              <w:t xml:space="preserve">с. Боднарів (Ярослава </w:t>
            </w:r>
            <w:proofErr w:type="spellStart"/>
            <w:r w:rsidRPr="00704BC3">
              <w:rPr>
                <w:rFonts w:ascii="Times New Roman" w:hAnsi="Times New Roman" w:cs="Times New Roman"/>
                <w:sz w:val="28"/>
                <w:szCs w:val="28"/>
                <w:lang w:eastAsia="ru-RU"/>
              </w:rPr>
              <w:t>Верстюк</w:t>
            </w:r>
            <w:proofErr w:type="spellEnd"/>
            <w:r w:rsidRPr="00704BC3">
              <w:rPr>
                <w:rFonts w:ascii="Times New Roman" w:hAnsi="Times New Roman" w:cs="Times New Roman"/>
                <w:sz w:val="28"/>
                <w:szCs w:val="28"/>
                <w:lang w:eastAsia="ru-RU"/>
              </w:rPr>
              <w:t xml:space="preserve">) -0950049143 </w:t>
            </w:r>
            <w:hyperlink r:id="rId13" w:history="1">
              <w:r w:rsidRPr="00704BC3">
                <w:rPr>
                  <w:rFonts w:ascii="Times New Roman" w:hAnsi="Times New Roman" w:cs="Times New Roman"/>
                  <w:color w:val="0563C1"/>
                  <w:sz w:val="28"/>
                  <w:szCs w:val="28"/>
                  <w:u w:val="single"/>
                  <w:lang w:val="en-US" w:eastAsia="ru-RU"/>
                </w:rPr>
                <w:t>bodnariv</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tsnap</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ukr</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net</w:t>
              </w:r>
            </w:hyperlink>
          </w:p>
          <w:p w:rsidR="003F7241" w:rsidRPr="00704BC3" w:rsidRDefault="003F7241" w:rsidP="003F7241">
            <w:pPr>
              <w:spacing w:after="0" w:line="240" w:lineRule="auto"/>
              <w:rPr>
                <w:rFonts w:ascii="Times New Roman" w:hAnsi="Times New Roman" w:cs="Times New Roman"/>
                <w:sz w:val="28"/>
                <w:szCs w:val="28"/>
                <w:u w:val="single"/>
                <w:lang w:eastAsia="ru-RU"/>
              </w:rPr>
            </w:pPr>
          </w:p>
          <w:p w:rsidR="003F7241" w:rsidRPr="00704BC3" w:rsidRDefault="003F7241" w:rsidP="003F7241">
            <w:pPr>
              <w:spacing w:after="0" w:line="240" w:lineRule="auto"/>
              <w:rPr>
                <w:rFonts w:ascii="Times New Roman" w:hAnsi="Times New Roman" w:cs="Times New Roman"/>
                <w:sz w:val="28"/>
                <w:szCs w:val="28"/>
                <w:u w:val="single"/>
                <w:lang w:eastAsia="ru-RU"/>
              </w:rPr>
            </w:pPr>
            <w:r w:rsidRPr="00704BC3">
              <w:rPr>
                <w:rFonts w:ascii="Times New Roman" w:hAnsi="Times New Roman" w:cs="Times New Roman"/>
                <w:sz w:val="28"/>
                <w:szCs w:val="28"/>
                <w:lang w:eastAsia="ru-RU"/>
              </w:rPr>
              <w:t xml:space="preserve">с. </w:t>
            </w:r>
            <w:proofErr w:type="spellStart"/>
            <w:r w:rsidRPr="00704BC3">
              <w:rPr>
                <w:rFonts w:ascii="Times New Roman" w:hAnsi="Times New Roman" w:cs="Times New Roman"/>
                <w:sz w:val="28"/>
                <w:szCs w:val="28"/>
                <w:lang w:eastAsia="ru-RU"/>
              </w:rPr>
              <w:t>Голинь</w:t>
            </w:r>
            <w:proofErr w:type="spellEnd"/>
            <w:r w:rsidRPr="00704BC3">
              <w:rPr>
                <w:rFonts w:ascii="Times New Roman" w:hAnsi="Times New Roman" w:cs="Times New Roman"/>
                <w:sz w:val="28"/>
                <w:szCs w:val="28"/>
                <w:lang w:eastAsia="ru-RU"/>
              </w:rPr>
              <w:t xml:space="preserve"> (Орися </w:t>
            </w:r>
            <w:proofErr w:type="spellStart"/>
            <w:r w:rsidRPr="00704BC3">
              <w:rPr>
                <w:rFonts w:ascii="Times New Roman" w:hAnsi="Times New Roman" w:cs="Times New Roman"/>
                <w:sz w:val="28"/>
                <w:szCs w:val="28"/>
                <w:lang w:eastAsia="ru-RU"/>
              </w:rPr>
              <w:t>Матрофайло</w:t>
            </w:r>
            <w:proofErr w:type="spellEnd"/>
            <w:r w:rsidRPr="00704BC3">
              <w:rPr>
                <w:rFonts w:ascii="Times New Roman" w:hAnsi="Times New Roman" w:cs="Times New Roman"/>
                <w:sz w:val="28"/>
                <w:szCs w:val="28"/>
                <w:lang w:eastAsia="ru-RU"/>
              </w:rPr>
              <w:t xml:space="preserve">) - 0680110900 </w:t>
            </w:r>
            <w:hyperlink r:id="rId14" w:history="1">
              <w:r w:rsidRPr="00704BC3">
                <w:rPr>
                  <w:rFonts w:ascii="Times New Roman" w:hAnsi="Times New Roman" w:cs="Times New Roman"/>
                  <w:color w:val="0563C1"/>
                  <w:sz w:val="28"/>
                  <w:szCs w:val="28"/>
                  <w:u w:val="single"/>
                  <w:lang w:val="en-US" w:eastAsia="ru-RU"/>
                </w:rPr>
                <w:t>golin</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tsnap</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ukr</w:t>
              </w:r>
              <w:r w:rsidRPr="00704BC3">
                <w:rPr>
                  <w:rFonts w:ascii="Times New Roman" w:hAnsi="Times New Roman" w:cs="Times New Roman"/>
                  <w:color w:val="0563C1"/>
                  <w:sz w:val="28"/>
                  <w:szCs w:val="28"/>
                  <w:u w:val="single"/>
                  <w:lang w:eastAsia="ru-RU"/>
                </w:rPr>
                <w:t>.</w:t>
              </w:r>
              <w:r w:rsidRPr="00704BC3">
                <w:rPr>
                  <w:rFonts w:ascii="Times New Roman" w:hAnsi="Times New Roman" w:cs="Times New Roman"/>
                  <w:color w:val="0563C1"/>
                  <w:sz w:val="28"/>
                  <w:szCs w:val="28"/>
                  <w:u w:val="single"/>
                  <w:lang w:val="en-US" w:eastAsia="ru-RU"/>
                </w:rPr>
                <w:t>net</w:t>
              </w:r>
            </w:hyperlink>
          </w:p>
          <w:p w:rsidR="003F7241" w:rsidRPr="00704BC3" w:rsidRDefault="003F7241" w:rsidP="003F7241">
            <w:pPr>
              <w:spacing w:after="0" w:line="240" w:lineRule="auto"/>
              <w:rPr>
                <w:rFonts w:ascii="Times New Roman" w:hAnsi="Times New Roman" w:cs="Times New Roman"/>
                <w:sz w:val="28"/>
                <w:szCs w:val="28"/>
                <w:u w:val="single"/>
                <w:lang w:eastAsia="ru-RU"/>
              </w:rPr>
            </w:pPr>
          </w:p>
          <w:p w:rsidR="003F7241" w:rsidRPr="00704BC3" w:rsidRDefault="003F7241" w:rsidP="003F7241">
            <w:pPr>
              <w:spacing w:after="0" w:line="240" w:lineRule="auto"/>
              <w:rPr>
                <w:rFonts w:ascii="Times New Roman" w:hAnsi="Times New Roman" w:cs="Times New Roman"/>
                <w:color w:val="000000"/>
                <w:sz w:val="28"/>
                <w:szCs w:val="28"/>
                <w:u w:val="single"/>
              </w:rPr>
            </w:pPr>
            <w:r w:rsidRPr="00704BC3">
              <w:rPr>
                <w:rFonts w:ascii="Times New Roman" w:hAnsi="Times New Roman" w:cs="Times New Roman"/>
                <w:sz w:val="28"/>
                <w:szCs w:val="28"/>
                <w:lang w:eastAsia="ru-RU"/>
              </w:rPr>
              <w:t xml:space="preserve">с. Копанки (Ірина </w:t>
            </w:r>
            <w:proofErr w:type="spellStart"/>
            <w:r w:rsidRPr="00704BC3">
              <w:rPr>
                <w:rFonts w:ascii="Times New Roman" w:hAnsi="Times New Roman" w:cs="Times New Roman"/>
                <w:sz w:val="28"/>
                <w:szCs w:val="28"/>
                <w:lang w:eastAsia="ru-RU"/>
              </w:rPr>
              <w:t>Сондей</w:t>
            </w:r>
            <w:proofErr w:type="spellEnd"/>
            <w:r w:rsidRPr="00704BC3">
              <w:rPr>
                <w:rFonts w:ascii="Times New Roman" w:hAnsi="Times New Roman" w:cs="Times New Roman"/>
                <w:sz w:val="28"/>
                <w:szCs w:val="28"/>
                <w:lang w:eastAsia="ru-RU"/>
              </w:rPr>
              <w:t xml:space="preserve">) - 0502574547 </w:t>
            </w:r>
            <w:hyperlink r:id="rId15" w:history="1">
              <w:r w:rsidRPr="00704BC3">
                <w:rPr>
                  <w:rFonts w:ascii="Times New Roman" w:hAnsi="Times New Roman" w:cs="Times New Roman"/>
                  <w:color w:val="0563C1"/>
                  <w:sz w:val="28"/>
                  <w:szCs w:val="28"/>
                  <w:u w:val="single"/>
                </w:rPr>
                <w:t>kopanku20@ukr.net</w:t>
              </w:r>
            </w:hyperlink>
          </w:p>
          <w:p w:rsidR="003F7241" w:rsidRPr="00704BC3" w:rsidRDefault="003F7241" w:rsidP="003F7241">
            <w:pPr>
              <w:spacing w:after="0" w:line="240" w:lineRule="auto"/>
              <w:rPr>
                <w:rFonts w:ascii="Times New Roman" w:hAnsi="Times New Roman" w:cs="Times New Roman"/>
                <w:sz w:val="28"/>
                <w:szCs w:val="28"/>
                <w:u w:val="single"/>
                <w:lang w:eastAsia="ru-RU"/>
              </w:rPr>
            </w:pPr>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r w:rsidRPr="00704BC3">
              <w:rPr>
                <w:rFonts w:ascii="Times New Roman" w:hAnsi="Times New Roman" w:cs="Times New Roman"/>
                <w:sz w:val="28"/>
                <w:szCs w:val="28"/>
                <w:lang w:eastAsia="ru-RU"/>
              </w:rPr>
              <w:t>с.</w:t>
            </w:r>
            <w:r w:rsidRPr="00704BC3">
              <w:rPr>
                <w:rFonts w:ascii="Times New Roman" w:hAnsi="Times New Roman" w:cs="Times New Roman"/>
                <w:color w:val="000000"/>
                <w:sz w:val="28"/>
                <w:szCs w:val="28"/>
                <w:shd w:val="clear" w:color="auto" w:fill="F9F9F9"/>
              </w:rPr>
              <w:t xml:space="preserve"> Пійло (Світлана </w:t>
            </w:r>
            <w:proofErr w:type="spellStart"/>
            <w:r w:rsidRPr="00704BC3">
              <w:rPr>
                <w:rFonts w:ascii="Times New Roman" w:hAnsi="Times New Roman" w:cs="Times New Roman"/>
                <w:color w:val="000000"/>
                <w:sz w:val="28"/>
                <w:szCs w:val="28"/>
                <w:shd w:val="clear" w:color="auto" w:fill="F9F9F9"/>
              </w:rPr>
              <w:t>Парцей</w:t>
            </w:r>
            <w:proofErr w:type="spellEnd"/>
            <w:r w:rsidRPr="00704BC3">
              <w:rPr>
                <w:rFonts w:ascii="Times New Roman" w:hAnsi="Times New Roman" w:cs="Times New Roman"/>
                <w:color w:val="000000"/>
                <w:sz w:val="28"/>
                <w:szCs w:val="28"/>
                <w:shd w:val="clear" w:color="auto" w:fill="F9F9F9"/>
              </w:rPr>
              <w:t xml:space="preserve">) - 0506093120  </w:t>
            </w:r>
            <w:hyperlink r:id="rId16" w:history="1">
              <w:r w:rsidRPr="00704BC3">
                <w:rPr>
                  <w:rFonts w:ascii="Times New Roman" w:hAnsi="Times New Roman" w:cs="Times New Roman"/>
                  <w:color w:val="0563C1"/>
                  <w:sz w:val="28"/>
                  <w:szCs w:val="28"/>
                  <w:u w:val="single"/>
                  <w:shd w:val="clear" w:color="auto" w:fill="F9F9F9"/>
                </w:rPr>
                <w:t>piylo.tsnap@ukr.ne</w:t>
              </w:r>
            </w:hyperlink>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p>
          <w:p w:rsidR="003F7241" w:rsidRPr="00704BC3" w:rsidRDefault="003F7241" w:rsidP="003F7241">
            <w:pPr>
              <w:spacing w:after="0" w:line="240" w:lineRule="auto"/>
              <w:rPr>
                <w:rFonts w:ascii="Times New Roman" w:hAnsi="Times New Roman" w:cs="Times New Roman"/>
                <w:color w:val="000000"/>
                <w:sz w:val="28"/>
                <w:szCs w:val="28"/>
              </w:rPr>
            </w:pPr>
            <w:r w:rsidRPr="00704BC3">
              <w:rPr>
                <w:rFonts w:ascii="Times New Roman" w:hAnsi="Times New Roman" w:cs="Times New Roman"/>
                <w:color w:val="000000"/>
                <w:sz w:val="28"/>
                <w:szCs w:val="28"/>
                <w:shd w:val="clear" w:color="auto" w:fill="F9F9F9"/>
              </w:rPr>
              <w:t xml:space="preserve"> с. </w:t>
            </w:r>
            <w:proofErr w:type="spellStart"/>
            <w:r w:rsidRPr="00704BC3">
              <w:rPr>
                <w:rFonts w:ascii="Times New Roman" w:hAnsi="Times New Roman" w:cs="Times New Roman"/>
                <w:color w:val="000000"/>
                <w:sz w:val="28"/>
                <w:szCs w:val="28"/>
                <w:shd w:val="clear" w:color="auto" w:fill="F9F9F9"/>
              </w:rPr>
              <w:t>Ріп’янка</w:t>
            </w:r>
            <w:proofErr w:type="spellEnd"/>
            <w:r w:rsidRPr="00704BC3">
              <w:rPr>
                <w:rFonts w:ascii="Times New Roman" w:hAnsi="Times New Roman" w:cs="Times New Roman"/>
                <w:color w:val="000000"/>
                <w:sz w:val="28"/>
                <w:szCs w:val="28"/>
                <w:shd w:val="clear" w:color="auto" w:fill="F9F9F9"/>
              </w:rPr>
              <w:t xml:space="preserve"> (Любов </w:t>
            </w:r>
            <w:proofErr w:type="spellStart"/>
            <w:r w:rsidRPr="00704BC3">
              <w:rPr>
                <w:rFonts w:ascii="Times New Roman" w:hAnsi="Times New Roman" w:cs="Times New Roman"/>
                <w:color w:val="000000"/>
                <w:sz w:val="28"/>
                <w:szCs w:val="28"/>
                <w:shd w:val="clear" w:color="auto" w:fill="F9F9F9"/>
              </w:rPr>
              <w:t>Завадецька</w:t>
            </w:r>
            <w:proofErr w:type="spellEnd"/>
            <w:r w:rsidRPr="00704BC3">
              <w:rPr>
                <w:rFonts w:ascii="Times New Roman" w:hAnsi="Times New Roman" w:cs="Times New Roman"/>
                <w:color w:val="000000"/>
                <w:sz w:val="28"/>
                <w:szCs w:val="28"/>
                <w:shd w:val="clear" w:color="auto" w:fill="F9F9F9"/>
              </w:rPr>
              <w:t xml:space="preserve"> ) – 0953288109 </w:t>
            </w:r>
            <w:hyperlink r:id="rId17" w:history="1">
              <w:r w:rsidRPr="00704BC3">
                <w:rPr>
                  <w:rFonts w:ascii="Times New Roman" w:hAnsi="Times New Roman" w:cs="Times New Roman"/>
                  <w:color w:val="0563C1"/>
                  <w:sz w:val="28"/>
                  <w:szCs w:val="28"/>
                  <w:u w:val="single"/>
                </w:rPr>
                <w:t>ripyanka.tsnap@gmail.com</w:t>
              </w:r>
            </w:hyperlink>
          </w:p>
          <w:p w:rsidR="003F7241" w:rsidRPr="00704BC3" w:rsidRDefault="003F7241" w:rsidP="003F7241">
            <w:pPr>
              <w:spacing w:after="0" w:line="240" w:lineRule="auto"/>
              <w:rPr>
                <w:rFonts w:ascii="Times New Roman" w:hAnsi="Times New Roman" w:cs="Times New Roman"/>
                <w:color w:val="000000"/>
                <w:sz w:val="28"/>
                <w:szCs w:val="28"/>
                <w:shd w:val="clear" w:color="auto" w:fill="F9F9F9"/>
              </w:rPr>
            </w:pPr>
          </w:p>
          <w:p w:rsidR="003F7241" w:rsidRPr="00704BC3" w:rsidRDefault="003F7241" w:rsidP="003F7241">
            <w:pPr>
              <w:spacing w:after="0" w:line="240" w:lineRule="auto"/>
              <w:rPr>
                <w:rFonts w:ascii="Times New Roman" w:hAnsi="Times New Roman" w:cs="Times New Roman"/>
                <w:color w:val="555555"/>
                <w:sz w:val="28"/>
                <w:szCs w:val="28"/>
              </w:rPr>
            </w:pPr>
            <w:r w:rsidRPr="00704BC3">
              <w:rPr>
                <w:rFonts w:ascii="Times New Roman" w:hAnsi="Times New Roman" w:cs="Times New Roman"/>
                <w:color w:val="000000"/>
                <w:sz w:val="28"/>
                <w:szCs w:val="28"/>
                <w:shd w:val="clear" w:color="auto" w:fill="F9F9F9"/>
              </w:rPr>
              <w:t xml:space="preserve"> с. </w:t>
            </w:r>
            <w:proofErr w:type="spellStart"/>
            <w:r w:rsidRPr="00704BC3">
              <w:rPr>
                <w:rFonts w:ascii="Times New Roman" w:hAnsi="Times New Roman" w:cs="Times New Roman"/>
                <w:color w:val="000000"/>
                <w:sz w:val="28"/>
                <w:szCs w:val="28"/>
                <w:shd w:val="clear" w:color="auto" w:fill="F9F9F9"/>
              </w:rPr>
              <w:t>Тужилів</w:t>
            </w:r>
            <w:proofErr w:type="spellEnd"/>
            <w:r w:rsidRPr="00704BC3">
              <w:rPr>
                <w:rFonts w:ascii="Times New Roman" w:hAnsi="Times New Roman" w:cs="Times New Roman"/>
                <w:color w:val="000000"/>
                <w:sz w:val="28"/>
                <w:szCs w:val="28"/>
                <w:shd w:val="clear" w:color="auto" w:fill="F9F9F9"/>
              </w:rPr>
              <w:t xml:space="preserve">  (Богдана </w:t>
            </w:r>
            <w:proofErr w:type="spellStart"/>
            <w:r w:rsidRPr="00704BC3">
              <w:rPr>
                <w:rFonts w:ascii="Times New Roman" w:hAnsi="Times New Roman" w:cs="Times New Roman"/>
                <w:color w:val="000000"/>
                <w:sz w:val="28"/>
                <w:szCs w:val="28"/>
                <w:shd w:val="clear" w:color="auto" w:fill="F9F9F9"/>
              </w:rPr>
              <w:t>Щепківська</w:t>
            </w:r>
            <w:proofErr w:type="spellEnd"/>
            <w:r w:rsidRPr="00704BC3">
              <w:rPr>
                <w:rFonts w:ascii="Times New Roman" w:hAnsi="Times New Roman" w:cs="Times New Roman"/>
                <w:color w:val="000000"/>
                <w:sz w:val="28"/>
                <w:szCs w:val="28"/>
                <w:shd w:val="clear" w:color="auto" w:fill="F9F9F9"/>
              </w:rPr>
              <w:t xml:space="preserve">) – 0663061506 </w:t>
            </w:r>
            <w:hyperlink r:id="rId18" w:history="1">
              <w:r w:rsidRPr="00704BC3">
                <w:rPr>
                  <w:rFonts w:ascii="Times New Roman" w:hAnsi="Times New Roman" w:cs="Times New Roman"/>
                  <w:color w:val="0563C1"/>
                  <w:sz w:val="28"/>
                  <w:szCs w:val="28"/>
                  <w:u w:val="single"/>
                </w:rPr>
                <w:t>tuzhyliv@ukr.net</w:t>
              </w:r>
            </w:hyperlink>
          </w:p>
        </w:tc>
      </w:tr>
      <w:tr w:rsidR="00DC197C" w:rsidRPr="00704BC3" w:rsidTr="00BA0628">
        <w:trPr>
          <w:trHeight w:val="615"/>
        </w:trPr>
        <w:tc>
          <w:tcPr>
            <w:tcW w:w="15021" w:type="dxa"/>
            <w:gridSpan w:val="3"/>
            <w:shd w:val="clear" w:color="auto" w:fill="auto"/>
            <w:vAlign w:val="center"/>
          </w:tcPr>
          <w:p w:rsidR="00DC197C" w:rsidRPr="00704BC3" w:rsidRDefault="00DC197C" w:rsidP="00FC2474">
            <w:pPr>
              <w:pStyle w:val="ab"/>
              <w:tabs>
                <w:tab w:val="left" w:pos="142"/>
                <w:tab w:val="left" w:pos="3750"/>
              </w:tabs>
              <w:spacing w:after="0" w:line="240" w:lineRule="auto"/>
              <w:ind w:left="0"/>
              <w:jc w:val="center"/>
              <w:rPr>
                <w:rFonts w:ascii="Times New Roman" w:hAnsi="Times New Roman" w:cs="Times New Roman"/>
                <w:b/>
                <w:color w:val="000000" w:themeColor="text1"/>
                <w:sz w:val="28"/>
                <w:szCs w:val="28"/>
              </w:rPr>
            </w:pPr>
            <w:r w:rsidRPr="00704BC3">
              <w:rPr>
                <w:rFonts w:ascii="Times New Roman" w:hAnsi="Times New Roman" w:cs="Times New Roman"/>
                <w:b/>
                <w:color w:val="000000" w:themeColor="text1"/>
                <w:sz w:val="28"/>
                <w:szCs w:val="28"/>
              </w:rPr>
              <w:lastRenderedPageBreak/>
              <w:t>Нормативні акти, якими регламентується порядок та умови надання адміністративної послуги</w:t>
            </w:r>
          </w:p>
        </w:tc>
      </w:tr>
      <w:tr w:rsidR="003F7241" w:rsidRPr="00704BC3" w:rsidTr="00BA0628">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4</w:t>
            </w:r>
          </w:p>
        </w:tc>
        <w:tc>
          <w:tcPr>
            <w:tcW w:w="3433" w:type="dxa"/>
            <w:shd w:val="clear" w:color="auto" w:fill="auto"/>
          </w:tcPr>
          <w:p w:rsidR="003F7241" w:rsidRPr="00704BC3" w:rsidRDefault="003F7241" w:rsidP="003F724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Закони України</w:t>
            </w:r>
          </w:p>
        </w:tc>
        <w:tc>
          <w:tcPr>
            <w:tcW w:w="10773" w:type="dxa"/>
            <w:shd w:val="clear" w:color="auto" w:fill="auto"/>
          </w:tcPr>
          <w:p w:rsidR="00FC2474" w:rsidRPr="001B2670" w:rsidRDefault="00FC2474" w:rsidP="00FC2474">
            <w:pPr>
              <w:pStyle w:val="af5"/>
              <w:ind w:firstLine="820"/>
              <w:jc w:val="both"/>
              <w:rPr>
                <w:sz w:val="28"/>
                <w:szCs w:val="28"/>
              </w:rPr>
            </w:pPr>
            <w:r w:rsidRPr="001B2670">
              <w:rPr>
                <w:rStyle w:val="af4"/>
                <w:sz w:val="28"/>
                <w:szCs w:val="28"/>
              </w:rPr>
              <w:t>Закон України «Про надання публічних (електронних публічних) послуг щодо декларування та реєстрації місця проживання в Україні»</w:t>
            </w:r>
          </w:p>
          <w:p w:rsidR="00FC2474" w:rsidRPr="001B2670" w:rsidRDefault="00FC2474" w:rsidP="00FC2474">
            <w:pPr>
              <w:pStyle w:val="af5"/>
              <w:ind w:firstLine="820"/>
              <w:jc w:val="both"/>
              <w:rPr>
                <w:sz w:val="28"/>
                <w:szCs w:val="28"/>
              </w:rPr>
            </w:pPr>
            <w:r w:rsidRPr="001B2670">
              <w:rPr>
                <w:rStyle w:val="af4"/>
                <w:sz w:val="28"/>
                <w:szCs w:val="28"/>
              </w:rPr>
              <w:t>Закон України «Про свободу пересування та вільний вибір місця проживання в Україні»</w:t>
            </w:r>
          </w:p>
          <w:p w:rsidR="00FC2474" w:rsidRPr="001B2670" w:rsidRDefault="00FC2474" w:rsidP="00FC2474">
            <w:pPr>
              <w:pStyle w:val="af5"/>
              <w:ind w:firstLine="820"/>
              <w:jc w:val="both"/>
              <w:rPr>
                <w:sz w:val="28"/>
                <w:szCs w:val="28"/>
              </w:rPr>
            </w:pPr>
            <w:r w:rsidRPr="001B2670">
              <w:rPr>
                <w:rStyle w:val="af4"/>
                <w:sz w:val="28"/>
                <w:szCs w:val="28"/>
              </w:rPr>
              <w:t>Закон України «Про місцеве самоврядування»</w:t>
            </w:r>
          </w:p>
          <w:p w:rsidR="00FC2474" w:rsidRPr="001B2670" w:rsidRDefault="00FC2474" w:rsidP="00FC2474">
            <w:pPr>
              <w:pStyle w:val="af5"/>
              <w:ind w:firstLine="820"/>
              <w:jc w:val="both"/>
              <w:rPr>
                <w:sz w:val="28"/>
                <w:szCs w:val="28"/>
              </w:rPr>
            </w:pPr>
            <w:r w:rsidRPr="001B2670">
              <w:rPr>
                <w:rStyle w:val="af4"/>
                <w:sz w:val="28"/>
                <w:szCs w:val="28"/>
              </w:rPr>
              <w:t>Закон України «Про адміністративні послуги»</w:t>
            </w:r>
          </w:p>
          <w:p w:rsidR="00FC2474" w:rsidRPr="001B2670" w:rsidRDefault="00FC2474" w:rsidP="00FC2474">
            <w:pPr>
              <w:pStyle w:val="af5"/>
              <w:ind w:firstLine="820"/>
              <w:jc w:val="both"/>
              <w:rPr>
                <w:sz w:val="28"/>
                <w:szCs w:val="28"/>
              </w:rPr>
            </w:pPr>
            <w:r w:rsidRPr="001B2670">
              <w:rPr>
                <w:rStyle w:val="af4"/>
                <w:sz w:val="28"/>
                <w:szCs w:val="28"/>
              </w:rPr>
              <w:t>Закон України «Про адміністративну процедуру»</w:t>
            </w:r>
          </w:p>
          <w:p w:rsidR="00FC2474" w:rsidRPr="001B2670" w:rsidRDefault="00FC2474" w:rsidP="00FC2474">
            <w:pPr>
              <w:pStyle w:val="af5"/>
              <w:ind w:firstLine="820"/>
              <w:jc w:val="both"/>
              <w:rPr>
                <w:sz w:val="28"/>
                <w:szCs w:val="28"/>
              </w:rPr>
            </w:pPr>
            <w:r w:rsidRPr="001B2670">
              <w:rPr>
                <w:rStyle w:val="af4"/>
                <w:sz w:val="28"/>
                <w:szCs w:val="28"/>
              </w:rPr>
              <w:t>Закон України «Про порядок виїзду з України і в'їзду в Україну громадян України»</w:t>
            </w:r>
          </w:p>
          <w:p w:rsidR="00FC2474" w:rsidRPr="001B2670" w:rsidRDefault="00FC2474" w:rsidP="00FC2474">
            <w:pPr>
              <w:pStyle w:val="af5"/>
              <w:ind w:firstLine="820"/>
              <w:jc w:val="both"/>
              <w:rPr>
                <w:sz w:val="28"/>
                <w:szCs w:val="28"/>
              </w:rPr>
            </w:pPr>
            <w:r w:rsidRPr="001B2670">
              <w:rPr>
                <w:rStyle w:val="af4"/>
                <w:sz w:val="28"/>
                <w:szCs w:val="28"/>
              </w:rPr>
              <w:t>Закон України «Про військовий обов'язок і військову службу»</w:t>
            </w:r>
          </w:p>
          <w:p w:rsidR="00FC2474" w:rsidRPr="001B2670" w:rsidRDefault="00FC2474" w:rsidP="00FC2474">
            <w:pPr>
              <w:pStyle w:val="af5"/>
              <w:ind w:firstLine="820"/>
              <w:jc w:val="both"/>
              <w:rPr>
                <w:sz w:val="28"/>
                <w:szCs w:val="28"/>
              </w:rPr>
            </w:pPr>
            <w:r w:rsidRPr="001B2670">
              <w:rPr>
                <w:rStyle w:val="af4"/>
                <w:sz w:val="28"/>
                <w:szCs w:val="28"/>
              </w:rPr>
              <w:lastRenderedPageBreak/>
              <w:t>Закон України «Про державну реєстрацію речових прав на нерухоме майно та їх обтяжень»</w:t>
            </w:r>
          </w:p>
          <w:p w:rsidR="00FC2474" w:rsidRPr="001B2670" w:rsidRDefault="00FC2474" w:rsidP="00FC2474">
            <w:pPr>
              <w:pStyle w:val="af5"/>
              <w:ind w:firstLine="820"/>
              <w:jc w:val="both"/>
              <w:rPr>
                <w:sz w:val="28"/>
                <w:szCs w:val="28"/>
              </w:rPr>
            </w:pPr>
            <w:r w:rsidRPr="001B2670">
              <w:rPr>
                <w:rStyle w:val="af4"/>
                <w:sz w:val="28"/>
                <w:szCs w:val="28"/>
              </w:rPr>
              <w:t>Закон України «Про іпотеку»</w:t>
            </w:r>
          </w:p>
          <w:p w:rsidR="003F7241" w:rsidRPr="001B2670" w:rsidRDefault="00FC2474" w:rsidP="00FC2474">
            <w:pPr>
              <w:pStyle w:val="ab"/>
              <w:tabs>
                <w:tab w:val="left" w:pos="142"/>
                <w:tab w:val="left" w:pos="645"/>
              </w:tabs>
              <w:spacing w:after="0" w:line="240" w:lineRule="auto"/>
              <w:ind w:left="0" w:firstLine="742"/>
              <w:jc w:val="both"/>
              <w:rPr>
                <w:rFonts w:ascii="Times New Roman" w:hAnsi="Times New Roman" w:cs="Times New Roman"/>
                <w:color w:val="000000" w:themeColor="text1"/>
                <w:sz w:val="28"/>
                <w:szCs w:val="28"/>
              </w:rPr>
            </w:pPr>
            <w:r w:rsidRPr="001B2670">
              <w:rPr>
                <w:rStyle w:val="af4"/>
                <w:rFonts w:eastAsiaTheme="minorHAnsi"/>
                <w:sz w:val="28"/>
                <w:szCs w:val="28"/>
              </w:rPr>
              <w:t>Закон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tc>
      </w:tr>
      <w:tr w:rsidR="003F7241" w:rsidRPr="00704BC3" w:rsidTr="00BA0628">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5</w:t>
            </w:r>
          </w:p>
        </w:tc>
        <w:tc>
          <w:tcPr>
            <w:tcW w:w="3433" w:type="dxa"/>
            <w:shd w:val="clear" w:color="auto" w:fill="auto"/>
          </w:tcPr>
          <w:p w:rsidR="003F7241" w:rsidRPr="00704BC3" w:rsidRDefault="003F7241" w:rsidP="003F724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Акти Кабінету Міністрів України</w:t>
            </w:r>
          </w:p>
        </w:tc>
        <w:tc>
          <w:tcPr>
            <w:tcW w:w="10773" w:type="dxa"/>
            <w:shd w:val="clear" w:color="auto" w:fill="auto"/>
          </w:tcPr>
          <w:p w:rsidR="003F7241" w:rsidRPr="001B2670" w:rsidRDefault="003F7241" w:rsidP="00FC2474">
            <w:pPr>
              <w:pStyle w:val="ab"/>
              <w:tabs>
                <w:tab w:val="left" w:pos="142"/>
                <w:tab w:val="left" w:pos="1830"/>
              </w:tabs>
              <w:spacing w:after="0" w:line="240" w:lineRule="auto"/>
              <w:ind w:left="0" w:firstLine="742"/>
              <w:jc w:val="both"/>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Постанова КМУ від 07.02.2022 № 265 «</w:t>
            </w:r>
            <w:r w:rsidRPr="001B2670">
              <w:rPr>
                <w:rFonts w:ascii="Times New Roman" w:hAnsi="Times New Roman" w:cs="Times New Roman"/>
                <w:bCs/>
                <w:color w:val="333333"/>
                <w:sz w:val="28"/>
                <w:szCs w:val="28"/>
                <w:shd w:val="clear" w:color="auto" w:fill="FFFFFF"/>
              </w:rPr>
              <w:t>Деякі питання декларування і реєстрації місця проживання та ведення реєстрів територіальних громад</w:t>
            </w:r>
            <w:r w:rsidRPr="001B2670">
              <w:rPr>
                <w:rFonts w:ascii="Times New Roman" w:hAnsi="Times New Roman" w:cs="Times New Roman"/>
                <w:color w:val="000000" w:themeColor="text1"/>
                <w:sz w:val="28"/>
                <w:szCs w:val="28"/>
              </w:rPr>
              <w:t>»</w:t>
            </w:r>
          </w:p>
          <w:p w:rsidR="00FC2474" w:rsidRPr="001B2670" w:rsidRDefault="00FC2474" w:rsidP="00FC2474">
            <w:pPr>
              <w:pStyle w:val="af5"/>
              <w:ind w:firstLine="760"/>
              <w:jc w:val="both"/>
              <w:rPr>
                <w:sz w:val="28"/>
                <w:szCs w:val="28"/>
              </w:rPr>
            </w:pPr>
            <w:r w:rsidRPr="001B2670">
              <w:rPr>
                <w:rStyle w:val="af4"/>
                <w:sz w:val="28"/>
                <w:szCs w:val="28"/>
              </w:rPr>
              <w:t>Постанова Кабінету Міністрів України від 30.12.2022 № 1487 «Про затвердження Порядку організації та ведення військового обліку призовників, військовозобов’язаних та резервістів»</w:t>
            </w:r>
          </w:p>
          <w:p w:rsidR="00FC2474" w:rsidRPr="001B2670" w:rsidRDefault="00FC2474" w:rsidP="00FC2474">
            <w:pPr>
              <w:pStyle w:val="af5"/>
              <w:ind w:firstLine="760"/>
              <w:jc w:val="both"/>
              <w:rPr>
                <w:sz w:val="28"/>
                <w:szCs w:val="28"/>
              </w:rPr>
            </w:pPr>
            <w:r w:rsidRPr="001B2670">
              <w:rPr>
                <w:rStyle w:val="af4"/>
                <w:sz w:val="28"/>
                <w:szCs w:val="28"/>
              </w:rPr>
              <w:t>Постанова Кабінету Міністрів України від 04.08.2023 № 820 «Про затвердження Порядку внесення відомостей про адресу задекларованого/ зареєстрованого місця проживання (перебування), що знаходиться на тимчасово окупованій Російською Федерацією території України, а також на територіях, на яких ведуться (велися) бойові дії, та внесення змін до порядків, затверджених постановою Кабінету Міністрів України від 7 лютого 2022 р. № 265»</w:t>
            </w:r>
          </w:p>
          <w:p w:rsidR="003F7241" w:rsidRPr="001B2670" w:rsidRDefault="00FC2474" w:rsidP="00FC2474">
            <w:pPr>
              <w:pStyle w:val="ab"/>
              <w:tabs>
                <w:tab w:val="left" w:pos="142"/>
                <w:tab w:val="left" w:pos="1830"/>
              </w:tabs>
              <w:spacing w:after="0" w:line="240" w:lineRule="auto"/>
              <w:ind w:left="0" w:firstLine="742"/>
              <w:jc w:val="both"/>
              <w:rPr>
                <w:rFonts w:ascii="Times New Roman" w:hAnsi="Times New Roman" w:cs="Times New Roman"/>
                <w:color w:val="000000" w:themeColor="text1"/>
                <w:sz w:val="28"/>
                <w:szCs w:val="28"/>
              </w:rPr>
            </w:pPr>
            <w:r w:rsidRPr="001B2670">
              <w:rPr>
                <w:rStyle w:val="af4"/>
                <w:rFonts w:eastAsiaTheme="minorHAnsi"/>
                <w:sz w:val="28"/>
                <w:szCs w:val="28"/>
              </w:rPr>
              <w:t xml:space="preserve">Постанова Кабінету Міністрів України від 04.12.2019 № 1137 «Питання Єдиного державного </w:t>
            </w:r>
            <w:proofErr w:type="spellStart"/>
            <w:r w:rsidRPr="001B2670">
              <w:rPr>
                <w:rStyle w:val="af4"/>
                <w:rFonts w:eastAsiaTheme="minorHAnsi"/>
                <w:sz w:val="28"/>
                <w:szCs w:val="28"/>
              </w:rPr>
              <w:t>вебпорталу</w:t>
            </w:r>
            <w:proofErr w:type="spellEnd"/>
            <w:r w:rsidRPr="001B2670">
              <w:rPr>
                <w:rStyle w:val="af4"/>
                <w:rFonts w:eastAsiaTheme="minorHAnsi"/>
                <w:sz w:val="28"/>
                <w:szCs w:val="28"/>
              </w:rPr>
              <w:t xml:space="preserve"> електронних послуг та Реєстру адміністративних послуг»</w:t>
            </w:r>
          </w:p>
        </w:tc>
      </w:tr>
      <w:tr w:rsidR="003F7241" w:rsidRPr="00704BC3" w:rsidTr="00BA0628">
        <w:tc>
          <w:tcPr>
            <w:tcW w:w="815" w:type="dxa"/>
            <w:shd w:val="clear" w:color="auto" w:fill="auto"/>
          </w:tcPr>
          <w:p w:rsidR="003F7241" w:rsidRPr="00704BC3" w:rsidRDefault="003F7241"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6</w:t>
            </w:r>
          </w:p>
        </w:tc>
        <w:tc>
          <w:tcPr>
            <w:tcW w:w="3433" w:type="dxa"/>
            <w:shd w:val="clear" w:color="auto" w:fill="auto"/>
          </w:tcPr>
          <w:p w:rsidR="003F7241" w:rsidRPr="00704BC3" w:rsidRDefault="003F7241" w:rsidP="003F7241">
            <w:pPr>
              <w:pStyle w:val="ab"/>
              <w:tabs>
                <w:tab w:val="left" w:pos="142"/>
              </w:tabs>
              <w:spacing w:before="240" w:line="240" w:lineRule="auto"/>
              <w:ind w:left="0"/>
              <w:jc w:val="center"/>
              <w:rPr>
                <w:rFonts w:ascii="Times New Roman" w:hAnsi="Times New Roman" w:cs="Times New Roman"/>
                <w:color w:val="000000" w:themeColor="text1"/>
                <w:sz w:val="28"/>
                <w:szCs w:val="28"/>
                <w:lang w:val="ru-RU"/>
              </w:rPr>
            </w:pPr>
            <w:r w:rsidRPr="00704BC3">
              <w:rPr>
                <w:rFonts w:ascii="Times New Roman" w:hAnsi="Times New Roman" w:cs="Times New Roman"/>
                <w:color w:val="000000" w:themeColor="text1"/>
                <w:sz w:val="28"/>
                <w:szCs w:val="28"/>
              </w:rPr>
              <w:t>Акти центральних органів виконавчої влади України</w:t>
            </w:r>
          </w:p>
        </w:tc>
        <w:tc>
          <w:tcPr>
            <w:tcW w:w="10773" w:type="dxa"/>
            <w:shd w:val="clear" w:color="auto" w:fill="auto"/>
          </w:tcPr>
          <w:p w:rsidR="003F7241" w:rsidRPr="001B2670" w:rsidRDefault="003F7241" w:rsidP="003F7241">
            <w:pPr>
              <w:pStyle w:val="ab"/>
              <w:tabs>
                <w:tab w:val="left" w:pos="142"/>
                <w:tab w:val="left" w:pos="1830"/>
              </w:tabs>
              <w:spacing w:before="240" w:line="240" w:lineRule="auto"/>
              <w:ind w:left="0" w:firstLine="742"/>
              <w:jc w:val="both"/>
              <w:rPr>
                <w:rFonts w:ascii="Times New Roman" w:hAnsi="Times New Roman" w:cs="Times New Roman"/>
                <w:color w:val="000000" w:themeColor="text1"/>
                <w:sz w:val="28"/>
                <w:szCs w:val="28"/>
              </w:rPr>
            </w:pPr>
          </w:p>
        </w:tc>
      </w:tr>
      <w:tr w:rsidR="00780A1B" w:rsidRPr="00704BC3" w:rsidTr="00BA0628">
        <w:tc>
          <w:tcPr>
            <w:tcW w:w="815" w:type="dxa"/>
            <w:shd w:val="clear" w:color="auto" w:fill="auto"/>
          </w:tcPr>
          <w:p w:rsidR="00780A1B" w:rsidRPr="00704BC3" w:rsidRDefault="00780A1B" w:rsidP="003F7241">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p>
        </w:tc>
        <w:tc>
          <w:tcPr>
            <w:tcW w:w="3433" w:type="dxa"/>
            <w:shd w:val="clear" w:color="auto" w:fill="auto"/>
          </w:tcPr>
          <w:p w:rsidR="00780A1B" w:rsidRPr="009103B0" w:rsidRDefault="00780A1B" w:rsidP="003F724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9103B0">
              <w:rPr>
                <w:rStyle w:val="af4"/>
                <w:rFonts w:eastAsiaTheme="minorHAnsi"/>
                <w:sz w:val="28"/>
                <w:szCs w:val="28"/>
              </w:rPr>
              <w:t>Акти місцевих органів виконавчої влади/органів місцевого самоврядування</w:t>
            </w:r>
          </w:p>
        </w:tc>
        <w:tc>
          <w:tcPr>
            <w:tcW w:w="10773" w:type="dxa"/>
            <w:shd w:val="clear" w:color="auto" w:fill="auto"/>
          </w:tcPr>
          <w:p w:rsidR="00780A1B" w:rsidRPr="001B2670" w:rsidRDefault="00D71845" w:rsidP="003F7241">
            <w:pPr>
              <w:pStyle w:val="ab"/>
              <w:tabs>
                <w:tab w:val="left" w:pos="142"/>
                <w:tab w:val="left" w:pos="1830"/>
              </w:tabs>
              <w:spacing w:before="240" w:line="240" w:lineRule="auto"/>
              <w:ind w:left="0" w:firstLine="742"/>
              <w:jc w:val="both"/>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Рішення Калуської міської ради від 21.12.2022р. № 1775 «Про організацію роботи Управління «Центр надання адміністративних послуг» виконавчого комітету Калуської міської ради»</w:t>
            </w:r>
          </w:p>
        </w:tc>
      </w:tr>
      <w:tr w:rsidR="00DC197C" w:rsidRPr="00704BC3" w:rsidTr="00BA0628">
        <w:tc>
          <w:tcPr>
            <w:tcW w:w="15021" w:type="dxa"/>
            <w:gridSpan w:val="3"/>
            <w:shd w:val="clear" w:color="auto" w:fill="auto"/>
          </w:tcPr>
          <w:p w:rsidR="00DC197C" w:rsidRPr="001B2670" w:rsidRDefault="00DC197C" w:rsidP="00FC2474">
            <w:pPr>
              <w:pStyle w:val="ab"/>
              <w:tabs>
                <w:tab w:val="left" w:pos="142"/>
              </w:tabs>
              <w:spacing w:after="0" w:line="360" w:lineRule="auto"/>
              <w:ind w:left="0"/>
              <w:jc w:val="center"/>
              <w:rPr>
                <w:rFonts w:ascii="Times New Roman" w:hAnsi="Times New Roman" w:cs="Times New Roman"/>
                <w:b/>
                <w:color w:val="000000" w:themeColor="text1"/>
                <w:sz w:val="28"/>
                <w:szCs w:val="28"/>
              </w:rPr>
            </w:pPr>
            <w:r w:rsidRPr="001B2670">
              <w:rPr>
                <w:rFonts w:ascii="Times New Roman" w:hAnsi="Times New Roman" w:cs="Times New Roman"/>
                <w:b/>
                <w:color w:val="000000" w:themeColor="text1"/>
                <w:sz w:val="28"/>
                <w:szCs w:val="28"/>
              </w:rPr>
              <w:t>Умови отримання адміністративної послуги</w:t>
            </w:r>
          </w:p>
        </w:tc>
      </w:tr>
      <w:tr w:rsidR="00DC197C" w:rsidRPr="00704BC3" w:rsidTr="00EC519E">
        <w:tc>
          <w:tcPr>
            <w:tcW w:w="815" w:type="dxa"/>
            <w:shd w:val="clear" w:color="auto" w:fill="auto"/>
          </w:tcPr>
          <w:p w:rsidR="00DC197C" w:rsidRPr="00704BC3" w:rsidRDefault="00780A1B"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8</w:t>
            </w:r>
          </w:p>
        </w:tc>
        <w:tc>
          <w:tcPr>
            <w:tcW w:w="3433" w:type="dxa"/>
            <w:shd w:val="clear" w:color="auto" w:fill="auto"/>
          </w:tcPr>
          <w:p w:rsidR="00DC197C" w:rsidRPr="001B2670" w:rsidRDefault="00DC197C" w:rsidP="00A774A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Підстава для о</w:t>
            </w:r>
            <w:r w:rsidR="00A774A1" w:rsidRPr="001B2670">
              <w:rPr>
                <w:rFonts w:ascii="Times New Roman" w:hAnsi="Times New Roman" w:cs="Times New Roman"/>
                <w:color w:val="000000" w:themeColor="text1"/>
                <w:sz w:val="28"/>
                <w:szCs w:val="28"/>
              </w:rPr>
              <w:t>тримання</w:t>
            </w:r>
            <w:r w:rsidRPr="001B2670">
              <w:rPr>
                <w:rFonts w:ascii="Times New Roman" w:hAnsi="Times New Roman" w:cs="Times New Roman"/>
                <w:color w:val="000000" w:themeColor="text1"/>
                <w:sz w:val="28"/>
                <w:szCs w:val="28"/>
              </w:rPr>
              <w:t xml:space="preserve"> адміністративної послуги</w:t>
            </w:r>
          </w:p>
        </w:tc>
        <w:tc>
          <w:tcPr>
            <w:tcW w:w="10773" w:type="dxa"/>
            <w:shd w:val="clear" w:color="auto" w:fill="auto"/>
          </w:tcPr>
          <w:p w:rsidR="003F7241" w:rsidRPr="001B2670" w:rsidRDefault="003F7241" w:rsidP="00136A26">
            <w:pPr>
              <w:pStyle w:val="ab"/>
              <w:tabs>
                <w:tab w:val="left" w:pos="142"/>
              </w:tabs>
              <w:spacing w:before="240" w:line="240" w:lineRule="auto"/>
              <w:ind w:left="0"/>
              <w:jc w:val="both"/>
              <w:rPr>
                <w:rFonts w:ascii="Times New Roman" w:hAnsi="Times New Roman" w:cs="Times New Roman"/>
                <w:color w:val="000000" w:themeColor="text1"/>
                <w:sz w:val="28"/>
                <w:szCs w:val="28"/>
              </w:rPr>
            </w:pPr>
          </w:p>
        </w:tc>
      </w:tr>
      <w:tr w:rsidR="00DC197C" w:rsidRPr="00704BC3" w:rsidTr="00EC519E">
        <w:tc>
          <w:tcPr>
            <w:tcW w:w="815" w:type="dxa"/>
            <w:shd w:val="clear" w:color="auto" w:fill="auto"/>
          </w:tcPr>
          <w:p w:rsidR="00DC197C" w:rsidRPr="00704BC3" w:rsidRDefault="00780A1B"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9</w:t>
            </w:r>
          </w:p>
        </w:tc>
        <w:tc>
          <w:tcPr>
            <w:tcW w:w="3433" w:type="dxa"/>
            <w:shd w:val="clear" w:color="auto" w:fill="auto"/>
          </w:tcPr>
          <w:p w:rsidR="00DC197C" w:rsidRPr="001B2670" w:rsidRDefault="00780A1B" w:rsidP="00780A1B">
            <w:pPr>
              <w:pStyle w:val="ab"/>
              <w:tabs>
                <w:tab w:val="left" w:pos="142"/>
                <w:tab w:val="left" w:pos="360"/>
              </w:tabs>
              <w:spacing w:before="240" w:line="240" w:lineRule="auto"/>
              <w:ind w:left="0"/>
              <w:jc w:val="center"/>
              <w:rPr>
                <w:rFonts w:ascii="Times New Roman" w:hAnsi="Times New Roman" w:cs="Times New Roman"/>
                <w:color w:val="000000" w:themeColor="text1"/>
                <w:sz w:val="28"/>
                <w:szCs w:val="28"/>
              </w:rPr>
            </w:pPr>
            <w:r w:rsidRPr="001B2670">
              <w:rPr>
                <w:rStyle w:val="af4"/>
                <w:rFonts w:eastAsiaTheme="minorHAnsi"/>
                <w:sz w:val="28"/>
                <w:szCs w:val="28"/>
              </w:rPr>
              <w:t xml:space="preserve">Перелік документів, необхідних для отримання </w:t>
            </w:r>
            <w:r w:rsidRPr="001B2670">
              <w:rPr>
                <w:rStyle w:val="af4"/>
                <w:rFonts w:eastAsiaTheme="minorHAnsi"/>
                <w:sz w:val="28"/>
                <w:szCs w:val="28"/>
              </w:rPr>
              <w:lastRenderedPageBreak/>
              <w:t>адміністративної послуги, та умови отримання адміністративної послуги</w:t>
            </w:r>
          </w:p>
        </w:tc>
        <w:tc>
          <w:tcPr>
            <w:tcW w:w="10773" w:type="dxa"/>
            <w:shd w:val="clear" w:color="auto" w:fill="auto"/>
          </w:tcPr>
          <w:p w:rsidR="00780A1B" w:rsidRPr="001B2670" w:rsidRDefault="00780A1B" w:rsidP="00780A1B">
            <w:pPr>
              <w:pStyle w:val="af5"/>
              <w:ind w:left="140" w:firstLine="360"/>
              <w:jc w:val="both"/>
              <w:rPr>
                <w:sz w:val="28"/>
                <w:szCs w:val="28"/>
              </w:rPr>
            </w:pPr>
            <w:r w:rsidRPr="001B2670">
              <w:rPr>
                <w:rStyle w:val="af4"/>
                <w:sz w:val="28"/>
                <w:szCs w:val="28"/>
              </w:rPr>
              <w:lastRenderedPageBreak/>
              <w:t xml:space="preserve">Для реєстрації місця проживання (перебування) особа або її законний представник (представник), уповноважена особа житла або уповноважена особа спеціалізованої </w:t>
            </w:r>
            <w:r w:rsidRPr="001B2670">
              <w:rPr>
                <w:rStyle w:val="af4"/>
                <w:sz w:val="28"/>
                <w:szCs w:val="28"/>
              </w:rPr>
              <w:lastRenderedPageBreak/>
              <w:t>соціальної установи, закладу для бездомних осіб, іншого надавача соціальних послуг з проживанням подає:</w:t>
            </w:r>
          </w:p>
          <w:p w:rsidR="00DC197C" w:rsidRPr="001B2670" w:rsidRDefault="006C60DD" w:rsidP="00780A1B">
            <w:pPr>
              <w:tabs>
                <w:tab w:val="left" w:pos="33"/>
              </w:tabs>
              <w:spacing w:after="0" w:line="240" w:lineRule="auto"/>
              <w:jc w:val="both"/>
              <w:rPr>
                <w:rStyle w:val="af4"/>
                <w:rFonts w:eastAsiaTheme="minorHAnsi"/>
                <w:sz w:val="28"/>
                <w:szCs w:val="28"/>
              </w:rPr>
            </w:pPr>
            <w:r w:rsidRPr="001B2670">
              <w:rPr>
                <w:rStyle w:val="af4"/>
                <w:rFonts w:eastAsiaTheme="minorHAnsi"/>
                <w:sz w:val="28"/>
                <w:szCs w:val="28"/>
              </w:rPr>
              <w:t xml:space="preserve">    </w:t>
            </w:r>
            <w:r w:rsidR="00780A1B" w:rsidRPr="001B2670">
              <w:rPr>
                <w:rStyle w:val="af4"/>
                <w:rFonts w:eastAsiaTheme="minorHAnsi"/>
                <w:sz w:val="28"/>
                <w:szCs w:val="28"/>
              </w:rPr>
              <w:t>1) заяву за формою згідно з додатками 2, 8 до Порядку декларування та реєстрації місця проживання (перебування), затвердженого постановою Кабінету Міністрів України від 7 лютого 2022 р. № 265 (далі - Порядок);</w:t>
            </w:r>
          </w:p>
          <w:p w:rsidR="006C60DD" w:rsidRPr="001B2670" w:rsidRDefault="006C60DD" w:rsidP="0040434D">
            <w:pPr>
              <w:tabs>
                <w:tab w:val="left" w:pos="33"/>
              </w:tabs>
              <w:spacing w:after="0" w:line="240" w:lineRule="auto"/>
              <w:jc w:val="both"/>
              <w:rPr>
                <w:rStyle w:val="af4"/>
                <w:rFonts w:eastAsiaTheme="minorHAnsi"/>
                <w:sz w:val="28"/>
                <w:szCs w:val="28"/>
              </w:rPr>
            </w:pPr>
            <w:r w:rsidRPr="001B2670">
              <w:rPr>
                <w:rFonts w:ascii="Times New Roman" w:hAnsi="Times New Roman" w:cs="Times New Roman"/>
                <w:color w:val="000000" w:themeColor="text1"/>
                <w:sz w:val="28"/>
                <w:szCs w:val="28"/>
              </w:rPr>
              <w:t xml:space="preserve">   2) </w:t>
            </w:r>
            <w:r w:rsidRPr="001B2670">
              <w:rPr>
                <w:rStyle w:val="af4"/>
                <w:rFonts w:eastAsiaTheme="minorHAnsi"/>
                <w:sz w:val="28"/>
                <w:szCs w:val="28"/>
              </w:rPr>
              <w:t>паспортний документ особи* (паспорт громадянина України, тимчасове посвідчення громадянина України, посвідка на постійне проживання, посвідка на тимчасове проживання, посвідчення біженця, посвідчення особи, яка потребує додаткового захисту, посвідчення особи, якій надано тимчасовий захист), або документ, що посвідчує особу без громадянства, з особистими даними, або довідку про звернення за захистом в Україні (для осіб, які реєструють місце перебування);</w:t>
            </w:r>
          </w:p>
          <w:p w:rsidR="006C60DD" w:rsidRPr="001B2670" w:rsidRDefault="006C60DD" w:rsidP="0040434D">
            <w:pPr>
              <w:pStyle w:val="af5"/>
              <w:tabs>
                <w:tab w:val="left" w:pos="1513"/>
              </w:tabs>
              <w:ind w:firstLine="0"/>
              <w:jc w:val="both"/>
              <w:rPr>
                <w:sz w:val="28"/>
                <w:szCs w:val="28"/>
              </w:rPr>
            </w:pPr>
            <w:r w:rsidRPr="001B2670">
              <w:rPr>
                <w:rStyle w:val="af4"/>
                <w:rFonts w:eastAsiaTheme="minorHAnsi"/>
                <w:sz w:val="28"/>
                <w:szCs w:val="28"/>
              </w:rPr>
              <w:t xml:space="preserve">   3) </w:t>
            </w:r>
            <w:r w:rsidRPr="001B2670">
              <w:rPr>
                <w:rStyle w:val="af4"/>
                <w:sz w:val="28"/>
                <w:szCs w:val="28"/>
              </w:rPr>
              <w:t>документи, що підтверджують:</w:t>
            </w:r>
          </w:p>
          <w:p w:rsidR="006C60DD" w:rsidRPr="001B2670" w:rsidRDefault="006C60DD" w:rsidP="0040434D">
            <w:pPr>
              <w:pStyle w:val="af5"/>
              <w:ind w:firstLine="500"/>
              <w:jc w:val="both"/>
              <w:rPr>
                <w:sz w:val="28"/>
                <w:szCs w:val="28"/>
              </w:rPr>
            </w:pPr>
            <w:r w:rsidRPr="001B2670">
              <w:rPr>
                <w:rStyle w:val="af4"/>
                <w:sz w:val="28"/>
                <w:szCs w:val="28"/>
              </w:rPr>
              <w:t xml:space="preserve">право на проживання (перебування) в житлі, зокрема свідоцтво про право власності, ордер, договір оренди (найму, піднайму), договір найму житла у гуртожитку (для студентів), рішення суду, яке набрало законної сили, про надання особі права на вселення до житлового приміщення, визнання за особою права користування житловим приміщенням або права власності на нього, права на реєстрацію місця проживання або інші підтверджуючі документи. У разі відсутності зазначених документів реєстрація місця проживання (перебування) особи здійснюється за згодою власника (співвласників) житла, наймача та членів його сім’ї, уповноваженої особи житла (зазначені документи та згода не вимагаються під час реєстрації місця проживання (перебування) малолітніх та неповнолітніх дітей за </w:t>
            </w:r>
            <w:proofErr w:type="spellStart"/>
            <w:r w:rsidRPr="001B2670">
              <w:rPr>
                <w:rStyle w:val="af4"/>
                <w:sz w:val="28"/>
                <w:szCs w:val="28"/>
              </w:rPr>
              <w:t>адресою</w:t>
            </w:r>
            <w:proofErr w:type="spellEnd"/>
            <w:r w:rsidRPr="001B2670">
              <w:rPr>
                <w:rStyle w:val="af4"/>
                <w:sz w:val="28"/>
                <w:szCs w:val="28"/>
              </w:rPr>
              <w:t xml:space="preserve"> задекларованого/зареєстрованого місця проживання (перебування) батьків або законних представників (представників), або одного з них;</w:t>
            </w:r>
          </w:p>
          <w:p w:rsidR="006C60DD" w:rsidRPr="001B2670" w:rsidRDefault="006C60DD" w:rsidP="006C60DD">
            <w:pPr>
              <w:tabs>
                <w:tab w:val="left" w:pos="33"/>
              </w:tabs>
              <w:spacing w:after="0" w:line="240" w:lineRule="auto"/>
              <w:jc w:val="both"/>
              <w:rPr>
                <w:rStyle w:val="af4"/>
                <w:rFonts w:eastAsiaTheme="minorHAnsi"/>
                <w:sz w:val="28"/>
                <w:szCs w:val="28"/>
              </w:rPr>
            </w:pPr>
            <w:r w:rsidRPr="001B2670">
              <w:rPr>
                <w:rStyle w:val="af4"/>
                <w:rFonts w:eastAsiaTheme="minorHAnsi"/>
                <w:sz w:val="28"/>
                <w:szCs w:val="28"/>
              </w:rPr>
              <w:t xml:space="preserve">       право на перебування або взяття на облік у спеціалізованій соціальній установі, іншого надавача соціальних послуг з проживанням (довідка про прийняття на обслуговування в спеціалізованій соціальній установі, закладі для бездомних осіб, іншого надавача соціальних послуг за формою згідно з додатком 4 до Порядку), копія посвідчення про </w:t>
            </w:r>
            <w:proofErr w:type="spellStart"/>
            <w:r w:rsidRPr="001B2670">
              <w:rPr>
                <w:rStyle w:val="af4"/>
                <w:rFonts w:eastAsiaTheme="minorHAnsi"/>
                <w:sz w:val="28"/>
                <w:szCs w:val="28"/>
              </w:rPr>
              <w:t>взятгя</w:t>
            </w:r>
            <w:proofErr w:type="spellEnd"/>
            <w:r w:rsidRPr="001B2670">
              <w:rPr>
                <w:rStyle w:val="af4"/>
                <w:rFonts w:eastAsiaTheme="minorHAnsi"/>
                <w:sz w:val="28"/>
                <w:szCs w:val="28"/>
              </w:rPr>
              <w:t xml:space="preserve"> на облік бездомної особи, форма якого затверджується </w:t>
            </w:r>
            <w:r w:rsidRPr="001B2670">
              <w:rPr>
                <w:rStyle w:val="af4"/>
                <w:rFonts w:eastAsiaTheme="minorHAnsi"/>
                <w:sz w:val="28"/>
                <w:szCs w:val="28"/>
              </w:rPr>
              <w:lastRenderedPageBreak/>
              <w:t>Міністерством соціальної політики (для осіб, які перебувають на обліку у таких установах або закладах);</w:t>
            </w:r>
          </w:p>
          <w:p w:rsidR="006C60DD" w:rsidRPr="001B2670" w:rsidRDefault="006C60DD" w:rsidP="006C60DD">
            <w:pPr>
              <w:tabs>
                <w:tab w:val="left" w:pos="33"/>
              </w:tabs>
              <w:spacing w:after="0" w:line="240" w:lineRule="auto"/>
              <w:jc w:val="both"/>
              <w:rPr>
                <w:rStyle w:val="af4"/>
                <w:rFonts w:eastAsiaTheme="minorHAnsi"/>
                <w:sz w:val="28"/>
                <w:szCs w:val="28"/>
              </w:rPr>
            </w:pPr>
            <w:r w:rsidRPr="001B2670">
              <w:rPr>
                <w:rStyle w:val="af4"/>
                <w:rFonts w:eastAsiaTheme="minorHAnsi"/>
                <w:sz w:val="28"/>
                <w:szCs w:val="28"/>
              </w:rPr>
              <w:t xml:space="preserve">  4)</w:t>
            </w:r>
            <w:r w:rsidRPr="001B2670">
              <w:rPr>
                <w:rStyle w:val="a6"/>
                <w:sz w:val="28"/>
                <w:szCs w:val="28"/>
              </w:rPr>
              <w:t xml:space="preserve"> </w:t>
            </w:r>
            <w:r w:rsidRPr="001B2670">
              <w:rPr>
                <w:rStyle w:val="af4"/>
                <w:rFonts w:eastAsiaTheme="minorHAnsi"/>
                <w:sz w:val="28"/>
                <w:szCs w:val="28"/>
              </w:rPr>
              <w:t>відомості або документ, що підтверджує сплату адміністративного збору (не подається у разі здійснення реєстрації місця перебування);</w:t>
            </w:r>
          </w:p>
          <w:p w:rsidR="006C60DD" w:rsidRPr="001B2670" w:rsidRDefault="006C60DD" w:rsidP="006C60DD">
            <w:pPr>
              <w:tabs>
                <w:tab w:val="left" w:pos="33"/>
              </w:tabs>
              <w:spacing w:after="0" w:line="240" w:lineRule="auto"/>
              <w:jc w:val="both"/>
              <w:rPr>
                <w:rFonts w:ascii="Times New Roman" w:hAnsi="Times New Roman" w:cs="Times New Roman"/>
                <w:sz w:val="28"/>
                <w:szCs w:val="28"/>
              </w:rPr>
            </w:pPr>
            <w:r w:rsidRPr="001B2670">
              <w:rPr>
                <w:rStyle w:val="af4"/>
                <w:rFonts w:eastAsiaTheme="minorHAnsi"/>
                <w:sz w:val="28"/>
                <w:szCs w:val="28"/>
              </w:rPr>
              <w:t xml:space="preserve">  5) військово-обліковий документ (для громадян України, які підлягають взяттю на військовий облік або перебувають на військовому обліку).</w:t>
            </w:r>
          </w:p>
          <w:p w:rsidR="006C60DD" w:rsidRPr="001B2670" w:rsidRDefault="006C60DD" w:rsidP="006C60DD">
            <w:pPr>
              <w:pStyle w:val="af5"/>
              <w:ind w:firstLine="640"/>
              <w:jc w:val="both"/>
              <w:rPr>
                <w:sz w:val="28"/>
                <w:szCs w:val="28"/>
              </w:rPr>
            </w:pPr>
            <w:r w:rsidRPr="001B2670">
              <w:rPr>
                <w:rStyle w:val="af4"/>
                <w:sz w:val="28"/>
                <w:szCs w:val="28"/>
              </w:rPr>
              <w:t>У разі подання заяви законним представником (представником) особи додатково подаються:</w:t>
            </w:r>
          </w:p>
          <w:p w:rsidR="006C60DD" w:rsidRPr="001B2670" w:rsidRDefault="006C60DD" w:rsidP="006C60DD">
            <w:pPr>
              <w:pStyle w:val="af5"/>
              <w:numPr>
                <w:ilvl w:val="0"/>
                <w:numId w:val="2"/>
              </w:numPr>
              <w:tabs>
                <w:tab w:val="left" w:pos="677"/>
              </w:tabs>
              <w:ind w:firstLine="340"/>
              <w:jc w:val="both"/>
              <w:rPr>
                <w:sz w:val="28"/>
                <w:szCs w:val="28"/>
              </w:rPr>
            </w:pPr>
            <w:r w:rsidRPr="001B2670">
              <w:rPr>
                <w:rStyle w:val="af4"/>
                <w:sz w:val="28"/>
                <w:szCs w:val="28"/>
              </w:rPr>
              <w:t>документ, що посвідчує особу законного представника (представника);</w:t>
            </w:r>
          </w:p>
          <w:p w:rsidR="006C60DD" w:rsidRPr="001B2670" w:rsidRDefault="006C60DD" w:rsidP="006C60DD">
            <w:pPr>
              <w:pStyle w:val="af5"/>
              <w:numPr>
                <w:ilvl w:val="0"/>
                <w:numId w:val="2"/>
              </w:numPr>
              <w:tabs>
                <w:tab w:val="left" w:pos="677"/>
              </w:tabs>
              <w:ind w:firstLine="340"/>
              <w:jc w:val="both"/>
              <w:rPr>
                <w:sz w:val="28"/>
                <w:szCs w:val="28"/>
              </w:rPr>
            </w:pPr>
            <w:r w:rsidRPr="001B2670">
              <w:rPr>
                <w:rStyle w:val="af4"/>
                <w:sz w:val="28"/>
                <w:szCs w:val="28"/>
              </w:rPr>
              <w:t>документ, що підтверджує повноваження особи як представника.</w:t>
            </w:r>
          </w:p>
          <w:p w:rsidR="006C60DD" w:rsidRPr="001B2670" w:rsidRDefault="006C60DD" w:rsidP="006C60DD">
            <w:pPr>
              <w:pStyle w:val="af5"/>
              <w:ind w:firstLine="540"/>
              <w:jc w:val="both"/>
              <w:rPr>
                <w:sz w:val="28"/>
                <w:szCs w:val="28"/>
              </w:rPr>
            </w:pPr>
            <w:r w:rsidRPr="001B2670">
              <w:rPr>
                <w:rStyle w:val="af4"/>
                <w:sz w:val="28"/>
                <w:szCs w:val="28"/>
              </w:rPr>
              <w:t>У разі перебування житла в іпотеці, довірчій власності як способу забезпечення виконання зобов'язань для реєстрації місця проживання особи додатково подається письмова згода відповідного іпотекодержателя або довірчого власника.</w:t>
            </w:r>
          </w:p>
          <w:p w:rsidR="006C60DD" w:rsidRPr="001B2670" w:rsidRDefault="006C60DD" w:rsidP="006C60DD">
            <w:pPr>
              <w:pStyle w:val="af5"/>
              <w:ind w:firstLine="440"/>
              <w:jc w:val="both"/>
              <w:rPr>
                <w:sz w:val="28"/>
                <w:szCs w:val="28"/>
              </w:rPr>
            </w:pPr>
            <w:r w:rsidRPr="001B2670">
              <w:rPr>
                <w:rStyle w:val="af4"/>
                <w:bCs/>
                <w:sz w:val="28"/>
                <w:szCs w:val="28"/>
              </w:rPr>
              <w:t xml:space="preserve">Іноземці, особи без громадянства, </w:t>
            </w:r>
            <w:r w:rsidRPr="001B2670">
              <w:rPr>
                <w:rStyle w:val="af4"/>
                <w:sz w:val="28"/>
                <w:szCs w:val="28"/>
              </w:rPr>
              <w:t xml:space="preserve">які для реєстрації місця проживання подали посвідку на постійне проживання або посвідку на тимчасове проживання, </w:t>
            </w:r>
            <w:r w:rsidRPr="001B2670">
              <w:rPr>
                <w:rStyle w:val="af4"/>
                <w:bCs/>
                <w:sz w:val="28"/>
                <w:szCs w:val="28"/>
              </w:rPr>
              <w:t xml:space="preserve">додатково подають </w:t>
            </w:r>
            <w:r w:rsidRPr="001B2670">
              <w:rPr>
                <w:rStyle w:val="af4"/>
                <w:sz w:val="28"/>
                <w:szCs w:val="28"/>
              </w:rPr>
              <w:t>паспортний документ іноземця або документ, що посвідчує особу без громадянства, або рішення про визнання особою без громадянства, видане центральним органом виконавчої влади, що реалізує політику у сфері реєстрації фізичних осіб, та засвідчений у встановленому законодавством порядку переклад на українську мову сторінки паспортного документа іноземця або документа, що посвідчує особу без громадянства, з особистими даними.</w:t>
            </w:r>
          </w:p>
          <w:p w:rsidR="006C60DD" w:rsidRPr="001B2670" w:rsidRDefault="006C60DD" w:rsidP="006C60DD">
            <w:pPr>
              <w:tabs>
                <w:tab w:val="left" w:pos="33"/>
              </w:tabs>
              <w:spacing w:after="0" w:line="240" w:lineRule="auto"/>
              <w:jc w:val="both"/>
              <w:rPr>
                <w:rStyle w:val="af4"/>
                <w:rFonts w:eastAsiaTheme="minorHAnsi"/>
                <w:sz w:val="28"/>
                <w:szCs w:val="28"/>
              </w:rPr>
            </w:pPr>
            <w:r w:rsidRPr="001B2670">
              <w:rPr>
                <w:rStyle w:val="af4"/>
                <w:rFonts w:eastAsiaTheme="minorHAnsi"/>
                <w:bCs/>
                <w:sz w:val="28"/>
                <w:szCs w:val="28"/>
              </w:rPr>
              <w:t xml:space="preserve">        У разі подання заяви про реєстрацію місця проживання (перебування) особою, яка не досягла 18-річного віку, </w:t>
            </w:r>
            <w:r w:rsidRPr="001B2670">
              <w:rPr>
                <w:rStyle w:val="af4"/>
                <w:rFonts w:eastAsiaTheme="minorHAnsi"/>
                <w:sz w:val="28"/>
                <w:szCs w:val="28"/>
              </w:rPr>
              <w:t>реєстрація місця проживання (перебування) здійснюється за згодою батьків або інших законних представників такої особи.</w:t>
            </w:r>
          </w:p>
          <w:p w:rsidR="006C60DD" w:rsidRPr="001B2670" w:rsidRDefault="006C60DD" w:rsidP="006C60DD">
            <w:pPr>
              <w:pStyle w:val="af5"/>
              <w:ind w:firstLine="540"/>
              <w:jc w:val="both"/>
              <w:rPr>
                <w:sz w:val="28"/>
                <w:szCs w:val="28"/>
              </w:rPr>
            </w:pPr>
            <w:r w:rsidRPr="001B2670">
              <w:rPr>
                <w:rStyle w:val="af4"/>
                <w:bCs/>
                <w:sz w:val="28"/>
                <w:szCs w:val="28"/>
              </w:rPr>
              <w:t>Згода не надається</w:t>
            </w:r>
            <w:r w:rsidRPr="001B2670">
              <w:rPr>
                <w:rStyle w:val="af4"/>
                <w:b/>
                <w:bCs/>
                <w:sz w:val="28"/>
                <w:szCs w:val="28"/>
              </w:rPr>
              <w:t xml:space="preserve"> </w:t>
            </w:r>
            <w:r w:rsidRPr="001B2670">
              <w:rPr>
                <w:rStyle w:val="af4"/>
                <w:sz w:val="28"/>
                <w:szCs w:val="28"/>
              </w:rPr>
              <w:t>у разі коли особа є здобувачем освіти та здійснює реєстрацію свого місця проживання (перебування) в гуртожитку, що належить до сфери управління закладу освіти.</w:t>
            </w:r>
          </w:p>
          <w:p w:rsidR="006C60DD" w:rsidRPr="001B2670" w:rsidRDefault="006C60DD" w:rsidP="006C60DD">
            <w:pPr>
              <w:pStyle w:val="af5"/>
              <w:ind w:firstLine="0"/>
              <w:jc w:val="both"/>
              <w:rPr>
                <w:sz w:val="28"/>
                <w:szCs w:val="28"/>
              </w:rPr>
            </w:pPr>
            <w:r w:rsidRPr="001B2670">
              <w:rPr>
                <w:rStyle w:val="af4"/>
                <w:sz w:val="28"/>
                <w:szCs w:val="28"/>
              </w:rPr>
              <w:t>Згода батьків або інших законних представників може бути надана у присутності особи, яка приймає заяву про реєстрацію місця проживання, або</w:t>
            </w:r>
            <w:r w:rsidRPr="001B2670">
              <w:rPr>
                <w:rStyle w:val="a6"/>
                <w:sz w:val="28"/>
                <w:szCs w:val="28"/>
              </w:rPr>
              <w:t xml:space="preserve"> </w:t>
            </w:r>
            <w:r w:rsidRPr="001B2670">
              <w:rPr>
                <w:rStyle w:val="af4"/>
                <w:sz w:val="28"/>
                <w:szCs w:val="28"/>
              </w:rPr>
              <w:t xml:space="preserve">засвідчена нотаріально в </w:t>
            </w:r>
            <w:r w:rsidRPr="001B2670">
              <w:rPr>
                <w:rStyle w:val="af4"/>
                <w:sz w:val="28"/>
                <w:szCs w:val="28"/>
              </w:rPr>
              <w:lastRenderedPageBreak/>
              <w:t>установленому законодавством порядку.</w:t>
            </w:r>
          </w:p>
          <w:p w:rsidR="006C60DD" w:rsidRPr="001B2670" w:rsidRDefault="006C60DD" w:rsidP="006C60DD">
            <w:pPr>
              <w:pStyle w:val="af5"/>
              <w:jc w:val="both"/>
              <w:rPr>
                <w:sz w:val="28"/>
                <w:szCs w:val="28"/>
              </w:rPr>
            </w:pPr>
            <w:r w:rsidRPr="001B2670">
              <w:rPr>
                <w:rStyle w:val="af4"/>
                <w:sz w:val="28"/>
                <w:szCs w:val="28"/>
              </w:rPr>
              <w:t xml:space="preserve">У разі коли місце проживання батьків або інших законних представників </w:t>
            </w:r>
            <w:r w:rsidRPr="001B2670">
              <w:rPr>
                <w:rStyle w:val="af4"/>
                <w:bCs/>
                <w:sz w:val="28"/>
                <w:szCs w:val="28"/>
              </w:rPr>
              <w:t xml:space="preserve">особи віком до 18 років </w:t>
            </w:r>
            <w:r w:rsidRPr="001B2670">
              <w:rPr>
                <w:rStyle w:val="af4"/>
                <w:sz w:val="28"/>
                <w:szCs w:val="28"/>
              </w:rPr>
              <w:t xml:space="preserve">задекларовано/зареєстровано за однією </w:t>
            </w:r>
            <w:proofErr w:type="spellStart"/>
            <w:r w:rsidRPr="001B2670">
              <w:rPr>
                <w:rStyle w:val="af4"/>
                <w:sz w:val="28"/>
                <w:szCs w:val="28"/>
              </w:rPr>
              <w:t>адресою</w:t>
            </w:r>
            <w:proofErr w:type="spellEnd"/>
            <w:r w:rsidRPr="001B2670">
              <w:rPr>
                <w:rStyle w:val="af4"/>
                <w:sz w:val="28"/>
                <w:szCs w:val="28"/>
              </w:rPr>
              <w:t xml:space="preserve">, </w:t>
            </w:r>
            <w:r w:rsidRPr="001B2670">
              <w:rPr>
                <w:rStyle w:val="af4"/>
                <w:bCs/>
                <w:sz w:val="28"/>
                <w:szCs w:val="28"/>
              </w:rPr>
              <w:t>згода іншого з батьків або законних представників не надається.</w:t>
            </w:r>
          </w:p>
          <w:p w:rsidR="006C60DD" w:rsidRPr="001B2670" w:rsidRDefault="006C60DD" w:rsidP="006C60DD">
            <w:pPr>
              <w:pStyle w:val="af5"/>
              <w:jc w:val="both"/>
              <w:rPr>
                <w:sz w:val="28"/>
                <w:szCs w:val="28"/>
              </w:rPr>
            </w:pPr>
            <w:r w:rsidRPr="001B2670">
              <w:rPr>
                <w:rStyle w:val="af4"/>
                <w:sz w:val="28"/>
                <w:szCs w:val="28"/>
              </w:rPr>
              <w:t xml:space="preserve">У разі влаштування дитини-сироти, дитини, позбавленої батьківського піклування, до закладу для дітей-сиріт та дітей, позбавлених батьківського піклування, дитячого будинку сімейного типу, прийомної сім’ї місце проживання такої дитини реєструється за </w:t>
            </w:r>
            <w:proofErr w:type="spellStart"/>
            <w:r w:rsidRPr="001B2670">
              <w:rPr>
                <w:rStyle w:val="af4"/>
                <w:sz w:val="28"/>
                <w:szCs w:val="28"/>
              </w:rPr>
              <w:t>адресою</w:t>
            </w:r>
            <w:proofErr w:type="spellEnd"/>
            <w:r w:rsidRPr="001B2670">
              <w:rPr>
                <w:rStyle w:val="af4"/>
                <w:sz w:val="28"/>
                <w:szCs w:val="28"/>
              </w:rPr>
              <w:t xml:space="preserve"> закладу, дитячого будинку сімейного типу, житла проживання прийомної сім’ї.</w:t>
            </w:r>
          </w:p>
          <w:p w:rsidR="006C60DD" w:rsidRPr="001B2670" w:rsidRDefault="006C60DD" w:rsidP="006C60DD">
            <w:pPr>
              <w:pStyle w:val="af5"/>
              <w:jc w:val="both"/>
              <w:rPr>
                <w:sz w:val="28"/>
                <w:szCs w:val="28"/>
              </w:rPr>
            </w:pPr>
            <w:r w:rsidRPr="001B2670">
              <w:rPr>
                <w:rStyle w:val="af4"/>
                <w:sz w:val="28"/>
                <w:szCs w:val="28"/>
              </w:rPr>
              <w:t>Подання заяви про реєстрацію місця проживання або зміну місця проживання дитини-сироти, дитини, позбавленої батьківського піклування, покладається на органи опіки та піклування за місцем проживання такої дитини.</w:t>
            </w:r>
          </w:p>
          <w:p w:rsidR="006C60DD" w:rsidRPr="001B2670" w:rsidRDefault="006C60DD" w:rsidP="006C60DD">
            <w:pPr>
              <w:pStyle w:val="af5"/>
              <w:jc w:val="both"/>
              <w:rPr>
                <w:sz w:val="28"/>
                <w:szCs w:val="28"/>
              </w:rPr>
            </w:pPr>
            <w:r w:rsidRPr="001B2670">
              <w:rPr>
                <w:rStyle w:val="af4"/>
                <w:sz w:val="28"/>
                <w:szCs w:val="28"/>
              </w:rPr>
              <w:t>Подання заяви про реєстрацію місця проживання бездомних та інших осіб, які не мають постійного місця проживання, покладається на відповідну спеціалізовану соціальну установу, іншого надавала соціальних послуг з проживанням, в яких зазначеним особам надаються соціальні послуги відповідно до Закону України «Про соціальні послуги».</w:t>
            </w:r>
          </w:p>
          <w:p w:rsidR="006C60DD" w:rsidRPr="001B2670" w:rsidRDefault="006C60DD" w:rsidP="006C60DD">
            <w:pPr>
              <w:pStyle w:val="af5"/>
              <w:jc w:val="both"/>
              <w:rPr>
                <w:sz w:val="28"/>
                <w:szCs w:val="28"/>
              </w:rPr>
            </w:pPr>
            <w:r w:rsidRPr="001B2670">
              <w:rPr>
                <w:rStyle w:val="af4"/>
                <w:sz w:val="28"/>
                <w:szCs w:val="28"/>
              </w:rPr>
              <w:t>У разі коли реєстрація місця проживання здійснюється одночасно із зняттям з попереднього місця проживання (перебування), окрема заява про зняття із задекларованого/зареєстрованого місця проживання не подається.</w:t>
            </w:r>
          </w:p>
          <w:p w:rsidR="006C60DD" w:rsidRPr="001B2670" w:rsidRDefault="006C60DD" w:rsidP="006C60DD">
            <w:pPr>
              <w:tabs>
                <w:tab w:val="left" w:pos="33"/>
              </w:tabs>
              <w:spacing w:after="0" w:line="240" w:lineRule="auto"/>
              <w:jc w:val="both"/>
              <w:rPr>
                <w:rFonts w:ascii="Times New Roman" w:hAnsi="Times New Roman" w:cs="Times New Roman"/>
                <w:color w:val="000000" w:themeColor="text1"/>
                <w:sz w:val="28"/>
                <w:szCs w:val="28"/>
              </w:rPr>
            </w:pPr>
            <w:r w:rsidRPr="001B2670">
              <w:rPr>
                <w:rStyle w:val="af4"/>
                <w:rFonts w:eastAsiaTheme="minorHAnsi"/>
                <w:b/>
                <w:bCs/>
                <w:sz w:val="28"/>
                <w:szCs w:val="28"/>
              </w:rPr>
              <w:t xml:space="preserve">       </w:t>
            </w:r>
            <w:r w:rsidRPr="001B2670">
              <w:rPr>
                <w:rStyle w:val="af4"/>
                <w:rFonts w:eastAsiaTheme="minorHAnsi"/>
                <w:bCs/>
                <w:sz w:val="28"/>
                <w:szCs w:val="28"/>
              </w:rPr>
              <w:t>Забороняється вимагати</w:t>
            </w:r>
            <w:r w:rsidRPr="001B2670">
              <w:rPr>
                <w:rStyle w:val="af4"/>
                <w:rFonts w:eastAsiaTheme="minorHAnsi"/>
                <w:b/>
                <w:bCs/>
                <w:sz w:val="28"/>
                <w:szCs w:val="28"/>
              </w:rPr>
              <w:t xml:space="preserve"> </w:t>
            </w:r>
            <w:r w:rsidRPr="001B2670">
              <w:rPr>
                <w:rStyle w:val="af4"/>
                <w:rFonts w:eastAsiaTheme="minorHAnsi"/>
                <w:sz w:val="28"/>
                <w:szCs w:val="28"/>
              </w:rPr>
              <w:t>для реєстрації місця проживання (перебування) подання особою відомостей та/або документів, не передбачених цим Законом.</w:t>
            </w:r>
          </w:p>
        </w:tc>
      </w:tr>
      <w:tr w:rsidR="00DC197C" w:rsidRPr="00704BC3" w:rsidTr="00EC519E">
        <w:tc>
          <w:tcPr>
            <w:tcW w:w="815" w:type="dxa"/>
            <w:shd w:val="clear" w:color="auto" w:fill="auto"/>
          </w:tcPr>
          <w:p w:rsidR="00DC197C" w:rsidRPr="00704BC3" w:rsidRDefault="00780A1B"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10</w:t>
            </w:r>
          </w:p>
        </w:tc>
        <w:tc>
          <w:tcPr>
            <w:tcW w:w="3433" w:type="dxa"/>
            <w:shd w:val="clear" w:color="auto" w:fill="auto"/>
          </w:tcPr>
          <w:p w:rsidR="00DC197C" w:rsidRPr="001B2670" w:rsidRDefault="00DC197C" w:rsidP="006C60DD">
            <w:pPr>
              <w:pStyle w:val="ab"/>
              <w:tabs>
                <w:tab w:val="left" w:pos="142"/>
                <w:tab w:val="left" w:pos="670"/>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Порядок та спосіб подання документів, необхідних для отримання адміністративної послуги</w:t>
            </w:r>
          </w:p>
        </w:tc>
        <w:tc>
          <w:tcPr>
            <w:tcW w:w="10773" w:type="dxa"/>
            <w:shd w:val="clear" w:color="auto" w:fill="auto"/>
          </w:tcPr>
          <w:p w:rsidR="003F7241" w:rsidRPr="001B2670" w:rsidRDefault="006C60DD" w:rsidP="00136A26">
            <w:pPr>
              <w:pStyle w:val="ab"/>
              <w:tabs>
                <w:tab w:val="left" w:pos="142"/>
                <w:tab w:val="left" w:pos="754"/>
              </w:tabs>
              <w:spacing w:before="240" w:line="240" w:lineRule="auto"/>
              <w:ind w:left="0"/>
              <w:jc w:val="both"/>
              <w:rPr>
                <w:rFonts w:ascii="Times New Roman" w:hAnsi="Times New Roman" w:cs="Times New Roman"/>
                <w:color w:val="000000" w:themeColor="text1"/>
                <w:sz w:val="28"/>
                <w:szCs w:val="28"/>
              </w:rPr>
            </w:pPr>
            <w:r w:rsidRPr="001B2670">
              <w:rPr>
                <w:rStyle w:val="af4"/>
                <w:rFonts w:eastAsiaTheme="minorHAnsi"/>
                <w:sz w:val="28"/>
                <w:szCs w:val="28"/>
              </w:rPr>
              <w:t xml:space="preserve">     Заявник для одержання адміністративної послуги звертається до органу реєстрації (у тому числі через центр надання адміністративних послуг), повноваження якого поширюється на відповідну адміністративно-територіальну одиницю.</w:t>
            </w:r>
          </w:p>
        </w:tc>
      </w:tr>
      <w:tr w:rsidR="00DC197C" w:rsidRPr="00704BC3" w:rsidTr="00EC519E">
        <w:tc>
          <w:tcPr>
            <w:tcW w:w="815" w:type="dxa"/>
            <w:shd w:val="clear" w:color="auto" w:fill="auto"/>
          </w:tcPr>
          <w:p w:rsidR="00DC197C" w:rsidRPr="00704BC3" w:rsidRDefault="0061288C" w:rsidP="00780A1B">
            <w:pPr>
              <w:pStyle w:val="ab"/>
              <w:tabs>
                <w:tab w:val="left" w:pos="142"/>
              </w:tabs>
              <w:spacing w:after="0" w:line="240" w:lineRule="auto"/>
              <w:ind w:left="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w:t>
            </w:r>
            <w:r w:rsidR="00780A1B">
              <w:rPr>
                <w:rFonts w:ascii="Times New Roman" w:hAnsi="Times New Roman" w:cs="Times New Roman"/>
                <w:color w:val="000000" w:themeColor="text1"/>
                <w:sz w:val="28"/>
                <w:szCs w:val="28"/>
              </w:rPr>
              <w:t>1</w:t>
            </w:r>
          </w:p>
        </w:tc>
        <w:tc>
          <w:tcPr>
            <w:tcW w:w="3433" w:type="dxa"/>
            <w:shd w:val="clear" w:color="auto" w:fill="auto"/>
          </w:tcPr>
          <w:p w:rsidR="00DC197C" w:rsidRPr="001B2670" w:rsidRDefault="00DC197C" w:rsidP="006C60DD">
            <w:pPr>
              <w:pStyle w:val="ab"/>
              <w:tabs>
                <w:tab w:val="left" w:pos="142"/>
                <w:tab w:val="left" w:pos="486"/>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Платність</w:t>
            </w:r>
          </w:p>
          <w:p w:rsidR="00DC197C" w:rsidRPr="001B2670" w:rsidRDefault="00DC197C" w:rsidP="006C60DD">
            <w:pPr>
              <w:pStyle w:val="ab"/>
              <w:tabs>
                <w:tab w:val="left" w:pos="142"/>
                <w:tab w:val="left" w:pos="486"/>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надання адміністративної послуги</w:t>
            </w:r>
          </w:p>
        </w:tc>
        <w:tc>
          <w:tcPr>
            <w:tcW w:w="10773" w:type="dxa"/>
            <w:shd w:val="clear" w:color="auto" w:fill="auto"/>
          </w:tcPr>
          <w:p w:rsidR="00DC197C" w:rsidRPr="001B2670" w:rsidRDefault="00A811CD" w:rsidP="00136A26">
            <w:pPr>
              <w:pStyle w:val="ab"/>
              <w:tabs>
                <w:tab w:val="left" w:pos="142"/>
              </w:tabs>
              <w:spacing w:before="240" w:line="240" w:lineRule="auto"/>
              <w:ind w:left="0"/>
              <w:jc w:val="both"/>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 xml:space="preserve">     </w:t>
            </w:r>
            <w:r w:rsidR="0040434D">
              <w:rPr>
                <w:rFonts w:ascii="Times New Roman" w:hAnsi="Times New Roman" w:cs="Times New Roman"/>
                <w:color w:val="000000" w:themeColor="text1"/>
                <w:sz w:val="28"/>
                <w:szCs w:val="28"/>
              </w:rPr>
              <w:t xml:space="preserve">   </w:t>
            </w:r>
            <w:r w:rsidR="00DC197C" w:rsidRPr="001B2670">
              <w:rPr>
                <w:rFonts w:ascii="Times New Roman" w:hAnsi="Times New Roman" w:cs="Times New Roman"/>
                <w:color w:val="000000" w:themeColor="text1"/>
                <w:sz w:val="28"/>
                <w:szCs w:val="28"/>
              </w:rPr>
              <w:t>Адміністративна послуга є платною.</w:t>
            </w:r>
          </w:p>
        </w:tc>
      </w:tr>
      <w:tr w:rsidR="00DC197C" w:rsidRPr="00704BC3" w:rsidTr="00EC519E">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11.1</w:t>
            </w:r>
          </w:p>
        </w:tc>
        <w:tc>
          <w:tcPr>
            <w:tcW w:w="3433" w:type="dxa"/>
            <w:shd w:val="clear" w:color="auto" w:fill="auto"/>
          </w:tcPr>
          <w:p w:rsidR="00DC197C" w:rsidRPr="001B2670" w:rsidRDefault="00DC197C"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Нормативно-правові акти, на підставі яких стягується плата</w:t>
            </w:r>
          </w:p>
        </w:tc>
        <w:tc>
          <w:tcPr>
            <w:tcW w:w="10773" w:type="dxa"/>
            <w:shd w:val="clear" w:color="auto" w:fill="auto"/>
          </w:tcPr>
          <w:p w:rsidR="003645DF" w:rsidRPr="001B2670" w:rsidRDefault="003645DF" w:rsidP="003645DF">
            <w:pPr>
              <w:pStyle w:val="af5"/>
              <w:ind w:firstLine="720"/>
              <w:jc w:val="both"/>
              <w:rPr>
                <w:sz w:val="28"/>
                <w:szCs w:val="28"/>
              </w:rPr>
            </w:pPr>
            <w:r w:rsidRPr="001B2670">
              <w:rPr>
                <w:rStyle w:val="af4"/>
                <w:sz w:val="28"/>
                <w:szCs w:val="28"/>
              </w:rPr>
              <w:t>Закон України «Про надання публічних (електронних публічних) послуг щодо декларування та реєстрації місця проживання в Україні»</w:t>
            </w:r>
          </w:p>
          <w:p w:rsidR="00DC197C" w:rsidRPr="001B2670" w:rsidRDefault="003645DF" w:rsidP="003645DF">
            <w:pPr>
              <w:pStyle w:val="ab"/>
              <w:tabs>
                <w:tab w:val="left" w:pos="142"/>
              </w:tabs>
              <w:spacing w:after="0" w:line="240" w:lineRule="auto"/>
              <w:ind w:left="0"/>
              <w:jc w:val="both"/>
              <w:rPr>
                <w:rFonts w:ascii="Times New Roman" w:hAnsi="Times New Roman" w:cs="Times New Roman"/>
                <w:color w:val="000000" w:themeColor="text1"/>
                <w:sz w:val="28"/>
                <w:szCs w:val="28"/>
              </w:rPr>
            </w:pPr>
            <w:r w:rsidRPr="001B2670">
              <w:rPr>
                <w:rStyle w:val="af4"/>
                <w:rFonts w:eastAsiaTheme="minorHAnsi"/>
                <w:sz w:val="28"/>
                <w:szCs w:val="28"/>
              </w:rPr>
              <w:t xml:space="preserve">         Закон України «Про адміністративні послуги»</w:t>
            </w:r>
          </w:p>
        </w:tc>
      </w:tr>
      <w:tr w:rsidR="00704BC3" w:rsidRPr="00704BC3" w:rsidTr="00EC519E">
        <w:tc>
          <w:tcPr>
            <w:tcW w:w="815" w:type="dxa"/>
            <w:shd w:val="clear" w:color="auto" w:fill="auto"/>
          </w:tcPr>
          <w:p w:rsidR="00704BC3" w:rsidRPr="00704BC3" w:rsidRDefault="00704BC3" w:rsidP="00704BC3">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11.2</w:t>
            </w:r>
          </w:p>
        </w:tc>
        <w:tc>
          <w:tcPr>
            <w:tcW w:w="3433" w:type="dxa"/>
            <w:shd w:val="clear" w:color="auto" w:fill="auto"/>
          </w:tcPr>
          <w:p w:rsidR="00704BC3" w:rsidRPr="001B2670" w:rsidRDefault="00704BC3"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Розмір та порядок внесення плати за адміністративну послугу</w:t>
            </w:r>
          </w:p>
        </w:tc>
        <w:tc>
          <w:tcPr>
            <w:tcW w:w="10773" w:type="dxa"/>
            <w:shd w:val="clear" w:color="auto" w:fill="auto"/>
          </w:tcPr>
          <w:p w:rsidR="003645DF" w:rsidRPr="001B2670" w:rsidRDefault="003645DF" w:rsidP="003645DF">
            <w:pPr>
              <w:pStyle w:val="af5"/>
              <w:ind w:firstLine="800"/>
              <w:jc w:val="both"/>
              <w:rPr>
                <w:sz w:val="28"/>
                <w:szCs w:val="28"/>
              </w:rPr>
            </w:pPr>
            <w:r w:rsidRPr="001B2670">
              <w:rPr>
                <w:rStyle w:val="af4"/>
                <w:sz w:val="28"/>
                <w:szCs w:val="28"/>
              </w:rPr>
              <w:t xml:space="preserve">За реєстрацію місця проживання </w:t>
            </w:r>
            <w:r w:rsidRPr="001B2670">
              <w:rPr>
                <w:rStyle w:val="af4"/>
                <w:bCs/>
                <w:sz w:val="28"/>
                <w:szCs w:val="28"/>
              </w:rPr>
              <w:t xml:space="preserve">справляється адміністративний збір </w:t>
            </w:r>
            <w:r w:rsidRPr="001B2670">
              <w:rPr>
                <w:rStyle w:val="af4"/>
                <w:sz w:val="28"/>
                <w:szCs w:val="28"/>
              </w:rPr>
              <w:t>у розмірі:</w:t>
            </w:r>
          </w:p>
          <w:p w:rsidR="003645DF" w:rsidRPr="001B2670" w:rsidRDefault="003645DF" w:rsidP="003645DF">
            <w:pPr>
              <w:pStyle w:val="af5"/>
              <w:numPr>
                <w:ilvl w:val="0"/>
                <w:numId w:val="3"/>
              </w:numPr>
              <w:tabs>
                <w:tab w:val="left" w:pos="1238"/>
              </w:tabs>
              <w:ind w:firstLine="800"/>
              <w:jc w:val="both"/>
              <w:rPr>
                <w:sz w:val="28"/>
                <w:szCs w:val="28"/>
              </w:rPr>
            </w:pPr>
            <w:r w:rsidRPr="001B2670">
              <w:rPr>
                <w:rStyle w:val="af4"/>
                <w:sz w:val="28"/>
                <w:szCs w:val="28"/>
              </w:rPr>
              <w:t>1,5 відсотка прожиткового мінімуму, встановленого для працездатних осіб на 1 січня календарного року. - за реєстрацію місця проживання у разі звернення особи протягом встановленого Законом України «Про надання публічних (електронних публічних) послуг щодо декларування та реєстрації місця проживання в Україні» (далі - Закон)строку;</w:t>
            </w:r>
          </w:p>
          <w:p w:rsidR="003645DF" w:rsidRPr="001B2670" w:rsidRDefault="003645DF" w:rsidP="003645DF">
            <w:pPr>
              <w:pStyle w:val="af5"/>
              <w:numPr>
                <w:ilvl w:val="0"/>
                <w:numId w:val="3"/>
              </w:numPr>
              <w:tabs>
                <w:tab w:val="left" w:pos="1238"/>
              </w:tabs>
              <w:ind w:firstLine="800"/>
              <w:jc w:val="both"/>
              <w:rPr>
                <w:sz w:val="28"/>
                <w:szCs w:val="28"/>
              </w:rPr>
            </w:pPr>
            <w:r w:rsidRPr="001B2670">
              <w:rPr>
                <w:rStyle w:val="af4"/>
                <w:sz w:val="28"/>
                <w:szCs w:val="28"/>
              </w:rPr>
              <w:t>2,5 відсотка прожиткового мінімуму, встановленого для працездатних осіб на 1 січня календарного року, - за реєстрацію місця проживання у разі звернення особи з порушенням встановленого Законом строку.</w:t>
            </w:r>
          </w:p>
          <w:p w:rsidR="00704BC3" w:rsidRPr="001B2670" w:rsidRDefault="003645DF" w:rsidP="003645DF">
            <w:pPr>
              <w:pStyle w:val="rvps2"/>
              <w:shd w:val="clear" w:color="auto" w:fill="FFFFFF"/>
              <w:spacing w:before="0" w:beforeAutospacing="0" w:after="0" w:afterAutospacing="0"/>
              <w:ind w:firstLine="450"/>
              <w:jc w:val="both"/>
              <w:rPr>
                <w:rStyle w:val="af4"/>
                <w:sz w:val="28"/>
                <w:szCs w:val="28"/>
              </w:rPr>
            </w:pPr>
            <w:r w:rsidRPr="001B2670">
              <w:rPr>
                <w:rStyle w:val="af4"/>
                <w:sz w:val="28"/>
                <w:szCs w:val="28"/>
              </w:rPr>
              <w:t xml:space="preserve">За реєстрацію місця проживання одночасно із зняттям з попереднього місця проживання адміністративний збір </w:t>
            </w:r>
            <w:r w:rsidRPr="001B2670">
              <w:rPr>
                <w:rStyle w:val="af4"/>
                <w:bCs/>
                <w:sz w:val="28"/>
                <w:szCs w:val="28"/>
              </w:rPr>
              <w:t xml:space="preserve">справляється лише за одну адміністративну послугу </w:t>
            </w:r>
            <w:r w:rsidRPr="001B2670">
              <w:rPr>
                <w:rStyle w:val="af4"/>
                <w:sz w:val="28"/>
                <w:szCs w:val="28"/>
              </w:rPr>
              <w:t>(реєстрація місця проживання).</w:t>
            </w:r>
          </w:p>
          <w:p w:rsidR="003645DF" w:rsidRPr="001B2670" w:rsidRDefault="003645DF" w:rsidP="003645DF">
            <w:pPr>
              <w:pStyle w:val="af5"/>
              <w:ind w:firstLine="800"/>
              <w:jc w:val="both"/>
              <w:rPr>
                <w:sz w:val="28"/>
                <w:szCs w:val="28"/>
              </w:rPr>
            </w:pPr>
            <w:r w:rsidRPr="001B2670">
              <w:rPr>
                <w:rStyle w:val="af4"/>
                <w:sz w:val="28"/>
                <w:szCs w:val="28"/>
              </w:rPr>
              <w:t xml:space="preserve">Адміністративний збір </w:t>
            </w:r>
            <w:r w:rsidRPr="001B2670">
              <w:rPr>
                <w:rStyle w:val="af4"/>
                <w:bCs/>
                <w:sz w:val="28"/>
                <w:szCs w:val="28"/>
              </w:rPr>
              <w:t xml:space="preserve">не справляється </w:t>
            </w:r>
            <w:r w:rsidRPr="001B2670">
              <w:rPr>
                <w:rStyle w:val="af4"/>
                <w:sz w:val="28"/>
                <w:szCs w:val="28"/>
              </w:rPr>
              <w:t>за:</w:t>
            </w:r>
          </w:p>
          <w:p w:rsidR="003645DF" w:rsidRPr="001B2670" w:rsidRDefault="003645DF" w:rsidP="003645DF">
            <w:pPr>
              <w:pStyle w:val="af5"/>
              <w:tabs>
                <w:tab w:val="left" w:pos="994"/>
              </w:tabs>
              <w:jc w:val="both"/>
              <w:rPr>
                <w:sz w:val="28"/>
                <w:szCs w:val="28"/>
              </w:rPr>
            </w:pPr>
            <w:r w:rsidRPr="001B2670">
              <w:rPr>
                <w:rStyle w:val="af4"/>
                <w:sz w:val="28"/>
                <w:szCs w:val="28"/>
              </w:rPr>
              <w:t>1) за реєстрацію місця проживання/зміну місця проживання дитини-сироти, дитини, позбавленої батьківського піклування, у закладі для дітей-сиріт та дітей, позбавлених батьківського піклування, дитячому будинку сімейного типу, прийомній сім’ї;</w:t>
            </w:r>
          </w:p>
          <w:p w:rsidR="003645DF" w:rsidRPr="001B2670" w:rsidRDefault="003645DF" w:rsidP="003645DF">
            <w:pPr>
              <w:pStyle w:val="rvps2"/>
              <w:shd w:val="clear" w:color="auto" w:fill="FFFFFF"/>
              <w:spacing w:before="0" w:beforeAutospacing="0" w:after="0" w:afterAutospacing="0"/>
              <w:ind w:firstLine="450"/>
              <w:jc w:val="both"/>
              <w:rPr>
                <w:color w:val="333333"/>
                <w:sz w:val="28"/>
                <w:szCs w:val="28"/>
              </w:rPr>
            </w:pPr>
            <w:r w:rsidRPr="001B2670">
              <w:rPr>
                <w:rStyle w:val="af4"/>
                <w:sz w:val="28"/>
                <w:szCs w:val="28"/>
              </w:rPr>
              <w:t>2)  за реєстрацію місця перебування.</w:t>
            </w:r>
          </w:p>
        </w:tc>
      </w:tr>
      <w:tr w:rsidR="00DC197C" w:rsidRPr="00704BC3" w:rsidTr="00EC519E">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11.3</w:t>
            </w:r>
          </w:p>
        </w:tc>
        <w:tc>
          <w:tcPr>
            <w:tcW w:w="3433" w:type="dxa"/>
            <w:shd w:val="clear" w:color="auto" w:fill="auto"/>
          </w:tcPr>
          <w:p w:rsidR="00DC197C" w:rsidRPr="001B2670" w:rsidRDefault="00DC197C"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Розрахунковий рахунок для внесення плати за послугу</w:t>
            </w:r>
          </w:p>
        </w:tc>
        <w:tc>
          <w:tcPr>
            <w:tcW w:w="10773" w:type="dxa"/>
            <w:shd w:val="clear" w:color="auto" w:fill="auto"/>
          </w:tcPr>
          <w:p w:rsidR="00090EC4" w:rsidRPr="001B2670" w:rsidRDefault="00A811CD" w:rsidP="00136A26">
            <w:pPr>
              <w:shd w:val="clear" w:color="auto" w:fill="FFFFFF"/>
              <w:spacing w:after="0"/>
              <w:rPr>
                <w:rFonts w:ascii="Times New Roman" w:hAnsi="Times New Roman" w:cs="Times New Roman"/>
                <w:sz w:val="28"/>
                <w:szCs w:val="28"/>
              </w:rPr>
            </w:pPr>
            <w:r w:rsidRPr="001B2670">
              <w:rPr>
                <w:rFonts w:ascii="Times New Roman" w:hAnsi="Times New Roman" w:cs="Times New Roman"/>
                <w:sz w:val="28"/>
                <w:szCs w:val="28"/>
              </w:rPr>
              <w:t xml:space="preserve">    </w:t>
            </w:r>
            <w:r w:rsidR="00090EC4" w:rsidRPr="001B2670">
              <w:rPr>
                <w:rFonts w:ascii="Times New Roman" w:hAnsi="Times New Roman" w:cs="Times New Roman"/>
                <w:sz w:val="28"/>
                <w:szCs w:val="28"/>
              </w:rPr>
              <w:t xml:space="preserve">Розрахунковий рахунок – </w:t>
            </w:r>
            <w:r w:rsidR="00090EC4" w:rsidRPr="001B2670">
              <w:rPr>
                <w:rFonts w:ascii="Times New Roman" w:hAnsi="Times New Roman" w:cs="Times New Roman"/>
                <w:sz w:val="28"/>
                <w:szCs w:val="28"/>
                <w:lang w:val="en-US"/>
              </w:rPr>
              <w:t>UA</w:t>
            </w:r>
            <w:r w:rsidR="00090EC4" w:rsidRPr="001B2670">
              <w:rPr>
                <w:rFonts w:ascii="Times New Roman" w:hAnsi="Times New Roman" w:cs="Times New Roman"/>
                <w:sz w:val="28"/>
                <w:szCs w:val="28"/>
              </w:rPr>
              <w:t>958999980334</w:t>
            </w:r>
            <w:r w:rsidR="00EF0BD6" w:rsidRPr="001B2670">
              <w:rPr>
                <w:rFonts w:ascii="Times New Roman" w:hAnsi="Times New Roman" w:cs="Times New Roman"/>
                <w:sz w:val="28"/>
                <w:szCs w:val="28"/>
              </w:rPr>
              <w:t>1</w:t>
            </w:r>
            <w:r w:rsidR="00090EC4" w:rsidRPr="001B2670">
              <w:rPr>
                <w:rFonts w:ascii="Times New Roman" w:hAnsi="Times New Roman" w:cs="Times New Roman"/>
                <w:sz w:val="28"/>
                <w:szCs w:val="28"/>
              </w:rPr>
              <w:t>69879000009614</w:t>
            </w:r>
          </w:p>
          <w:p w:rsidR="00090EC4" w:rsidRPr="001B2670" w:rsidRDefault="00090EC4" w:rsidP="00136A26">
            <w:pPr>
              <w:shd w:val="clear" w:color="auto" w:fill="FFFFFF"/>
              <w:spacing w:after="0"/>
              <w:jc w:val="both"/>
              <w:rPr>
                <w:rFonts w:ascii="Times New Roman" w:hAnsi="Times New Roman" w:cs="Times New Roman"/>
                <w:sz w:val="28"/>
                <w:szCs w:val="28"/>
              </w:rPr>
            </w:pPr>
            <w:r w:rsidRPr="001B2670">
              <w:rPr>
                <w:rFonts w:ascii="Times New Roman" w:hAnsi="Times New Roman" w:cs="Times New Roman"/>
                <w:sz w:val="28"/>
                <w:szCs w:val="28"/>
              </w:rPr>
              <w:t>Код ЄДРПОУ – 37951998; МФО – 899998;</w:t>
            </w:r>
          </w:p>
          <w:p w:rsidR="00090EC4" w:rsidRPr="001B2670" w:rsidRDefault="00090EC4" w:rsidP="00136A26">
            <w:pPr>
              <w:shd w:val="clear" w:color="auto" w:fill="FFFFFF"/>
              <w:spacing w:after="0"/>
              <w:jc w:val="both"/>
              <w:rPr>
                <w:rFonts w:ascii="Times New Roman" w:hAnsi="Times New Roman" w:cs="Times New Roman"/>
                <w:sz w:val="28"/>
                <w:szCs w:val="28"/>
              </w:rPr>
            </w:pPr>
            <w:r w:rsidRPr="001B2670">
              <w:rPr>
                <w:rFonts w:ascii="Times New Roman" w:hAnsi="Times New Roman" w:cs="Times New Roman"/>
                <w:sz w:val="28"/>
                <w:szCs w:val="28"/>
              </w:rPr>
              <w:t xml:space="preserve">Одержувач – Калуське ГУК в Івано-Франківській області/ТГ </w:t>
            </w:r>
            <w:proofErr w:type="spellStart"/>
            <w:r w:rsidRPr="001B2670">
              <w:rPr>
                <w:rFonts w:ascii="Times New Roman" w:hAnsi="Times New Roman" w:cs="Times New Roman"/>
                <w:sz w:val="28"/>
                <w:szCs w:val="28"/>
              </w:rPr>
              <w:t>м.Калуш</w:t>
            </w:r>
            <w:proofErr w:type="spellEnd"/>
          </w:p>
          <w:p w:rsidR="00090EC4" w:rsidRPr="001B2670" w:rsidRDefault="00090EC4" w:rsidP="00136A26">
            <w:pPr>
              <w:shd w:val="clear" w:color="auto" w:fill="FFFFFF"/>
              <w:spacing w:after="0" w:line="240" w:lineRule="auto"/>
              <w:jc w:val="both"/>
              <w:rPr>
                <w:rFonts w:ascii="Times New Roman" w:hAnsi="Times New Roman" w:cs="Times New Roman"/>
                <w:sz w:val="28"/>
                <w:szCs w:val="28"/>
              </w:rPr>
            </w:pPr>
            <w:r w:rsidRPr="001B2670">
              <w:rPr>
                <w:rFonts w:ascii="Times New Roman" w:hAnsi="Times New Roman" w:cs="Times New Roman"/>
                <w:sz w:val="28"/>
                <w:szCs w:val="28"/>
              </w:rPr>
              <w:t>Адміністративний збір – 22012500;</w:t>
            </w:r>
          </w:p>
          <w:p w:rsidR="00DC197C" w:rsidRPr="001B2670" w:rsidRDefault="00090EC4" w:rsidP="00136A26">
            <w:pPr>
              <w:shd w:val="clear" w:color="auto" w:fill="FFFFFF"/>
              <w:spacing w:after="0" w:line="240" w:lineRule="auto"/>
              <w:jc w:val="both"/>
              <w:rPr>
                <w:rFonts w:ascii="Times New Roman" w:hAnsi="Times New Roman" w:cs="Times New Roman"/>
                <w:color w:val="000000" w:themeColor="text1"/>
                <w:sz w:val="28"/>
                <w:szCs w:val="28"/>
              </w:rPr>
            </w:pPr>
            <w:r w:rsidRPr="001B2670">
              <w:rPr>
                <w:rFonts w:ascii="Times New Roman" w:hAnsi="Times New Roman" w:cs="Times New Roman"/>
                <w:sz w:val="28"/>
                <w:szCs w:val="28"/>
              </w:rPr>
              <w:t>Призначення платежу – Інший</w:t>
            </w:r>
          </w:p>
        </w:tc>
      </w:tr>
      <w:tr w:rsidR="00DC197C" w:rsidRPr="00704BC3" w:rsidTr="00EC519E">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12</w:t>
            </w:r>
          </w:p>
        </w:tc>
        <w:tc>
          <w:tcPr>
            <w:tcW w:w="3433" w:type="dxa"/>
            <w:shd w:val="clear" w:color="auto" w:fill="auto"/>
          </w:tcPr>
          <w:p w:rsidR="00DC197C" w:rsidRPr="001B2670" w:rsidRDefault="00DC197C"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Строк надання адміністративної послуги</w:t>
            </w:r>
          </w:p>
        </w:tc>
        <w:tc>
          <w:tcPr>
            <w:tcW w:w="10773" w:type="dxa"/>
            <w:shd w:val="clear" w:color="auto" w:fill="auto"/>
          </w:tcPr>
          <w:p w:rsidR="00DC197C" w:rsidRPr="001B2670" w:rsidRDefault="00A811CD" w:rsidP="00136A26">
            <w:pPr>
              <w:tabs>
                <w:tab w:val="left" w:pos="33"/>
              </w:tabs>
              <w:spacing w:after="0" w:line="240" w:lineRule="auto"/>
              <w:jc w:val="both"/>
              <w:rPr>
                <w:rFonts w:ascii="Times New Roman" w:hAnsi="Times New Roman" w:cs="Times New Roman"/>
                <w:color w:val="000000" w:themeColor="text1"/>
                <w:sz w:val="28"/>
                <w:szCs w:val="28"/>
              </w:rPr>
            </w:pPr>
            <w:r w:rsidRPr="001B2670">
              <w:rPr>
                <w:rStyle w:val="af4"/>
                <w:rFonts w:eastAsiaTheme="minorHAnsi"/>
                <w:sz w:val="28"/>
                <w:szCs w:val="28"/>
              </w:rPr>
              <w:t xml:space="preserve">     </w:t>
            </w:r>
            <w:r w:rsidR="003645DF" w:rsidRPr="001B2670">
              <w:rPr>
                <w:rStyle w:val="af4"/>
                <w:rFonts w:eastAsiaTheme="minorHAnsi"/>
                <w:sz w:val="28"/>
                <w:szCs w:val="28"/>
              </w:rPr>
              <w:t xml:space="preserve">У день звернення особи або її законного представника (представника) чи в день отримання документів від центру надання адміністративних послуг або представника </w:t>
            </w:r>
            <w:r w:rsidR="003645DF" w:rsidRPr="001B2670">
              <w:rPr>
                <w:rStyle w:val="af4"/>
                <w:rFonts w:eastAsiaTheme="minorHAnsi"/>
                <w:sz w:val="28"/>
                <w:szCs w:val="28"/>
              </w:rPr>
              <w:lastRenderedPageBreak/>
              <w:t>спеціалізованої соціальної установи, закладу соціального обслуговування та соціального захисту або даних від органу соціального захисту населення.</w:t>
            </w:r>
          </w:p>
        </w:tc>
      </w:tr>
      <w:tr w:rsidR="00704BC3" w:rsidRPr="00704BC3" w:rsidTr="00EC519E">
        <w:tc>
          <w:tcPr>
            <w:tcW w:w="815" w:type="dxa"/>
            <w:shd w:val="clear" w:color="auto" w:fill="auto"/>
          </w:tcPr>
          <w:p w:rsidR="00704BC3" w:rsidRPr="00704BC3" w:rsidRDefault="00704BC3" w:rsidP="00704BC3">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13</w:t>
            </w:r>
          </w:p>
        </w:tc>
        <w:tc>
          <w:tcPr>
            <w:tcW w:w="3433" w:type="dxa"/>
            <w:shd w:val="clear" w:color="auto" w:fill="auto"/>
          </w:tcPr>
          <w:p w:rsidR="00704BC3" w:rsidRPr="001B2670" w:rsidRDefault="00704BC3" w:rsidP="003645DF">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Перелік підстав відмови у наданні адміністративної послуги</w:t>
            </w:r>
          </w:p>
        </w:tc>
        <w:tc>
          <w:tcPr>
            <w:tcW w:w="10773" w:type="dxa"/>
            <w:shd w:val="clear" w:color="auto" w:fill="auto"/>
          </w:tcPr>
          <w:p w:rsidR="00B54119" w:rsidRPr="001B2670" w:rsidRDefault="00B54119" w:rsidP="00B54119">
            <w:pPr>
              <w:pStyle w:val="af5"/>
              <w:ind w:firstLine="540"/>
              <w:jc w:val="both"/>
              <w:rPr>
                <w:sz w:val="28"/>
                <w:szCs w:val="28"/>
              </w:rPr>
            </w:pPr>
            <w:r w:rsidRPr="001B2670">
              <w:rPr>
                <w:rStyle w:val="af4"/>
                <w:sz w:val="28"/>
                <w:szCs w:val="28"/>
              </w:rPr>
              <w:t xml:space="preserve">Орган реєстрації </w:t>
            </w:r>
            <w:r w:rsidRPr="001B2670">
              <w:rPr>
                <w:rStyle w:val="af4"/>
                <w:bCs/>
                <w:sz w:val="28"/>
                <w:szCs w:val="28"/>
              </w:rPr>
              <w:t>відмовляє</w:t>
            </w:r>
            <w:r w:rsidRPr="001B2670">
              <w:rPr>
                <w:rStyle w:val="af4"/>
                <w:b/>
                <w:bCs/>
                <w:sz w:val="28"/>
                <w:szCs w:val="28"/>
              </w:rPr>
              <w:t xml:space="preserve"> </w:t>
            </w:r>
            <w:r w:rsidRPr="001B2670">
              <w:rPr>
                <w:rStyle w:val="af4"/>
                <w:sz w:val="28"/>
                <w:szCs w:val="28"/>
              </w:rPr>
              <w:t>у реєстрації місця проживання (перебування) у разі коли:</w:t>
            </w:r>
          </w:p>
          <w:p w:rsidR="00B54119" w:rsidRPr="001B2670" w:rsidRDefault="00B54119" w:rsidP="00B54119">
            <w:pPr>
              <w:pStyle w:val="af5"/>
              <w:numPr>
                <w:ilvl w:val="0"/>
                <w:numId w:val="5"/>
              </w:numPr>
              <w:tabs>
                <w:tab w:val="left" w:pos="629"/>
              </w:tabs>
              <w:ind w:firstLine="540"/>
              <w:jc w:val="both"/>
              <w:rPr>
                <w:sz w:val="28"/>
                <w:szCs w:val="28"/>
              </w:rPr>
            </w:pPr>
            <w:r w:rsidRPr="001B2670">
              <w:rPr>
                <w:rStyle w:val="af4"/>
                <w:sz w:val="28"/>
                <w:szCs w:val="28"/>
              </w:rPr>
              <w:t xml:space="preserve"> у Державному реєстрі речових прав на нерухоме майно містяться відомості про обтяження щодо житла, яке особа реєструє як місце проживання (перебування), що стосуються заборони реєстрації місця проживання (перебування) у такому житлі, або перебування житла в іпотеці, довірчій власності як способу забезпечення виконання зобов’язань (у разі відсутності письмової згоди відповідного іпотеко держателя або довірчого власника на реєстрацію місця проживання (перебування);</w:t>
            </w:r>
          </w:p>
          <w:p w:rsidR="00B54119" w:rsidRPr="001B2670" w:rsidRDefault="00B54119" w:rsidP="00B54119">
            <w:pPr>
              <w:pStyle w:val="af5"/>
              <w:numPr>
                <w:ilvl w:val="0"/>
                <w:numId w:val="5"/>
              </w:numPr>
              <w:tabs>
                <w:tab w:val="left" w:pos="629"/>
              </w:tabs>
              <w:ind w:firstLine="540"/>
              <w:jc w:val="both"/>
              <w:rPr>
                <w:sz w:val="28"/>
                <w:szCs w:val="28"/>
              </w:rPr>
            </w:pPr>
            <w:r w:rsidRPr="001B2670">
              <w:rPr>
                <w:rStyle w:val="af4"/>
                <w:sz w:val="28"/>
                <w:szCs w:val="28"/>
              </w:rPr>
              <w:t xml:space="preserve"> відомості Державного реєстру речових прав на нерухоме майно не відповідають відомостям, зазначеним у поданих особою документах або даних;</w:t>
            </w:r>
          </w:p>
          <w:p w:rsidR="00B54119" w:rsidRPr="001B2670" w:rsidRDefault="00B54119" w:rsidP="00B54119">
            <w:pPr>
              <w:pStyle w:val="af5"/>
              <w:numPr>
                <w:ilvl w:val="0"/>
                <w:numId w:val="5"/>
              </w:numPr>
              <w:tabs>
                <w:tab w:val="left" w:pos="629"/>
              </w:tabs>
              <w:ind w:firstLine="540"/>
              <w:jc w:val="both"/>
              <w:rPr>
                <w:sz w:val="28"/>
                <w:szCs w:val="28"/>
              </w:rPr>
            </w:pPr>
            <w:r w:rsidRPr="001B2670">
              <w:rPr>
                <w:rStyle w:val="af4"/>
                <w:sz w:val="28"/>
                <w:szCs w:val="28"/>
                <w:lang w:val="ru-RU"/>
              </w:rPr>
              <w:t xml:space="preserve"> </w:t>
            </w:r>
            <w:r w:rsidRPr="001B2670">
              <w:rPr>
                <w:rStyle w:val="af4"/>
                <w:sz w:val="28"/>
                <w:szCs w:val="28"/>
              </w:rPr>
              <w:t>особа не подала або подала не в повному обсязі необхідні документи або відомості;</w:t>
            </w:r>
          </w:p>
          <w:p w:rsidR="00B54119" w:rsidRPr="001B2670" w:rsidRDefault="00B54119" w:rsidP="00B54119">
            <w:pPr>
              <w:pStyle w:val="af5"/>
              <w:numPr>
                <w:ilvl w:val="0"/>
                <w:numId w:val="5"/>
              </w:numPr>
              <w:tabs>
                <w:tab w:val="left" w:pos="629"/>
              </w:tabs>
              <w:ind w:firstLine="540"/>
              <w:jc w:val="both"/>
              <w:rPr>
                <w:sz w:val="28"/>
                <w:szCs w:val="28"/>
              </w:rPr>
            </w:pPr>
            <w:r w:rsidRPr="001B2670">
              <w:rPr>
                <w:rStyle w:val="af4"/>
                <w:sz w:val="28"/>
                <w:szCs w:val="28"/>
                <w:lang w:val="ru-RU"/>
              </w:rPr>
              <w:t xml:space="preserve"> </w:t>
            </w:r>
            <w:r w:rsidRPr="001B2670">
              <w:rPr>
                <w:rStyle w:val="af4"/>
                <w:sz w:val="28"/>
                <w:szCs w:val="28"/>
              </w:rPr>
              <w:t>у поданих особою документах або відомостях містяться недостовірні відомості або подані документи є недійсними* (крім випадку, передбаченого пунктом 53 Порядку), або строк дії паспортного документа іноземця чи особи без громадянства, які на законних підставах проживають на території України, закінчився;</w:t>
            </w:r>
          </w:p>
          <w:p w:rsidR="00B54119" w:rsidRPr="001B2670" w:rsidRDefault="00B54119" w:rsidP="00B54119">
            <w:pPr>
              <w:pStyle w:val="af5"/>
              <w:numPr>
                <w:ilvl w:val="0"/>
                <w:numId w:val="5"/>
              </w:numPr>
              <w:tabs>
                <w:tab w:val="left" w:pos="629"/>
              </w:tabs>
              <w:ind w:firstLine="540"/>
              <w:jc w:val="both"/>
              <w:rPr>
                <w:sz w:val="28"/>
                <w:szCs w:val="28"/>
              </w:rPr>
            </w:pPr>
            <w:r w:rsidRPr="001B2670">
              <w:rPr>
                <w:rStyle w:val="af4"/>
                <w:sz w:val="28"/>
                <w:szCs w:val="28"/>
                <w:lang w:val="ru-RU"/>
              </w:rPr>
              <w:t xml:space="preserve"> </w:t>
            </w:r>
            <w:r w:rsidRPr="001B2670">
              <w:rPr>
                <w:rStyle w:val="af4"/>
                <w:sz w:val="28"/>
                <w:szCs w:val="28"/>
              </w:rPr>
              <w:t>звернулася дитина віком до 14 років або особа, не уповноважена на подання документів;</w:t>
            </w:r>
          </w:p>
          <w:p w:rsidR="00B54119" w:rsidRPr="001B2670" w:rsidRDefault="00B54119" w:rsidP="00B54119">
            <w:pPr>
              <w:pStyle w:val="af5"/>
              <w:numPr>
                <w:ilvl w:val="0"/>
                <w:numId w:val="5"/>
              </w:numPr>
              <w:tabs>
                <w:tab w:val="left" w:pos="629"/>
              </w:tabs>
              <w:ind w:firstLine="540"/>
              <w:jc w:val="both"/>
              <w:rPr>
                <w:sz w:val="28"/>
                <w:szCs w:val="28"/>
              </w:rPr>
            </w:pPr>
            <w:r w:rsidRPr="001B2670">
              <w:rPr>
                <w:rStyle w:val="af4"/>
                <w:sz w:val="28"/>
                <w:szCs w:val="28"/>
                <w:lang w:val="ru-RU"/>
              </w:rPr>
              <w:t xml:space="preserve"> </w:t>
            </w:r>
            <w:r w:rsidRPr="001B2670">
              <w:rPr>
                <w:rStyle w:val="af4"/>
                <w:sz w:val="28"/>
                <w:szCs w:val="28"/>
              </w:rPr>
              <w:t>житлу, в якому особа реєструє своє місце проживання (перебування), не присвоєна адреса у встановленому порядку;</w:t>
            </w:r>
          </w:p>
          <w:p w:rsidR="00B54119" w:rsidRPr="001B2670" w:rsidRDefault="00B54119" w:rsidP="00B54119">
            <w:pPr>
              <w:pStyle w:val="af5"/>
              <w:numPr>
                <w:ilvl w:val="0"/>
                <w:numId w:val="5"/>
              </w:numPr>
              <w:tabs>
                <w:tab w:val="left" w:pos="629"/>
              </w:tabs>
              <w:ind w:firstLine="540"/>
              <w:jc w:val="both"/>
              <w:rPr>
                <w:sz w:val="28"/>
                <w:szCs w:val="28"/>
              </w:rPr>
            </w:pPr>
            <w:r w:rsidRPr="001B2670">
              <w:rPr>
                <w:rStyle w:val="af4"/>
                <w:sz w:val="28"/>
                <w:szCs w:val="28"/>
                <w:lang w:val="ru-RU"/>
              </w:rPr>
              <w:t xml:space="preserve"> </w:t>
            </w:r>
            <w:r w:rsidRPr="001B2670">
              <w:rPr>
                <w:rStyle w:val="af4"/>
                <w:sz w:val="28"/>
                <w:szCs w:val="28"/>
              </w:rPr>
              <w:t xml:space="preserve">за </w:t>
            </w:r>
            <w:proofErr w:type="spellStart"/>
            <w:r w:rsidRPr="001B2670">
              <w:rPr>
                <w:rStyle w:val="af4"/>
                <w:sz w:val="28"/>
                <w:szCs w:val="28"/>
              </w:rPr>
              <w:t>адресою</w:t>
            </w:r>
            <w:proofErr w:type="spellEnd"/>
            <w:r w:rsidRPr="001B2670">
              <w:rPr>
                <w:rStyle w:val="af4"/>
                <w:sz w:val="28"/>
                <w:szCs w:val="28"/>
              </w:rPr>
              <w:t xml:space="preserve"> житла, в якому особа реєструє своє місце проживання (перебування), наявний об’єкт нерухомого майна, який не належить до житла.</w:t>
            </w:r>
          </w:p>
          <w:p w:rsidR="00B54119" w:rsidRPr="001B2670" w:rsidRDefault="00B54119" w:rsidP="00B54119">
            <w:pPr>
              <w:pStyle w:val="af5"/>
              <w:numPr>
                <w:ilvl w:val="0"/>
                <w:numId w:val="5"/>
              </w:numPr>
              <w:tabs>
                <w:tab w:val="left" w:pos="629"/>
              </w:tabs>
              <w:ind w:firstLine="540"/>
              <w:jc w:val="both"/>
              <w:rPr>
                <w:sz w:val="28"/>
                <w:szCs w:val="28"/>
              </w:rPr>
            </w:pPr>
            <w:r w:rsidRPr="001B2670">
              <w:rPr>
                <w:rStyle w:val="af4"/>
                <w:sz w:val="28"/>
                <w:szCs w:val="28"/>
              </w:rPr>
              <w:t xml:space="preserve"> дані реєстру територіальної громади щодо задекларованого/зареєстрованого місця проживання (перебування) батьків або інших законних представників дитини віком від 14 до 18 років не відповідають відомостям, зазначеним у заяві, поданій дитиною.</w:t>
            </w:r>
          </w:p>
          <w:p w:rsidR="00704BC3" w:rsidRPr="001B2670" w:rsidRDefault="00B54119" w:rsidP="00B54119">
            <w:pPr>
              <w:pStyle w:val="rvps2"/>
              <w:shd w:val="clear" w:color="auto" w:fill="FFFFFF"/>
              <w:spacing w:before="0" w:beforeAutospacing="0" w:after="0" w:afterAutospacing="0"/>
              <w:ind w:firstLine="450"/>
              <w:jc w:val="both"/>
              <w:rPr>
                <w:color w:val="333333"/>
                <w:sz w:val="28"/>
                <w:szCs w:val="28"/>
              </w:rPr>
            </w:pPr>
            <w:r w:rsidRPr="001B2670">
              <w:rPr>
                <w:rStyle w:val="af4"/>
                <w:bCs/>
                <w:sz w:val="28"/>
                <w:szCs w:val="28"/>
              </w:rPr>
              <w:t>Не може бути підставою для відмови</w:t>
            </w:r>
            <w:r w:rsidRPr="001B2670">
              <w:rPr>
                <w:rStyle w:val="af4"/>
                <w:b/>
                <w:bCs/>
                <w:sz w:val="28"/>
                <w:szCs w:val="28"/>
              </w:rPr>
              <w:t xml:space="preserve"> </w:t>
            </w:r>
            <w:r w:rsidRPr="001B2670">
              <w:rPr>
                <w:rStyle w:val="af4"/>
                <w:sz w:val="28"/>
                <w:szCs w:val="28"/>
              </w:rPr>
              <w:t>у реєстрації місця проживання (перебування) відсутність у Державному реєстрі речових прав на нерухоме майно відомостей про житло, в якому реєструється місце проживання (перебування) особи.</w:t>
            </w:r>
          </w:p>
        </w:tc>
      </w:tr>
      <w:tr w:rsidR="00DC197C" w:rsidRPr="00704BC3" w:rsidTr="00EC519E">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lastRenderedPageBreak/>
              <w:t>14</w:t>
            </w:r>
          </w:p>
        </w:tc>
        <w:tc>
          <w:tcPr>
            <w:tcW w:w="3433" w:type="dxa"/>
            <w:shd w:val="clear" w:color="auto" w:fill="auto"/>
          </w:tcPr>
          <w:p w:rsidR="00DC197C" w:rsidRPr="001B2670" w:rsidRDefault="00DC197C" w:rsidP="00B54119">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Результат надання адміністративної послуги</w:t>
            </w:r>
          </w:p>
        </w:tc>
        <w:tc>
          <w:tcPr>
            <w:tcW w:w="10773" w:type="dxa"/>
            <w:shd w:val="clear" w:color="auto" w:fill="auto"/>
          </w:tcPr>
          <w:p w:rsidR="00DC197C" w:rsidRPr="001B2670" w:rsidRDefault="00B54119" w:rsidP="00704BC3">
            <w:pPr>
              <w:pStyle w:val="rvps2"/>
              <w:shd w:val="clear" w:color="auto" w:fill="FFFFFF"/>
              <w:spacing w:before="0" w:beforeAutospacing="0" w:after="150" w:afterAutospacing="0"/>
              <w:ind w:firstLine="450"/>
              <w:jc w:val="both"/>
              <w:rPr>
                <w:color w:val="333333"/>
                <w:sz w:val="28"/>
                <w:szCs w:val="28"/>
              </w:rPr>
            </w:pPr>
            <w:bookmarkStart w:id="1" w:name="n126"/>
            <w:bookmarkEnd w:id="1"/>
            <w:r w:rsidRPr="001B2670">
              <w:rPr>
                <w:rStyle w:val="af4"/>
                <w:sz w:val="28"/>
                <w:szCs w:val="28"/>
              </w:rPr>
              <w:t>Рішення про реєстрацію місця проживання (перебування) або про відмову у реєстрації місця проживання (перебування) особи.</w:t>
            </w:r>
          </w:p>
        </w:tc>
      </w:tr>
      <w:tr w:rsidR="00704BC3" w:rsidRPr="00704BC3" w:rsidTr="00EC519E">
        <w:tc>
          <w:tcPr>
            <w:tcW w:w="815" w:type="dxa"/>
            <w:shd w:val="clear" w:color="auto" w:fill="auto"/>
          </w:tcPr>
          <w:p w:rsidR="00704BC3" w:rsidRPr="00704BC3" w:rsidRDefault="00704BC3" w:rsidP="00704BC3">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15</w:t>
            </w:r>
          </w:p>
        </w:tc>
        <w:tc>
          <w:tcPr>
            <w:tcW w:w="3433" w:type="dxa"/>
            <w:shd w:val="clear" w:color="auto" w:fill="auto"/>
          </w:tcPr>
          <w:p w:rsidR="00704BC3" w:rsidRPr="001B2670" w:rsidRDefault="00B54119" w:rsidP="00B54119">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 xml:space="preserve">Способи отримання відповіді </w:t>
            </w:r>
            <w:r w:rsidR="00704BC3" w:rsidRPr="001B2670">
              <w:rPr>
                <w:rFonts w:ascii="Times New Roman" w:hAnsi="Times New Roman" w:cs="Times New Roman"/>
                <w:color w:val="000000" w:themeColor="text1"/>
                <w:sz w:val="28"/>
                <w:szCs w:val="28"/>
              </w:rPr>
              <w:t>(результату)</w:t>
            </w:r>
          </w:p>
        </w:tc>
        <w:tc>
          <w:tcPr>
            <w:tcW w:w="10773" w:type="dxa"/>
            <w:shd w:val="clear" w:color="auto" w:fill="auto"/>
          </w:tcPr>
          <w:p w:rsidR="00704BC3" w:rsidRPr="001B2670" w:rsidRDefault="00A811CD" w:rsidP="00A811CD">
            <w:pPr>
              <w:pStyle w:val="ab"/>
              <w:tabs>
                <w:tab w:val="left" w:pos="142"/>
              </w:tabs>
              <w:spacing w:before="240" w:line="240" w:lineRule="auto"/>
              <w:ind w:left="0"/>
              <w:jc w:val="both"/>
              <w:rPr>
                <w:rFonts w:ascii="Times New Roman" w:hAnsi="Times New Roman" w:cs="Times New Roman"/>
                <w:color w:val="000000" w:themeColor="text1"/>
                <w:sz w:val="28"/>
                <w:szCs w:val="28"/>
              </w:rPr>
            </w:pPr>
            <w:r w:rsidRPr="001B2670">
              <w:rPr>
                <w:rStyle w:val="af4"/>
                <w:rFonts w:eastAsiaTheme="minorHAnsi"/>
                <w:sz w:val="28"/>
                <w:szCs w:val="28"/>
              </w:rPr>
              <w:t xml:space="preserve">      </w:t>
            </w:r>
            <w:r w:rsidR="00010051" w:rsidRPr="001B2670">
              <w:rPr>
                <w:rStyle w:val="af4"/>
                <w:rFonts w:eastAsiaTheme="minorHAnsi"/>
                <w:sz w:val="28"/>
                <w:szCs w:val="28"/>
              </w:rPr>
              <w:t>Засобами поштового, телефонного або електронного зв'язку.</w:t>
            </w:r>
          </w:p>
        </w:tc>
      </w:tr>
      <w:tr w:rsidR="00DC197C" w:rsidRPr="00704BC3" w:rsidTr="00EC519E">
        <w:tc>
          <w:tcPr>
            <w:tcW w:w="815" w:type="dxa"/>
            <w:shd w:val="clear" w:color="auto" w:fill="auto"/>
          </w:tcPr>
          <w:p w:rsidR="00DC197C" w:rsidRPr="00704BC3" w:rsidRDefault="00DC197C" w:rsidP="00DC197C">
            <w:pPr>
              <w:pStyle w:val="ab"/>
              <w:tabs>
                <w:tab w:val="left" w:pos="142"/>
              </w:tabs>
              <w:spacing w:after="0" w:line="240" w:lineRule="auto"/>
              <w:ind w:left="0"/>
              <w:jc w:val="center"/>
              <w:rPr>
                <w:rFonts w:ascii="Times New Roman" w:hAnsi="Times New Roman" w:cs="Times New Roman"/>
                <w:color w:val="000000" w:themeColor="text1"/>
                <w:sz w:val="28"/>
                <w:szCs w:val="28"/>
              </w:rPr>
            </w:pPr>
            <w:r w:rsidRPr="00704BC3">
              <w:rPr>
                <w:rFonts w:ascii="Times New Roman" w:hAnsi="Times New Roman" w:cs="Times New Roman"/>
                <w:color w:val="000000" w:themeColor="text1"/>
                <w:sz w:val="28"/>
                <w:szCs w:val="28"/>
              </w:rPr>
              <w:t>16</w:t>
            </w:r>
          </w:p>
        </w:tc>
        <w:tc>
          <w:tcPr>
            <w:tcW w:w="3433" w:type="dxa"/>
            <w:shd w:val="clear" w:color="auto" w:fill="auto"/>
          </w:tcPr>
          <w:p w:rsidR="00DC197C" w:rsidRPr="001B2670" w:rsidRDefault="00DC197C" w:rsidP="00010051">
            <w:pPr>
              <w:pStyle w:val="ab"/>
              <w:tabs>
                <w:tab w:val="left" w:pos="142"/>
              </w:tabs>
              <w:spacing w:before="240" w:line="240" w:lineRule="auto"/>
              <w:ind w:left="0"/>
              <w:jc w:val="center"/>
              <w:rPr>
                <w:rFonts w:ascii="Times New Roman" w:hAnsi="Times New Roman" w:cs="Times New Roman"/>
                <w:color w:val="000000" w:themeColor="text1"/>
                <w:sz w:val="28"/>
                <w:szCs w:val="28"/>
              </w:rPr>
            </w:pPr>
            <w:r w:rsidRPr="001B2670">
              <w:rPr>
                <w:rFonts w:ascii="Times New Roman" w:hAnsi="Times New Roman" w:cs="Times New Roman"/>
                <w:color w:val="000000" w:themeColor="text1"/>
                <w:sz w:val="28"/>
                <w:szCs w:val="28"/>
              </w:rPr>
              <w:t>Примітка</w:t>
            </w:r>
          </w:p>
        </w:tc>
        <w:tc>
          <w:tcPr>
            <w:tcW w:w="10773" w:type="dxa"/>
            <w:shd w:val="clear" w:color="auto" w:fill="auto"/>
          </w:tcPr>
          <w:p w:rsidR="00010051" w:rsidRPr="001B2670" w:rsidRDefault="00010051" w:rsidP="00010051">
            <w:pPr>
              <w:pStyle w:val="af5"/>
              <w:ind w:firstLine="440"/>
              <w:jc w:val="both"/>
              <w:rPr>
                <w:sz w:val="28"/>
                <w:szCs w:val="28"/>
              </w:rPr>
            </w:pPr>
            <w:bookmarkStart w:id="2" w:name="n129"/>
            <w:bookmarkEnd w:id="2"/>
            <w:r w:rsidRPr="001B2670">
              <w:rPr>
                <w:rStyle w:val="af4"/>
                <w:sz w:val="28"/>
                <w:szCs w:val="28"/>
              </w:rPr>
              <w:t xml:space="preserve">Реєстрація місця проживання особи </w:t>
            </w:r>
            <w:r w:rsidRPr="001B2670">
              <w:rPr>
                <w:rStyle w:val="af4"/>
                <w:bCs/>
                <w:sz w:val="28"/>
                <w:szCs w:val="28"/>
              </w:rPr>
              <w:t xml:space="preserve">не є підставою для набуття такою особою права володіння, користування чи розпорядження житлом </w:t>
            </w:r>
            <w:r w:rsidRPr="001B2670">
              <w:rPr>
                <w:rStyle w:val="af4"/>
                <w:sz w:val="28"/>
                <w:szCs w:val="28"/>
              </w:rPr>
              <w:t>(у тому числі не є підставою для вселення чи визнання за особою права на проживання та/або права користування житлом), про проживання в якому особа повідомила.</w:t>
            </w:r>
          </w:p>
          <w:p w:rsidR="00010051" w:rsidRPr="001B2670" w:rsidRDefault="00010051" w:rsidP="00010051">
            <w:pPr>
              <w:pStyle w:val="af5"/>
              <w:ind w:firstLine="780"/>
              <w:jc w:val="both"/>
              <w:rPr>
                <w:sz w:val="28"/>
                <w:szCs w:val="28"/>
              </w:rPr>
            </w:pPr>
            <w:r w:rsidRPr="001B2670">
              <w:rPr>
                <w:rStyle w:val="af4"/>
                <w:sz w:val="28"/>
                <w:szCs w:val="28"/>
              </w:rPr>
              <w:t xml:space="preserve">Особа може зареєструвати своє місце проживання (перебування) лише за однією </w:t>
            </w:r>
            <w:proofErr w:type="spellStart"/>
            <w:r w:rsidRPr="001B2670">
              <w:rPr>
                <w:rStyle w:val="af4"/>
                <w:sz w:val="28"/>
                <w:szCs w:val="28"/>
              </w:rPr>
              <w:t>адресою</w:t>
            </w:r>
            <w:proofErr w:type="spellEnd"/>
            <w:r w:rsidRPr="001B2670">
              <w:rPr>
                <w:rStyle w:val="af4"/>
                <w:sz w:val="28"/>
                <w:szCs w:val="28"/>
              </w:rPr>
              <w:t>.</w:t>
            </w:r>
          </w:p>
          <w:p w:rsidR="00010051" w:rsidRPr="001B2670" w:rsidRDefault="00010051" w:rsidP="00010051">
            <w:pPr>
              <w:pStyle w:val="af5"/>
              <w:ind w:firstLine="780"/>
              <w:jc w:val="both"/>
              <w:rPr>
                <w:sz w:val="28"/>
                <w:szCs w:val="28"/>
              </w:rPr>
            </w:pPr>
            <w:r w:rsidRPr="001B2670">
              <w:rPr>
                <w:rStyle w:val="af4"/>
                <w:sz w:val="28"/>
                <w:szCs w:val="28"/>
              </w:rPr>
              <w:t xml:space="preserve">Зазначена норма не поширюються на осіб, адреса задекларованого/зареєстрованого місця проживання (перебування) яких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1B2670">
              <w:rPr>
                <w:rStyle w:val="af4"/>
                <w:sz w:val="28"/>
                <w:szCs w:val="28"/>
              </w:rPr>
              <w:t>Мінреінтеграції</w:t>
            </w:r>
            <w:proofErr w:type="spellEnd"/>
            <w:r w:rsidRPr="001B2670">
              <w:rPr>
                <w:rStyle w:val="af4"/>
                <w:sz w:val="28"/>
                <w:szCs w:val="28"/>
              </w:rPr>
              <w:t>, для яких не визначена дата завершення бойових дій (припинення можливості бойових дій) або тимчасової окупації. Така особа може зареєструвати місце свого проживання без зняття з реєстрації місця свого попереднього проживання та без внесення будь-яких відміток до паспорта громадянина України, виготовленого у формі книжечки.</w:t>
            </w:r>
          </w:p>
          <w:p w:rsidR="00010051" w:rsidRPr="001B2670" w:rsidRDefault="00010051" w:rsidP="00010051">
            <w:pPr>
              <w:pStyle w:val="af5"/>
              <w:jc w:val="both"/>
              <w:rPr>
                <w:sz w:val="28"/>
                <w:szCs w:val="28"/>
              </w:rPr>
            </w:pPr>
            <w:r w:rsidRPr="001B2670">
              <w:rPr>
                <w:rStyle w:val="af4"/>
                <w:sz w:val="28"/>
                <w:szCs w:val="28"/>
              </w:rPr>
              <w:t xml:space="preserve">У даному випадку, відомості про адресу задекларованого/зареєстрованого місця проживання (перебування), що знаходиться на територіях, на яких ведуться бойові дії, або тимчасово окупованих Російською Федерацією територіях, включених до переліку територій, на яких ведуться (велися) бойові дії або тимчасово окупованих Російською Федерацією^ затвердженого </w:t>
            </w:r>
            <w:proofErr w:type="spellStart"/>
            <w:r w:rsidRPr="001B2670">
              <w:rPr>
                <w:rStyle w:val="af4"/>
                <w:sz w:val="28"/>
                <w:szCs w:val="28"/>
              </w:rPr>
              <w:t>Мінреінтеграції</w:t>
            </w:r>
            <w:proofErr w:type="spellEnd"/>
            <w:r w:rsidRPr="001B2670">
              <w:rPr>
                <w:rStyle w:val="af4"/>
                <w:sz w:val="28"/>
                <w:szCs w:val="28"/>
              </w:rPr>
              <w:t>, для яких не визначена дата завершення бойових дій (припинення можливості бойових дій) або тимчасової окупації, вносяться до реєстру територіальної громади, яка здійснила відповідну реєстраційну дію за межами таких територій.</w:t>
            </w:r>
          </w:p>
          <w:p w:rsidR="00010051" w:rsidRPr="001B2670" w:rsidRDefault="00010051" w:rsidP="00010051">
            <w:pPr>
              <w:pStyle w:val="af5"/>
              <w:ind w:firstLine="0"/>
              <w:jc w:val="both"/>
              <w:rPr>
                <w:sz w:val="28"/>
                <w:szCs w:val="28"/>
              </w:rPr>
            </w:pPr>
            <w:r w:rsidRPr="001B2670">
              <w:rPr>
                <w:rStyle w:val="af4"/>
                <w:bCs/>
                <w:sz w:val="28"/>
                <w:szCs w:val="28"/>
              </w:rPr>
              <w:t xml:space="preserve">         На період тимчасової окупації Російською </w:t>
            </w:r>
            <w:r w:rsidRPr="001B2670">
              <w:rPr>
                <w:rStyle w:val="af4"/>
                <w:sz w:val="28"/>
                <w:szCs w:val="28"/>
              </w:rPr>
              <w:t xml:space="preserve">Федерацією території України, а також </w:t>
            </w:r>
            <w:r w:rsidRPr="001B2670">
              <w:rPr>
                <w:rStyle w:val="af4"/>
                <w:sz w:val="28"/>
                <w:szCs w:val="28"/>
              </w:rPr>
              <w:lastRenderedPageBreak/>
              <w:t>на період віднесення у порядку, встановленому Кабінетом</w:t>
            </w:r>
            <w:r w:rsidRPr="001B2670">
              <w:rPr>
                <w:rStyle w:val="af4"/>
                <w:sz w:val="28"/>
                <w:szCs w:val="28"/>
                <w:lang w:val="ru-RU"/>
              </w:rPr>
              <w:t xml:space="preserve"> </w:t>
            </w:r>
            <w:r w:rsidRPr="001B2670">
              <w:rPr>
                <w:rStyle w:val="af4"/>
                <w:sz w:val="28"/>
                <w:szCs w:val="28"/>
              </w:rPr>
              <w:t xml:space="preserve">Міністрів України, територіальних громад до територій, на яких ведуться (велися) бойові дії, </w:t>
            </w:r>
            <w:r w:rsidRPr="001B2670">
              <w:rPr>
                <w:rStyle w:val="af4"/>
                <w:bCs/>
                <w:sz w:val="28"/>
                <w:szCs w:val="28"/>
              </w:rPr>
              <w:t>зареєстрованим або задекларованим місцем проживання дитини вважати зареєстроване або задеклароване місце проживання її батьків або інших законних представників чи одного з них, з яким проживає дитина.</w:t>
            </w:r>
          </w:p>
          <w:p w:rsidR="00010051" w:rsidRPr="001B2670" w:rsidRDefault="00010051" w:rsidP="00010051">
            <w:pPr>
              <w:pStyle w:val="af5"/>
              <w:ind w:firstLine="500"/>
              <w:jc w:val="both"/>
              <w:rPr>
                <w:sz w:val="28"/>
                <w:szCs w:val="28"/>
              </w:rPr>
            </w:pPr>
            <w:r w:rsidRPr="001B2670">
              <w:rPr>
                <w:rStyle w:val="af4"/>
                <w:bCs/>
                <w:sz w:val="28"/>
                <w:szCs w:val="28"/>
              </w:rPr>
              <w:t xml:space="preserve">Відомості про зареєстроване місце проживання дитини </w:t>
            </w:r>
            <w:r w:rsidRPr="001B2670">
              <w:rPr>
                <w:rStyle w:val="af4"/>
                <w:sz w:val="28"/>
                <w:szCs w:val="28"/>
              </w:rPr>
              <w:t xml:space="preserve">на тимчасово окупованій Російською Федерацією території України, а також на територіях, на яких ведуться (велися) бойові дії, визначених у порядку, встановленому Кабінетом Міністрів України, за заявою батьків або інших законних представників чи одного з них </w:t>
            </w:r>
            <w:r w:rsidRPr="001B2670">
              <w:rPr>
                <w:rStyle w:val="af4"/>
                <w:bCs/>
                <w:sz w:val="28"/>
                <w:szCs w:val="28"/>
              </w:rPr>
              <w:t>вносяться до реєстру територіальної громади відповідним органом реєстрації під час декларування або реєстрації місця проживання дитини чи за бажанням батьків або інших законних представників чи одного з них, якщо інформація про таку дитину міститься в реєстрі цієї територіальної громади.</w:t>
            </w:r>
          </w:p>
          <w:p w:rsidR="00010051" w:rsidRPr="001B2670" w:rsidRDefault="00010051" w:rsidP="00010051">
            <w:pPr>
              <w:pStyle w:val="af5"/>
              <w:ind w:firstLine="420"/>
              <w:jc w:val="both"/>
              <w:rPr>
                <w:sz w:val="28"/>
                <w:szCs w:val="28"/>
              </w:rPr>
            </w:pPr>
            <w:r w:rsidRPr="001B2670">
              <w:rPr>
                <w:rStyle w:val="af4"/>
                <w:sz w:val="28"/>
                <w:szCs w:val="28"/>
              </w:rPr>
              <w:t xml:space="preserve">Громадянин України, який проживає на території України, а також іноземець чи особа без громадянства, які на законних підставах постійно або тимчасово проживають на території України, </w:t>
            </w:r>
            <w:r w:rsidRPr="001B2670">
              <w:rPr>
                <w:rStyle w:val="af4"/>
                <w:bCs/>
                <w:sz w:val="28"/>
                <w:szCs w:val="28"/>
              </w:rPr>
              <w:t xml:space="preserve">зобов’язані протягом </w:t>
            </w:r>
            <w:r w:rsidRPr="001B2670">
              <w:rPr>
                <w:rStyle w:val="af4"/>
                <w:bCs/>
                <w:sz w:val="28"/>
                <w:szCs w:val="28"/>
                <w:lang w:val="ru-RU"/>
              </w:rPr>
              <w:t>30</w:t>
            </w:r>
            <w:r w:rsidRPr="001B2670">
              <w:rPr>
                <w:rStyle w:val="af4"/>
                <w:bCs/>
                <w:sz w:val="28"/>
                <w:szCs w:val="28"/>
              </w:rPr>
              <w:t xml:space="preserve"> календарних днів після зняття із задекларованого/зареєстрованого місця проживання та прибуття до нового місця проживання (перебування) зареєструвати його.</w:t>
            </w:r>
          </w:p>
          <w:p w:rsidR="00010051" w:rsidRPr="001B2670" w:rsidRDefault="00010051" w:rsidP="00010051">
            <w:pPr>
              <w:pStyle w:val="af5"/>
              <w:ind w:firstLine="500"/>
              <w:jc w:val="both"/>
              <w:rPr>
                <w:sz w:val="28"/>
                <w:szCs w:val="28"/>
              </w:rPr>
            </w:pPr>
            <w:r w:rsidRPr="001B2670">
              <w:rPr>
                <w:rStyle w:val="af4"/>
                <w:sz w:val="28"/>
                <w:szCs w:val="28"/>
              </w:rPr>
              <w:t>Іноземець чи особа без громадянства, які отримали довідку про звернення за захистом в Україні, можуть зареєструвати місце свого перебування в Україні.</w:t>
            </w:r>
          </w:p>
          <w:p w:rsidR="00010051" w:rsidRPr="001B2670" w:rsidRDefault="00010051" w:rsidP="00010051">
            <w:pPr>
              <w:pStyle w:val="af5"/>
              <w:ind w:firstLine="600"/>
              <w:jc w:val="both"/>
              <w:rPr>
                <w:sz w:val="28"/>
                <w:szCs w:val="28"/>
              </w:rPr>
            </w:pPr>
            <w:r w:rsidRPr="001B2670">
              <w:rPr>
                <w:rStyle w:val="af4"/>
                <w:sz w:val="28"/>
                <w:szCs w:val="28"/>
              </w:rPr>
              <w:t>Якщо під час подання документів встановлено, що особа, яка є громадянином України, звернулася для реєстрації нового місця проживання після закінчення 30 календарних днів після зняття з реєстрації з попереднього місця проживання або подала для реєстрації місця проживання недійсний паспорт громадянина України, посадова особа органу реєстрації або адміністратор центру надання адміністративних послуг складає протокол про адміністративне правопорушення відповідно до статті 197 Кодексу України про адміністративні правопорушення.</w:t>
            </w:r>
          </w:p>
          <w:p w:rsidR="00010051" w:rsidRPr="001B2670" w:rsidRDefault="00010051" w:rsidP="00010051">
            <w:pPr>
              <w:pStyle w:val="af5"/>
              <w:ind w:firstLine="0"/>
              <w:jc w:val="both"/>
              <w:rPr>
                <w:sz w:val="28"/>
                <w:szCs w:val="28"/>
              </w:rPr>
            </w:pPr>
            <w:r w:rsidRPr="001B2670">
              <w:rPr>
                <w:rStyle w:val="af4"/>
                <w:sz w:val="28"/>
                <w:szCs w:val="28"/>
              </w:rPr>
              <w:t xml:space="preserve">       Якщо під час подання документів іноземцем чи особою без громадянства встановлено, що вони звернулися для реєстрації місця проживання після закінчення </w:t>
            </w:r>
            <w:r w:rsidR="003E7BDB" w:rsidRPr="001B2670">
              <w:rPr>
                <w:rStyle w:val="af4"/>
                <w:sz w:val="28"/>
                <w:szCs w:val="28"/>
              </w:rPr>
              <w:t>30</w:t>
            </w:r>
            <w:r w:rsidRPr="001B2670">
              <w:rPr>
                <w:rStyle w:val="af4"/>
                <w:sz w:val="28"/>
                <w:szCs w:val="28"/>
              </w:rPr>
              <w:t xml:space="preserve"> </w:t>
            </w:r>
            <w:r w:rsidRPr="001B2670">
              <w:rPr>
                <w:rStyle w:val="af4"/>
                <w:sz w:val="28"/>
                <w:szCs w:val="28"/>
              </w:rPr>
              <w:lastRenderedPageBreak/>
              <w:t>календарних днів з дня отримання посвідки на постійне проживання, посвідки на</w:t>
            </w:r>
            <w:r w:rsidRPr="001B2670">
              <w:rPr>
                <w:rStyle w:val="a6"/>
                <w:sz w:val="28"/>
                <w:szCs w:val="28"/>
              </w:rPr>
              <w:t xml:space="preserve"> </w:t>
            </w:r>
            <w:r w:rsidRPr="001B2670">
              <w:rPr>
                <w:rStyle w:val="af4"/>
                <w:sz w:val="28"/>
                <w:szCs w:val="28"/>
              </w:rPr>
              <w:t>тимчасове проживання, зняття з реєстрації попереднього місця проживання або подала для реєстрації нового місця проживання недійсний документ, іноземця чи особу без громадянства направляють до територіального підрозділу ДМС відповідно до території обслуговування для вжиття до них заходів адміністративного впливу або інших заходів, визначених законодавством.</w:t>
            </w:r>
          </w:p>
          <w:p w:rsidR="00DC197C" w:rsidRPr="001B2670" w:rsidRDefault="00010051" w:rsidP="00010051">
            <w:pPr>
              <w:pStyle w:val="rvps2"/>
              <w:shd w:val="clear" w:color="auto" w:fill="FFFFFF"/>
              <w:spacing w:before="0" w:beforeAutospacing="0" w:after="0" w:afterAutospacing="0"/>
              <w:ind w:firstLine="450"/>
              <w:jc w:val="both"/>
              <w:rPr>
                <w:color w:val="333333"/>
                <w:sz w:val="28"/>
                <w:szCs w:val="28"/>
              </w:rPr>
            </w:pPr>
            <w:r w:rsidRPr="001B2670">
              <w:rPr>
                <w:rStyle w:val="af4"/>
                <w:bCs/>
                <w:sz w:val="28"/>
                <w:szCs w:val="28"/>
              </w:rPr>
              <w:t xml:space="preserve">Видані компетентними органами іноземної держави документи, </w:t>
            </w:r>
            <w:r w:rsidRPr="001B2670">
              <w:rPr>
                <w:rStyle w:val="af4"/>
                <w:sz w:val="28"/>
                <w:szCs w:val="28"/>
              </w:rPr>
              <w:t>що подаються для реєстрації місця проживання, засвідчуються в установленому законодавством порядку, якщо інше не передбачено міжнародними договорами України. Такі документи подаються з перекладом на українську мову, засвідченим нотаріально.</w:t>
            </w:r>
          </w:p>
        </w:tc>
      </w:tr>
    </w:tbl>
    <w:p w:rsidR="00DB1610" w:rsidRDefault="00DB1610">
      <w:pPr>
        <w:spacing w:after="0" w:line="240" w:lineRule="auto"/>
        <w:ind w:left="284" w:hanging="284"/>
        <w:jc w:val="both"/>
        <w:rPr>
          <w:rFonts w:ascii="Times New Roman" w:eastAsia="Times New Roman" w:hAnsi="Times New Roman" w:cs="Times New Roman"/>
          <w:color w:val="000000" w:themeColor="text1"/>
          <w:lang w:eastAsia="ru-RU"/>
        </w:rPr>
      </w:pPr>
    </w:p>
    <w:p w:rsidR="00BD1118" w:rsidRDefault="00BD1118">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rsidP="00010051">
      <w:pPr>
        <w:pStyle w:val="13"/>
        <w:ind w:firstLine="380"/>
        <w:jc w:val="both"/>
      </w:pPr>
      <w:r>
        <w:rPr>
          <w:rStyle w:val="af6"/>
        </w:rPr>
        <w:t>* Постановою Кабінету Міністрів України від 21 жовтня 2022 року № 1202 «Деякі питання реалізації актів законодавства у сфері міграції в умовах воєнного стану» встановлено, що:</w:t>
      </w:r>
    </w:p>
    <w:p w:rsidR="00010051" w:rsidRDefault="00010051" w:rsidP="00010051">
      <w:pPr>
        <w:pStyle w:val="13"/>
        <w:numPr>
          <w:ilvl w:val="0"/>
          <w:numId w:val="6"/>
        </w:numPr>
        <w:tabs>
          <w:tab w:val="left" w:pos="678"/>
        </w:tabs>
        <w:ind w:firstLine="560"/>
        <w:jc w:val="both"/>
      </w:pPr>
      <w:r>
        <w:rPr>
          <w:rStyle w:val="af6"/>
        </w:rPr>
        <w:t xml:space="preserve">посвідки на тимчасове чи постійне проживання, крім тих, які оформлені громадянам Російської Федерації, строк дії яких закінчився або які підлягають обміну відповідно до законодавства після 24 лютого 2022 р„ підтверджують законні підстави для тимчасового чи постійного проживання в Україні та право на в’їзд в Україну на період воєнного стану та протягом </w:t>
      </w:r>
      <w:r w:rsidRPr="00010051">
        <w:rPr>
          <w:rStyle w:val="af6"/>
        </w:rPr>
        <w:t>30</w:t>
      </w:r>
      <w:r>
        <w:rPr>
          <w:rStyle w:val="af6"/>
        </w:rPr>
        <w:t xml:space="preserve"> календарних днів з дня його припинення чи скасування;</w:t>
      </w:r>
    </w:p>
    <w:p w:rsidR="00010051" w:rsidRDefault="00010051" w:rsidP="00010051">
      <w:pPr>
        <w:pStyle w:val="13"/>
        <w:numPr>
          <w:ilvl w:val="0"/>
          <w:numId w:val="6"/>
        </w:numPr>
        <w:tabs>
          <w:tab w:val="left" w:pos="678"/>
        </w:tabs>
        <w:ind w:firstLine="560"/>
        <w:jc w:val="both"/>
        <w:rPr>
          <w:rStyle w:val="af6"/>
        </w:rPr>
      </w:pPr>
      <w:r>
        <w:rPr>
          <w:rStyle w:val="af6"/>
        </w:rPr>
        <w:t xml:space="preserve">іноземці або особи без громадянства, крім громадян Російської Федерації, зобов'язані в установленому законодавством порядку подати документи для обміну таких посвідок на тимчасове чи постійне проживання протягом </w:t>
      </w:r>
      <w:r w:rsidRPr="00010051">
        <w:rPr>
          <w:rStyle w:val="af6"/>
          <w:lang w:val="ru-RU"/>
        </w:rPr>
        <w:t>30</w:t>
      </w:r>
      <w:r>
        <w:rPr>
          <w:rStyle w:val="af6"/>
        </w:rPr>
        <w:t xml:space="preserve"> календарних днів з дня припинення або скасування воєнного стану;</w:t>
      </w:r>
    </w:p>
    <w:p w:rsidR="00010051" w:rsidRDefault="00010051" w:rsidP="00010051">
      <w:pPr>
        <w:pStyle w:val="13"/>
        <w:numPr>
          <w:ilvl w:val="0"/>
          <w:numId w:val="6"/>
        </w:numPr>
        <w:tabs>
          <w:tab w:val="left" w:pos="678"/>
        </w:tabs>
        <w:ind w:firstLine="560"/>
        <w:jc w:val="both"/>
      </w:pPr>
      <w:r>
        <w:rPr>
          <w:rStyle w:val="af6"/>
        </w:rPr>
        <w:t xml:space="preserve">паспорти громадян України у формі картки, строк дії яких закінчився за </w:t>
      </w:r>
      <w:r w:rsidRPr="00010051">
        <w:rPr>
          <w:rStyle w:val="af6"/>
        </w:rPr>
        <w:t>30</w:t>
      </w:r>
      <w:r>
        <w:rPr>
          <w:rStyle w:val="af6"/>
        </w:rPr>
        <w:t xml:space="preserve"> днів до 24 лютого 2022 р. та після 24 лютого 2022 р., та паспорти громадянина України зразка 1994 року, до яких не вклеєно фотокартку особи у разі досягнення нею 25- чи 45-річного віку, строк вклеювання до яких настав за 30 днів до 24 лютого 2022 р. та після 24 лютого 2022 р., є документами, що посвідчують особу та підтверджують громадянство України та підлягають обміну або вклеюванню нових фотокарток відповідно до досягнутого віку протягом 30 календарних днів з дня припинення чи скасування воєнного стану.</w:t>
      </w:r>
    </w:p>
    <w:p w:rsidR="00BD1118" w:rsidRDefault="00BD1118">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Default="00010051">
      <w:pPr>
        <w:spacing w:after="0" w:line="240" w:lineRule="auto"/>
        <w:ind w:left="284" w:hanging="284"/>
        <w:jc w:val="both"/>
        <w:rPr>
          <w:rFonts w:ascii="Times New Roman" w:eastAsia="Times New Roman" w:hAnsi="Times New Roman" w:cs="Times New Roman"/>
          <w:color w:val="000000" w:themeColor="text1"/>
          <w:lang w:eastAsia="ru-RU"/>
        </w:rPr>
      </w:pPr>
    </w:p>
    <w:p w:rsidR="00010051" w:rsidRPr="00010051" w:rsidRDefault="00010051" w:rsidP="00BA0628">
      <w:pPr>
        <w:spacing w:after="0" w:line="240" w:lineRule="auto"/>
        <w:ind w:left="284" w:hanging="284"/>
        <w:jc w:val="center"/>
        <w:rPr>
          <w:rFonts w:ascii="Times New Roman" w:eastAsia="Times New Roman" w:hAnsi="Times New Roman" w:cs="Times New Roman"/>
          <w:color w:val="000000" w:themeColor="text1"/>
          <w:lang w:eastAsia="ru-RU"/>
        </w:rPr>
      </w:pPr>
      <w:r w:rsidRPr="00010051">
        <w:rPr>
          <w:rFonts w:ascii="Times New Roman" w:hAnsi="Times New Roman" w:cs="Times New Roman"/>
          <w:color w:val="000000" w:themeColor="text1"/>
          <w:sz w:val="28"/>
          <w:szCs w:val="28"/>
          <w:lang w:eastAsia="ru-RU"/>
        </w:rPr>
        <w:t>Керуючий справами виконкому</w:t>
      </w:r>
      <w:r w:rsidRPr="00010051">
        <w:rPr>
          <w:rFonts w:ascii="Times New Roman" w:hAnsi="Times New Roman" w:cs="Times New Roman"/>
          <w:color w:val="000000" w:themeColor="text1"/>
          <w:sz w:val="28"/>
          <w:szCs w:val="28"/>
          <w:lang w:eastAsia="ru-RU"/>
        </w:rPr>
        <w:tab/>
      </w:r>
      <w:r w:rsidR="00BA0628">
        <w:rPr>
          <w:rFonts w:ascii="Times New Roman" w:hAnsi="Times New Roman" w:cs="Times New Roman"/>
          <w:color w:val="000000" w:themeColor="text1"/>
          <w:sz w:val="28"/>
          <w:szCs w:val="28"/>
          <w:lang w:eastAsia="ru-RU"/>
        </w:rPr>
        <w:t xml:space="preserve">           </w:t>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r>
      <w:r w:rsidRPr="00010051">
        <w:rPr>
          <w:rFonts w:ascii="Times New Roman" w:hAnsi="Times New Roman" w:cs="Times New Roman"/>
          <w:color w:val="000000" w:themeColor="text1"/>
          <w:sz w:val="28"/>
          <w:szCs w:val="28"/>
          <w:lang w:eastAsia="ru-RU"/>
        </w:rPr>
        <w:tab/>
        <w:t>Олег САВКА</w:t>
      </w:r>
    </w:p>
    <w:p w:rsidR="0081542C" w:rsidRDefault="0081542C" w:rsidP="0081542C">
      <w:pPr>
        <w:spacing w:after="0" w:line="240" w:lineRule="auto"/>
        <w:ind w:left="284" w:firstLine="424"/>
        <w:jc w:val="both"/>
        <w:rPr>
          <w:rFonts w:ascii="Times New Roman" w:eastAsia="Times New Roman" w:hAnsi="Times New Roman" w:cs="Times New Roman"/>
          <w:color w:val="000000" w:themeColor="text1"/>
          <w:sz w:val="28"/>
          <w:szCs w:val="28"/>
          <w:lang w:eastAsia="ru-RU"/>
        </w:rPr>
      </w:pPr>
    </w:p>
    <w:p w:rsidR="00BD1118" w:rsidRDefault="00374885" w:rsidP="00374885">
      <w:pPr>
        <w:spacing w:after="0" w:line="240" w:lineRule="auto"/>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 xml:space="preserve"> </w:t>
      </w:r>
    </w:p>
    <w:sectPr w:rsidR="00BD1118" w:rsidSect="00BA0628">
      <w:headerReference w:type="default" r:id="rId19"/>
      <w:pgSz w:w="16838" w:h="11906" w:orient="landscape"/>
      <w:pgMar w:top="1417" w:right="624" w:bottom="850" w:left="993" w:header="567" w:footer="0"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53D7" w:rsidRDefault="00E853D7">
      <w:pPr>
        <w:spacing w:after="0" w:line="240" w:lineRule="auto"/>
      </w:pPr>
      <w:r>
        <w:separator/>
      </w:r>
    </w:p>
  </w:endnote>
  <w:endnote w:type="continuationSeparator" w:id="0">
    <w:p w:rsidR="00E853D7" w:rsidRDefault="00E85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AFF" w:usb1="C0007843" w:usb2="00000009" w:usb3="00000000" w:csb0="000001FF" w:csb1="00000000"/>
  </w:font>
  <w:font w:name="Antiqua">
    <w:altName w:val="Courier New"/>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53D7" w:rsidRDefault="00E853D7">
      <w:pPr>
        <w:spacing w:after="0" w:line="240" w:lineRule="auto"/>
      </w:pPr>
      <w:r>
        <w:separator/>
      </w:r>
    </w:p>
  </w:footnote>
  <w:footnote w:type="continuationSeparator" w:id="0">
    <w:p w:rsidR="00E853D7" w:rsidRDefault="00E85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56696"/>
      <w:docPartObj>
        <w:docPartGallery w:val="Page Numbers (Top of Page)"/>
        <w:docPartUnique/>
      </w:docPartObj>
    </w:sdtPr>
    <w:sdtEndPr/>
    <w:sdtContent>
      <w:p w:rsidR="00DB1610" w:rsidRDefault="00ED2B93">
        <w:pPr>
          <w:pStyle w:val="af0"/>
          <w:jc w:val="center"/>
        </w:pPr>
        <w:r>
          <w:fldChar w:fldCharType="begin"/>
        </w:r>
        <w:r>
          <w:instrText>PAGE</w:instrText>
        </w:r>
        <w:r>
          <w:fldChar w:fldCharType="separate"/>
        </w:r>
        <w:r w:rsidR="005B5B4E">
          <w:rPr>
            <w:noProof/>
          </w:rPr>
          <w:t>13</w:t>
        </w:r>
        <w:r>
          <w:fldChar w:fldCharType="end"/>
        </w:r>
      </w:p>
    </w:sdtContent>
  </w:sdt>
  <w:p w:rsidR="00DB1610" w:rsidRDefault="00DB1610">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A39A6"/>
    <w:multiLevelType w:val="multilevel"/>
    <w:tmpl w:val="C2EC82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264D9F"/>
    <w:multiLevelType w:val="multilevel"/>
    <w:tmpl w:val="49C0B0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CA5639"/>
    <w:multiLevelType w:val="multilevel"/>
    <w:tmpl w:val="0450C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5161D0B"/>
    <w:multiLevelType w:val="multilevel"/>
    <w:tmpl w:val="B434B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D503218"/>
    <w:multiLevelType w:val="multilevel"/>
    <w:tmpl w:val="E01C2E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5B11C3B"/>
    <w:multiLevelType w:val="multilevel"/>
    <w:tmpl w:val="5B7E49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uk-UA" w:eastAsia="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610"/>
    <w:rsid w:val="00010051"/>
    <w:rsid w:val="00083BC9"/>
    <w:rsid w:val="00090EC4"/>
    <w:rsid w:val="000D6FF2"/>
    <w:rsid w:val="000E0130"/>
    <w:rsid w:val="00136A26"/>
    <w:rsid w:val="001B2670"/>
    <w:rsid w:val="00283F96"/>
    <w:rsid w:val="00284A28"/>
    <w:rsid w:val="002C1606"/>
    <w:rsid w:val="003153D9"/>
    <w:rsid w:val="0036407E"/>
    <w:rsid w:val="003645DF"/>
    <w:rsid w:val="00374885"/>
    <w:rsid w:val="003E7BDB"/>
    <w:rsid w:val="003F7241"/>
    <w:rsid w:val="0040434D"/>
    <w:rsid w:val="00426E9E"/>
    <w:rsid w:val="00446078"/>
    <w:rsid w:val="004C7B44"/>
    <w:rsid w:val="004F7F16"/>
    <w:rsid w:val="00504FBC"/>
    <w:rsid w:val="00541A44"/>
    <w:rsid w:val="00582B59"/>
    <w:rsid w:val="005965BB"/>
    <w:rsid w:val="005B5B4E"/>
    <w:rsid w:val="0061288C"/>
    <w:rsid w:val="00643D64"/>
    <w:rsid w:val="00650E89"/>
    <w:rsid w:val="0066029D"/>
    <w:rsid w:val="006727B3"/>
    <w:rsid w:val="006C60DD"/>
    <w:rsid w:val="00704BC3"/>
    <w:rsid w:val="00711342"/>
    <w:rsid w:val="0077032F"/>
    <w:rsid w:val="007706C6"/>
    <w:rsid w:val="00780A1B"/>
    <w:rsid w:val="007A2157"/>
    <w:rsid w:val="0081542C"/>
    <w:rsid w:val="008716DD"/>
    <w:rsid w:val="008B1822"/>
    <w:rsid w:val="009103B0"/>
    <w:rsid w:val="009446A2"/>
    <w:rsid w:val="00A07E9C"/>
    <w:rsid w:val="00A774A1"/>
    <w:rsid w:val="00A811CD"/>
    <w:rsid w:val="00A91D55"/>
    <w:rsid w:val="00AB1E30"/>
    <w:rsid w:val="00B20652"/>
    <w:rsid w:val="00B54119"/>
    <w:rsid w:val="00B976AD"/>
    <w:rsid w:val="00BA0628"/>
    <w:rsid w:val="00BD1118"/>
    <w:rsid w:val="00C050DB"/>
    <w:rsid w:val="00D71845"/>
    <w:rsid w:val="00DB1610"/>
    <w:rsid w:val="00DC197C"/>
    <w:rsid w:val="00E019E9"/>
    <w:rsid w:val="00E12F11"/>
    <w:rsid w:val="00E3644B"/>
    <w:rsid w:val="00E73F38"/>
    <w:rsid w:val="00E853D7"/>
    <w:rsid w:val="00E85672"/>
    <w:rsid w:val="00EA14E5"/>
    <w:rsid w:val="00EA771F"/>
    <w:rsid w:val="00EC519E"/>
    <w:rsid w:val="00ED2B93"/>
    <w:rsid w:val="00EF0BD6"/>
    <w:rsid w:val="00F23C9F"/>
    <w:rsid w:val="00F91CFE"/>
    <w:rsid w:val="00FA04A9"/>
    <w:rsid w:val="00FB2D40"/>
    <w:rsid w:val="00FC2474"/>
    <w:rsid w:val="00FC6A1E"/>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FD9F6"/>
  <w15:docId w15:val="{E4371D1F-C791-4524-ACC7-45CD6A29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401"/>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554986"/>
    <w:rPr>
      <w:rFonts w:ascii="Tahoma" w:hAnsi="Tahoma" w:cs="Tahoma"/>
      <w:sz w:val="16"/>
      <w:szCs w:val="16"/>
    </w:rPr>
  </w:style>
  <w:style w:type="character" w:customStyle="1" w:styleId="a4">
    <w:name w:val="Гіперпосилання"/>
    <w:basedOn w:val="a0"/>
    <w:uiPriority w:val="99"/>
    <w:unhideWhenUsed/>
    <w:rsid w:val="00E24F5D"/>
    <w:rPr>
      <w:color w:val="0000FF" w:themeColor="hyperlink"/>
      <w:u w:val="single"/>
    </w:rPr>
  </w:style>
  <w:style w:type="character" w:customStyle="1" w:styleId="a5">
    <w:name w:val="Верхний колонтитул Знак"/>
    <w:basedOn w:val="a0"/>
    <w:uiPriority w:val="99"/>
    <w:qFormat/>
    <w:rsid w:val="00764DE2"/>
  </w:style>
  <w:style w:type="character" w:customStyle="1" w:styleId="a6">
    <w:name w:val="Нижний колонтитул Знак"/>
    <w:basedOn w:val="a0"/>
    <w:uiPriority w:val="99"/>
    <w:qFormat/>
    <w:rsid w:val="00764DE2"/>
  </w:style>
  <w:style w:type="paragraph" w:customStyle="1" w:styleId="1">
    <w:name w:val="Заголовок1"/>
    <w:basedOn w:val="a"/>
    <w:next w:val="a7"/>
    <w:qFormat/>
    <w:pPr>
      <w:keepNext/>
      <w:spacing w:before="240" w:after="120"/>
    </w:pPr>
    <w:rPr>
      <w:rFonts w:ascii="Liberation Sans" w:eastAsia="Microsoft YaHei" w:hAnsi="Liberation Sans" w:cs="Arial"/>
      <w:sz w:val="28"/>
      <w:szCs w:val="28"/>
    </w:rPr>
  </w:style>
  <w:style w:type="paragraph" w:styleId="a7">
    <w:name w:val="Body Text"/>
    <w:basedOn w:val="a"/>
    <w:pPr>
      <w:spacing w:after="140"/>
    </w:pPr>
  </w:style>
  <w:style w:type="paragraph" w:styleId="a8">
    <w:name w:val="List"/>
    <w:basedOn w:val="a7"/>
    <w:rPr>
      <w:rFonts w:cs="Arial"/>
    </w:rPr>
  </w:style>
  <w:style w:type="paragraph" w:styleId="a9">
    <w:name w:val="caption"/>
    <w:basedOn w:val="a"/>
    <w:qFormat/>
    <w:pPr>
      <w:suppressLineNumbers/>
      <w:spacing w:before="120" w:after="120"/>
    </w:pPr>
    <w:rPr>
      <w:rFonts w:cs="Arial"/>
      <w:i/>
      <w:iCs/>
      <w:sz w:val="24"/>
      <w:szCs w:val="24"/>
    </w:rPr>
  </w:style>
  <w:style w:type="paragraph" w:customStyle="1" w:styleId="aa">
    <w:name w:val="Покажчик"/>
    <w:basedOn w:val="a"/>
    <w:qFormat/>
    <w:pPr>
      <w:suppressLineNumbers/>
    </w:pPr>
    <w:rPr>
      <w:rFonts w:cs="Arial"/>
    </w:rPr>
  </w:style>
  <w:style w:type="paragraph" w:styleId="ab">
    <w:name w:val="List Paragraph"/>
    <w:basedOn w:val="a"/>
    <w:uiPriority w:val="34"/>
    <w:qFormat/>
    <w:rsid w:val="003C7599"/>
    <w:pPr>
      <w:ind w:left="720"/>
      <w:contextualSpacing/>
    </w:pPr>
  </w:style>
  <w:style w:type="paragraph" w:styleId="ac">
    <w:name w:val="No Spacing"/>
    <w:uiPriority w:val="1"/>
    <w:qFormat/>
    <w:rsid w:val="00182F61"/>
    <w:rPr>
      <w:sz w:val="22"/>
    </w:rPr>
  </w:style>
  <w:style w:type="paragraph" w:styleId="ad">
    <w:name w:val="Balloon Text"/>
    <w:basedOn w:val="a"/>
    <w:uiPriority w:val="99"/>
    <w:semiHidden/>
    <w:unhideWhenUsed/>
    <w:qFormat/>
    <w:rsid w:val="00554986"/>
    <w:pPr>
      <w:spacing w:after="0" w:line="240" w:lineRule="auto"/>
    </w:pPr>
    <w:rPr>
      <w:rFonts w:ascii="Tahoma" w:hAnsi="Tahoma" w:cs="Tahoma"/>
      <w:sz w:val="16"/>
      <w:szCs w:val="16"/>
    </w:rPr>
  </w:style>
  <w:style w:type="paragraph" w:customStyle="1" w:styleId="10">
    <w:name w:val="Обычный1"/>
    <w:qFormat/>
    <w:rsid w:val="00783356"/>
    <w:rPr>
      <w:rFonts w:ascii="Times New Roman" w:eastAsia="Times New Roman" w:hAnsi="Times New Roman" w:cs="Times New Roman"/>
      <w:szCs w:val="20"/>
      <w:lang w:val="ru-RU" w:eastAsia="ru-RU"/>
    </w:rPr>
  </w:style>
  <w:style w:type="paragraph" w:customStyle="1" w:styleId="ae">
    <w:name w:val="Нормальний текст"/>
    <w:basedOn w:val="a"/>
    <w:qFormat/>
    <w:rsid w:val="008E1DDD"/>
    <w:pPr>
      <w:spacing w:before="120" w:after="0" w:line="240" w:lineRule="auto"/>
      <w:ind w:firstLine="567"/>
    </w:pPr>
    <w:rPr>
      <w:rFonts w:ascii="Antiqua" w:eastAsia="Times New Roman" w:hAnsi="Antiqua" w:cs="Times New Roman"/>
      <w:sz w:val="26"/>
      <w:szCs w:val="20"/>
      <w:lang w:eastAsia="ru-RU"/>
    </w:rPr>
  </w:style>
  <w:style w:type="paragraph" w:customStyle="1" w:styleId="af">
    <w:name w:val="Верхній і нижній колонтитули"/>
    <w:basedOn w:val="a"/>
    <w:qFormat/>
  </w:style>
  <w:style w:type="paragraph" w:styleId="af0">
    <w:name w:val="header"/>
    <w:basedOn w:val="a"/>
    <w:uiPriority w:val="99"/>
    <w:unhideWhenUsed/>
    <w:rsid w:val="00764DE2"/>
    <w:pPr>
      <w:tabs>
        <w:tab w:val="center" w:pos="4819"/>
        <w:tab w:val="right" w:pos="9639"/>
      </w:tabs>
      <w:spacing w:after="0" w:line="240" w:lineRule="auto"/>
    </w:pPr>
  </w:style>
  <w:style w:type="paragraph" w:styleId="af1">
    <w:name w:val="footer"/>
    <w:basedOn w:val="a"/>
    <w:uiPriority w:val="99"/>
    <w:unhideWhenUsed/>
    <w:rsid w:val="00764DE2"/>
    <w:pPr>
      <w:tabs>
        <w:tab w:val="center" w:pos="4819"/>
        <w:tab w:val="right" w:pos="9639"/>
      </w:tabs>
      <w:spacing w:after="0" w:line="240" w:lineRule="auto"/>
    </w:pPr>
  </w:style>
  <w:style w:type="table" w:styleId="af2">
    <w:name w:val="Table Grid"/>
    <w:basedOn w:val="a1"/>
    <w:uiPriority w:val="59"/>
    <w:rsid w:val="007D06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Hyperlink"/>
    <w:basedOn w:val="a0"/>
    <w:uiPriority w:val="99"/>
    <w:unhideWhenUsed/>
    <w:rsid w:val="00DC197C"/>
    <w:rPr>
      <w:color w:val="0000FF" w:themeColor="hyperlink"/>
      <w:u w:val="single"/>
    </w:rPr>
  </w:style>
  <w:style w:type="paragraph" w:customStyle="1" w:styleId="rvps2">
    <w:name w:val="rvps2"/>
    <w:basedOn w:val="a"/>
    <w:rsid w:val="003F724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11">
    <w:name w:val="Заголовок №1_"/>
    <w:basedOn w:val="a0"/>
    <w:link w:val="12"/>
    <w:rsid w:val="00FC2474"/>
    <w:rPr>
      <w:rFonts w:ascii="Times New Roman" w:eastAsia="Times New Roman" w:hAnsi="Times New Roman" w:cs="Times New Roman"/>
      <w:b/>
      <w:bCs/>
      <w:sz w:val="30"/>
      <w:szCs w:val="30"/>
      <w:u w:val="single"/>
    </w:rPr>
  </w:style>
  <w:style w:type="character" w:customStyle="1" w:styleId="af4">
    <w:name w:val="Другое_"/>
    <w:basedOn w:val="a0"/>
    <w:link w:val="af5"/>
    <w:rsid w:val="00FC2474"/>
    <w:rPr>
      <w:rFonts w:ascii="Times New Roman" w:eastAsia="Times New Roman" w:hAnsi="Times New Roman" w:cs="Times New Roman"/>
      <w:sz w:val="26"/>
      <w:szCs w:val="26"/>
    </w:rPr>
  </w:style>
  <w:style w:type="paragraph" w:customStyle="1" w:styleId="12">
    <w:name w:val="Заголовок №1"/>
    <w:basedOn w:val="a"/>
    <w:link w:val="11"/>
    <w:rsid w:val="00FC2474"/>
    <w:pPr>
      <w:widowControl w:val="0"/>
      <w:spacing w:after="800" w:line="240" w:lineRule="auto"/>
      <w:jc w:val="center"/>
      <w:outlineLvl w:val="0"/>
    </w:pPr>
    <w:rPr>
      <w:rFonts w:ascii="Times New Roman" w:eastAsia="Times New Roman" w:hAnsi="Times New Roman" w:cs="Times New Roman"/>
      <w:b/>
      <w:bCs/>
      <w:sz w:val="30"/>
      <w:szCs w:val="30"/>
      <w:u w:val="single"/>
    </w:rPr>
  </w:style>
  <w:style w:type="paragraph" w:customStyle="1" w:styleId="af5">
    <w:name w:val="Другое"/>
    <w:basedOn w:val="a"/>
    <w:link w:val="af4"/>
    <w:rsid w:val="00FC2474"/>
    <w:pPr>
      <w:widowControl w:val="0"/>
      <w:spacing w:after="0" w:line="240" w:lineRule="auto"/>
      <w:ind w:firstLine="520"/>
    </w:pPr>
    <w:rPr>
      <w:rFonts w:ascii="Times New Roman" w:eastAsia="Times New Roman" w:hAnsi="Times New Roman" w:cs="Times New Roman"/>
      <w:sz w:val="26"/>
      <w:szCs w:val="26"/>
    </w:rPr>
  </w:style>
  <w:style w:type="character" w:customStyle="1" w:styleId="af6">
    <w:name w:val="Основной текст_"/>
    <w:basedOn w:val="a0"/>
    <w:link w:val="13"/>
    <w:rsid w:val="00010051"/>
    <w:rPr>
      <w:rFonts w:ascii="Times New Roman" w:eastAsia="Times New Roman" w:hAnsi="Times New Roman" w:cs="Times New Roman"/>
      <w:szCs w:val="20"/>
    </w:rPr>
  </w:style>
  <w:style w:type="paragraph" w:customStyle="1" w:styleId="13">
    <w:name w:val="Основной текст1"/>
    <w:basedOn w:val="a"/>
    <w:link w:val="af6"/>
    <w:rsid w:val="00010051"/>
    <w:pPr>
      <w:widowControl w:val="0"/>
      <w:spacing w:after="0" w:line="266" w:lineRule="auto"/>
      <w:ind w:firstLine="400"/>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2649">
      <w:bodyDiv w:val="1"/>
      <w:marLeft w:val="0"/>
      <w:marRight w:val="0"/>
      <w:marTop w:val="0"/>
      <w:marBottom w:val="0"/>
      <w:divBdr>
        <w:top w:val="none" w:sz="0" w:space="0" w:color="auto"/>
        <w:left w:val="none" w:sz="0" w:space="0" w:color="auto"/>
        <w:bottom w:val="none" w:sz="0" w:space="0" w:color="auto"/>
        <w:right w:val="none" w:sz="0" w:space="0" w:color="auto"/>
      </w:divBdr>
    </w:div>
    <w:div w:id="342047529">
      <w:bodyDiv w:val="1"/>
      <w:marLeft w:val="0"/>
      <w:marRight w:val="0"/>
      <w:marTop w:val="0"/>
      <w:marBottom w:val="0"/>
      <w:divBdr>
        <w:top w:val="none" w:sz="0" w:space="0" w:color="auto"/>
        <w:left w:val="none" w:sz="0" w:space="0" w:color="auto"/>
        <w:bottom w:val="none" w:sz="0" w:space="0" w:color="auto"/>
        <w:right w:val="none" w:sz="0" w:space="0" w:color="auto"/>
      </w:divBdr>
    </w:div>
    <w:div w:id="361514655">
      <w:bodyDiv w:val="1"/>
      <w:marLeft w:val="0"/>
      <w:marRight w:val="0"/>
      <w:marTop w:val="0"/>
      <w:marBottom w:val="0"/>
      <w:divBdr>
        <w:top w:val="none" w:sz="0" w:space="0" w:color="auto"/>
        <w:left w:val="none" w:sz="0" w:space="0" w:color="auto"/>
        <w:bottom w:val="none" w:sz="0" w:space="0" w:color="auto"/>
        <w:right w:val="none" w:sz="0" w:space="0" w:color="auto"/>
      </w:divBdr>
    </w:div>
    <w:div w:id="494956176">
      <w:bodyDiv w:val="1"/>
      <w:marLeft w:val="0"/>
      <w:marRight w:val="0"/>
      <w:marTop w:val="0"/>
      <w:marBottom w:val="0"/>
      <w:divBdr>
        <w:top w:val="none" w:sz="0" w:space="0" w:color="auto"/>
        <w:left w:val="none" w:sz="0" w:space="0" w:color="auto"/>
        <w:bottom w:val="none" w:sz="0" w:space="0" w:color="auto"/>
        <w:right w:val="none" w:sz="0" w:space="0" w:color="auto"/>
      </w:divBdr>
    </w:div>
    <w:div w:id="689995167">
      <w:bodyDiv w:val="1"/>
      <w:marLeft w:val="0"/>
      <w:marRight w:val="0"/>
      <w:marTop w:val="0"/>
      <w:marBottom w:val="0"/>
      <w:divBdr>
        <w:top w:val="none" w:sz="0" w:space="0" w:color="auto"/>
        <w:left w:val="none" w:sz="0" w:space="0" w:color="auto"/>
        <w:bottom w:val="none" w:sz="0" w:space="0" w:color="auto"/>
        <w:right w:val="none" w:sz="0" w:space="0" w:color="auto"/>
      </w:divBdr>
    </w:div>
    <w:div w:id="1465659921">
      <w:bodyDiv w:val="1"/>
      <w:marLeft w:val="0"/>
      <w:marRight w:val="0"/>
      <w:marTop w:val="0"/>
      <w:marBottom w:val="0"/>
      <w:divBdr>
        <w:top w:val="none" w:sz="0" w:space="0" w:color="auto"/>
        <w:left w:val="none" w:sz="0" w:space="0" w:color="auto"/>
        <w:bottom w:val="none" w:sz="0" w:space="0" w:color="auto"/>
        <w:right w:val="none" w:sz="0" w:space="0" w:color="auto"/>
      </w:divBdr>
    </w:div>
    <w:div w:id="1646085908">
      <w:bodyDiv w:val="1"/>
      <w:marLeft w:val="0"/>
      <w:marRight w:val="0"/>
      <w:marTop w:val="0"/>
      <w:marBottom w:val="0"/>
      <w:divBdr>
        <w:top w:val="none" w:sz="0" w:space="0" w:color="auto"/>
        <w:left w:val="none" w:sz="0" w:space="0" w:color="auto"/>
        <w:bottom w:val="none" w:sz="0" w:space="0" w:color="auto"/>
        <w:right w:val="none" w:sz="0" w:space="0" w:color="auto"/>
      </w:divBdr>
    </w:div>
    <w:div w:id="1681009824">
      <w:bodyDiv w:val="1"/>
      <w:marLeft w:val="0"/>
      <w:marRight w:val="0"/>
      <w:marTop w:val="0"/>
      <w:marBottom w:val="0"/>
      <w:divBdr>
        <w:top w:val="none" w:sz="0" w:space="0" w:color="auto"/>
        <w:left w:val="none" w:sz="0" w:space="0" w:color="auto"/>
        <w:bottom w:val="none" w:sz="0" w:space="0" w:color="auto"/>
        <w:right w:val="none" w:sz="0" w:space="0" w:color="auto"/>
      </w:divBdr>
    </w:div>
    <w:div w:id="20926520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stysche@ukr.net" TargetMode="External"/><Relationship Id="rId13" Type="http://schemas.openxmlformats.org/officeDocument/2006/relationships/hyperlink" Target="mailto:bodnariv.tsnap@ukr.net" TargetMode="External"/><Relationship Id="rId18" Type="http://schemas.openxmlformats.org/officeDocument/2006/relationships/hyperlink" Target="mailto:tuzhyliv@ukr.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tudinka.s.rada@ukr.net" TargetMode="External"/><Relationship Id="rId17" Type="http://schemas.openxmlformats.org/officeDocument/2006/relationships/hyperlink" Target="mailto:ripyanka.tsnap@gmail.com" TargetMode="External"/><Relationship Id="rId2" Type="http://schemas.openxmlformats.org/officeDocument/2006/relationships/numbering" Target="numbering.xml"/><Relationship Id="rId16" Type="http://schemas.openxmlformats.org/officeDocument/2006/relationships/hyperlink" Target="mailto:piylo.tsnap@ukr.n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vkaKaluska@i.ua" TargetMode="External"/><Relationship Id="rId5" Type="http://schemas.openxmlformats.org/officeDocument/2006/relationships/webSettings" Target="webSettings.xml"/><Relationship Id="rId15" Type="http://schemas.openxmlformats.org/officeDocument/2006/relationships/hyperlink" Target="mailto:kopanku20@ukr.net" TargetMode="External"/><Relationship Id="rId10" Type="http://schemas.openxmlformats.org/officeDocument/2006/relationships/hyperlink" Target="mailto:vistova36@meta.u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opyvnyk59@ukr.net" TargetMode="External"/><Relationship Id="rId14" Type="http://schemas.openxmlformats.org/officeDocument/2006/relationships/hyperlink" Target="mailto:golin.tsnap@ukr.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1416-AC7B-41AB-A337-63CE23BA7A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3510</Words>
  <Characters>20008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Пользователь</cp:lastModifiedBy>
  <cp:revision>17</cp:revision>
  <cp:lastPrinted>2024-03-06T08:56:00Z</cp:lastPrinted>
  <dcterms:created xsi:type="dcterms:W3CDTF">2024-02-23T10:51:00Z</dcterms:created>
  <dcterms:modified xsi:type="dcterms:W3CDTF">2024-03-20T14:06:00Z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