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630" w:rsidRDefault="00694630" w:rsidP="00694630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</w:p>
    <w:p w:rsidR="00694630" w:rsidRPr="00940B46" w:rsidRDefault="00694630" w:rsidP="00694630">
      <w:pPr>
        <w:jc w:val="right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40B46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Проект</w:t>
      </w:r>
      <w:r w:rsidRPr="00940B4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694630" w:rsidRPr="00940B46" w:rsidRDefault="00694630" w:rsidP="00694630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0B46">
        <w:rPr>
          <w:rFonts w:ascii="Times New Roman" w:hAnsi="Times New Roman"/>
          <w:b/>
          <w:noProof/>
          <w:color w:val="000000" w:themeColor="text1"/>
          <w:sz w:val="28"/>
          <w:szCs w:val="28"/>
          <w:lang w:eastAsia="uk-UA"/>
        </w:rPr>
        <w:drawing>
          <wp:inline distT="0" distB="0" distL="0" distR="0" wp14:anchorId="2CB50FF8" wp14:editId="39325A50">
            <wp:extent cx="428625" cy="609600"/>
            <wp:effectExtent l="0" t="0" r="9525" b="0"/>
            <wp:docPr id="13" name="Рисунок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0B4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40B4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94630" w:rsidRPr="00940B46" w:rsidRDefault="00694630" w:rsidP="00694630">
      <w:pPr>
        <w:pStyle w:val="3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940B4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УКРАЇНА</w:t>
      </w:r>
    </w:p>
    <w:p w:rsidR="00694630" w:rsidRPr="00940B46" w:rsidRDefault="00694630" w:rsidP="00694630">
      <w:pPr>
        <w:pStyle w:val="3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940B4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КАЛУСЬКА  МІСЬКА  РАДА</w:t>
      </w:r>
    </w:p>
    <w:p w:rsidR="00694630" w:rsidRPr="00940B46" w:rsidRDefault="00694630" w:rsidP="00694630">
      <w:pPr>
        <w:pStyle w:val="3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940B4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ВИКОНАВЧИЙ  КОМІТЕТ</w:t>
      </w:r>
    </w:p>
    <w:p w:rsidR="00694630" w:rsidRPr="00940B46" w:rsidRDefault="00694630" w:rsidP="00694630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940B46">
        <w:rPr>
          <w:rFonts w:ascii="Times New Roman" w:hAnsi="Times New Roman"/>
          <w:b/>
          <w:noProof/>
          <w:color w:val="000000" w:themeColor="text1"/>
          <w:sz w:val="32"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F71E6" wp14:editId="5A815F4B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1115" r="33020" b="3556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CE9EB" id="Прямая соединительная линия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" strokeweight="4.5pt">
                <v:stroke linestyle="thickThin"/>
                <w10:wrap anchorx="page"/>
              </v:line>
            </w:pict>
          </mc:Fallback>
        </mc:AlternateContent>
      </w:r>
    </w:p>
    <w:p w:rsidR="00694630" w:rsidRPr="00940B46" w:rsidRDefault="00694630" w:rsidP="00694630">
      <w:pPr>
        <w:pStyle w:val="3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940B4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РІШЕННЯ</w:t>
      </w:r>
    </w:p>
    <w:p w:rsidR="00694630" w:rsidRPr="00940B46" w:rsidRDefault="00694630" w:rsidP="00694630">
      <w:pPr>
        <w:pStyle w:val="7"/>
        <w:spacing w:before="0"/>
        <w:jc w:val="center"/>
        <w:rPr>
          <w:rFonts w:ascii="Times New Roman" w:hAnsi="Times New Roman" w:cs="Times New Roman"/>
          <w:i w:val="0"/>
          <w:color w:val="000000" w:themeColor="text1"/>
          <w:sz w:val="32"/>
          <w:szCs w:val="32"/>
          <w:u w:val="single"/>
        </w:rPr>
      </w:pPr>
      <w:r w:rsidRPr="00940B46">
        <w:rPr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від </w:t>
      </w:r>
      <w:r w:rsidRPr="00940B46">
        <w:rPr>
          <w:rFonts w:ascii="Times New Roman" w:hAnsi="Times New Roman" w:cs="Times New Roman"/>
          <w:i w:val="0"/>
          <w:color w:val="000000" w:themeColor="text1"/>
          <w:sz w:val="32"/>
          <w:szCs w:val="32"/>
          <w:u w:val="single"/>
        </w:rPr>
        <w:t>__________</w:t>
      </w:r>
      <w:r w:rsidRPr="00940B46">
        <w:rPr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№ </w:t>
      </w:r>
      <w:r w:rsidRPr="00940B46">
        <w:rPr>
          <w:rFonts w:ascii="Times New Roman" w:hAnsi="Times New Roman" w:cs="Times New Roman"/>
          <w:i w:val="0"/>
          <w:color w:val="000000" w:themeColor="text1"/>
          <w:sz w:val="32"/>
          <w:szCs w:val="32"/>
          <w:u w:val="single"/>
        </w:rPr>
        <w:t>_____</w:t>
      </w:r>
    </w:p>
    <w:p w:rsidR="00694630" w:rsidRDefault="00694630" w:rsidP="00694630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</w:p>
    <w:p w:rsidR="00694630" w:rsidRDefault="00694630" w:rsidP="00694630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 одноразових  </w:t>
      </w:r>
    </w:p>
    <w:p w:rsidR="00694630" w:rsidRDefault="00694630" w:rsidP="00694630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грошових  допомог  для </w:t>
      </w:r>
    </w:p>
    <w:p w:rsidR="00694630" w:rsidRDefault="00694630" w:rsidP="00694630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спорудження надгробків</w:t>
      </w:r>
    </w:p>
    <w:p w:rsidR="00694630" w:rsidRDefault="00694630" w:rsidP="00694630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могилах загиблих (померлих)</w:t>
      </w:r>
    </w:p>
    <w:p w:rsidR="00694630" w:rsidRDefault="00694630" w:rsidP="00694630">
      <w:pPr>
        <w:pStyle w:val="a3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  <w:r>
        <w:rPr>
          <w:sz w:val="28"/>
          <w:szCs w:val="28"/>
          <w:lang w:val="uk-UA"/>
        </w:rPr>
        <w:t xml:space="preserve">Захисників  України </w:t>
      </w:r>
      <w:r>
        <w:rPr>
          <w:b/>
          <w:sz w:val="28"/>
          <w:szCs w:val="28"/>
          <w:lang w:val="uk-UA"/>
        </w:rPr>
        <w:t xml:space="preserve">      </w:t>
      </w:r>
      <w:r>
        <w:rPr>
          <w:b/>
          <w:lang w:val="uk-UA"/>
        </w:rPr>
        <w:t xml:space="preserve">       </w:t>
      </w:r>
    </w:p>
    <w:p w:rsidR="00694630" w:rsidRDefault="00694630" w:rsidP="00694630">
      <w:pPr>
        <w:pStyle w:val="a3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</w:p>
    <w:p w:rsidR="00694630" w:rsidRDefault="00694630" w:rsidP="00694630">
      <w:pPr>
        <w:pStyle w:val="a3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</w:p>
    <w:p w:rsidR="00694630" w:rsidRDefault="00694630" w:rsidP="00694630">
      <w:pPr>
        <w:pStyle w:val="4"/>
        <w:tabs>
          <w:tab w:val="left" w:pos="709"/>
        </w:tabs>
        <w:spacing w:before="0" w:after="0" w:line="240" w:lineRule="auto"/>
        <w:rPr>
          <w:b w:val="0"/>
        </w:rPr>
      </w:pPr>
      <w:r>
        <w:rPr>
          <w:b w:val="0"/>
        </w:rPr>
        <w:t xml:space="preserve">             Керуючись ст.34 Закону України “Про місцеве самоврядування в Україні”, рішенням Калуської міської ради  від 29.09.2022 № 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  від 28.03.2023 № 61 «Про Порядок надання одноразових  грошових допомог для  спорудження надгробку  на могилі  загиблого  (померлого) Захисника чи Захисниці України», розглянувши заяви громадян, беручи до уваги протокол засідання комісії з надання  одноразових  грошових   допомог   для  спорудження  надгробку  на могилах загиблих  (померлих)  Захисників   України від 14.03.2024 №3, виконавчий комітет міської ради   </w:t>
      </w:r>
    </w:p>
    <w:p w:rsidR="00694630" w:rsidRDefault="00694630" w:rsidP="00694630">
      <w:pPr>
        <w:pStyle w:val="a3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694630" w:rsidRDefault="00694630" w:rsidP="00694630">
      <w:pPr>
        <w:pStyle w:val="a3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694630" w:rsidRDefault="00694630" w:rsidP="00694630">
      <w:pPr>
        <w:pStyle w:val="a3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1.   Надати одноразові грошові допомоги сім’ям загиблих (померлих) Захисників України  для спорудження   надгробку  на могилі  загиблого (померлого) Захисника України,  згідно з додатком.</w:t>
      </w:r>
    </w:p>
    <w:p w:rsidR="00694630" w:rsidRDefault="00694630" w:rsidP="00694630">
      <w:pPr>
        <w:widowControl w:val="0"/>
        <w:adjustRightInd w:val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2. Фінансовому управлінню міської ради (Леся </w:t>
      </w:r>
      <w:proofErr w:type="spellStart"/>
      <w:r>
        <w:rPr>
          <w:rFonts w:ascii="Times New Roman" w:hAnsi="Times New Roman"/>
          <w:sz w:val="28"/>
          <w:szCs w:val="28"/>
        </w:rPr>
        <w:t>Поташник</w:t>
      </w:r>
      <w:proofErr w:type="spellEnd"/>
      <w:r>
        <w:rPr>
          <w:rFonts w:ascii="Times New Roman" w:hAnsi="Times New Roman"/>
          <w:sz w:val="28"/>
          <w:szCs w:val="28"/>
        </w:rPr>
        <w:t xml:space="preserve">) перерахувати      кошти в  сумі 350 000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(триста п’ятдесят  тисяч  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Калуської міської ради (Любов  </w:t>
      </w:r>
      <w:proofErr w:type="spellStart"/>
      <w:r>
        <w:rPr>
          <w:rFonts w:ascii="Times New Roman" w:hAnsi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/>
          <w:sz w:val="28"/>
          <w:szCs w:val="28"/>
        </w:rPr>
        <w:t xml:space="preserve">), для виплати допомог </w:t>
      </w:r>
    </w:p>
    <w:p w:rsidR="00694630" w:rsidRDefault="00694630" w:rsidP="00694630">
      <w:pPr>
        <w:widowControl w:val="0"/>
        <w:adjustRightInd w:val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3.   Контроль за виконанням рішення покласти на заступника міського голови  Наталію  </w:t>
      </w:r>
      <w:proofErr w:type="spellStart"/>
      <w:r>
        <w:rPr>
          <w:rFonts w:ascii="Times New Roman" w:hAnsi="Times New Roman"/>
          <w:sz w:val="28"/>
          <w:szCs w:val="28"/>
        </w:rPr>
        <w:t>Кінаш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94630" w:rsidRDefault="00694630" w:rsidP="00694630">
      <w:pPr>
        <w:pStyle w:val="a3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694630" w:rsidRDefault="00694630" w:rsidP="00694630">
      <w:pPr>
        <w:pStyle w:val="a3"/>
        <w:tabs>
          <w:tab w:val="left" w:pos="709"/>
        </w:tabs>
        <w:spacing w:line="240" w:lineRule="auto"/>
        <w:ind w:left="-142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</w:p>
    <w:p w:rsidR="00694630" w:rsidRDefault="00694630" w:rsidP="00694630">
      <w:pPr>
        <w:pStyle w:val="a3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                        </w:t>
      </w:r>
      <w:r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  <w:lang w:val="uk-UA"/>
        </w:rPr>
        <w:t>Андрій  НАЙДА</w:t>
      </w:r>
      <w:proofErr w:type="gramEnd"/>
    </w:p>
    <w:p w:rsidR="00694630" w:rsidRDefault="00694630" w:rsidP="00694630">
      <w:bookmarkStart w:id="0" w:name="_GoBack"/>
      <w:bookmarkEnd w:id="0"/>
    </w:p>
    <w:sectPr w:rsidR="00694630" w:rsidSect="00486807">
      <w:pgSz w:w="11906" w:h="16838"/>
      <w:pgMar w:top="142" w:right="42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50B"/>
    <w:rsid w:val="00294EB1"/>
    <w:rsid w:val="002D7113"/>
    <w:rsid w:val="005526F7"/>
    <w:rsid w:val="00694630"/>
    <w:rsid w:val="008558D9"/>
    <w:rsid w:val="00980A4D"/>
    <w:rsid w:val="00A871AE"/>
    <w:rsid w:val="00B51A1A"/>
    <w:rsid w:val="00BB650B"/>
    <w:rsid w:val="00BC1501"/>
    <w:rsid w:val="00C04ADD"/>
    <w:rsid w:val="00C2100D"/>
    <w:rsid w:val="00C64C29"/>
    <w:rsid w:val="00C9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198D0"/>
  <w15:chartTrackingRefBased/>
  <w15:docId w15:val="{2C62F357-682D-4E20-A20D-9DC7C8B6E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630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6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694630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63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9463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"/>
    <w:basedOn w:val="a"/>
    <w:rsid w:val="00694630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9463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94630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2663</Words>
  <Characters>1519</Characters>
  <Application>Microsoft Office Word</Application>
  <DocSecurity>0</DocSecurity>
  <Lines>12</Lines>
  <Paragraphs>8</Paragraphs>
  <ScaleCrop>false</ScaleCrop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2024-03-07T07:14:00Z</dcterms:created>
  <dcterms:modified xsi:type="dcterms:W3CDTF">2024-03-07T07:15:00Z</dcterms:modified>
</cp:coreProperties>
</file>