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4C84D" w14:textId="71351D58" w:rsidR="00116A30" w:rsidRDefault="00116A30"/>
    <w:p w14:paraId="099C01CF" w14:textId="77777777" w:rsidR="00C75CE9" w:rsidRPr="00C75CE9" w:rsidRDefault="00C75CE9" w:rsidP="00C75CE9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C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8C2164" wp14:editId="75E9B172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E14ED" w14:textId="77777777" w:rsidR="00C75CE9" w:rsidRPr="00C75CE9" w:rsidRDefault="00C75CE9" w:rsidP="00C75CE9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14:paraId="6E75A0CF" w14:textId="77777777" w:rsidR="00C75CE9" w:rsidRPr="00C75CE9" w:rsidRDefault="00C75CE9" w:rsidP="00C75CE9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31A727CD" w14:textId="77777777" w:rsidR="00C75CE9" w:rsidRPr="00C75CE9" w:rsidRDefault="00C75CE9" w:rsidP="00C75CE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75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14:paraId="74AEAE06" w14:textId="6C606BEA" w:rsidR="00C75CE9" w:rsidRPr="00C75CE9" w:rsidRDefault="00C75CE9" w:rsidP="00C75CE9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CE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2D0A6CE" wp14:editId="54556DC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49E80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C7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57121D" w14:textId="77777777" w:rsidR="00C75CE9" w:rsidRPr="00C75CE9" w:rsidRDefault="00C75CE9" w:rsidP="00C75CE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14:paraId="635EDF24" w14:textId="77777777" w:rsidR="00C75CE9" w:rsidRPr="00C75CE9" w:rsidRDefault="00C75CE9" w:rsidP="00C75CE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876CC0" w14:textId="5DBF9F27" w:rsidR="00116A30" w:rsidRDefault="00C75CE9" w:rsidP="00C75CE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75CE9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.01.2024                                         м. Калуш</w:t>
      </w:r>
      <w:r w:rsidRPr="00C75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13</w:t>
      </w:r>
      <w:r w:rsidRPr="00C75CE9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14:paraId="6AE6DF5A" w14:textId="77777777" w:rsidR="00C75CE9" w:rsidRPr="00C75CE9" w:rsidRDefault="00C75CE9" w:rsidP="00C75CE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15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  <w:gridCol w:w="5777"/>
      </w:tblGrid>
      <w:tr w:rsidR="008B33D8" w:rsidRPr="00816029" w14:paraId="2DA516C6" w14:textId="77777777" w:rsidTr="008B33D8">
        <w:tc>
          <w:tcPr>
            <w:tcW w:w="4077" w:type="dxa"/>
          </w:tcPr>
          <w:p w14:paraId="11F0D7B4" w14:textId="260D645B" w:rsidR="008B33D8" w:rsidRPr="008B33D8" w:rsidRDefault="008B33D8" w:rsidP="008B33D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приведення у відповідність до вимог чинного законодавства документів пов’язаних з роботою експертних комісій установ, організацій та підприємств що є джерелами формування Національного архівного фонду </w:t>
            </w:r>
            <w:r w:rsidR="00BB6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архівного відділу Калуської міської ради </w:t>
            </w:r>
          </w:p>
        </w:tc>
        <w:tc>
          <w:tcPr>
            <w:tcW w:w="5777" w:type="dxa"/>
          </w:tcPr>
          <w:p w14:paraId="1CC478EE" w14:textId="77777777" w:rsidR="008B33D8" w:rsidRPr="00816029" w:rsidRDefault="008B33D8" w:rsidP="00D510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77" w:type="dxa"/>
          </w:tcPr>
          <w:p w14:paraId="5F8FE084" w14:textId="2B23F03F" w:rsidR="008B33D8" w:rsidRPr="00816029" w:rsidRDefault="008B33D8" w:rsidP="00D510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31677635" w14:textId="77777777" w:rsidR="008B33D8" w:rsidRPr="00816029" w:rsidRDefault="008B33D8" w:rsidP="008B33D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92EA5A5" w14:textId="2437E586" w:rsidR="008B33D8" w:rsidRPr="003F5C26" w:rsidRDefault="008B33D8" w:rsidP="008B3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C26">
        <w:rPr>
          <w:rFonts w:ascii="Times New Roman" w:hAnsi="Times New Roman" w:cs="Times New Roman"/>
          <w:sz w:val="28"/>
          <w:szCs w:val="28"/>
          <w:lang w:val="uk-UA"/>
        </w:rPr>
        <w:t>Відповідно до Закону  України «Про місцеве самоврядування в Україні», Закону України «Про Національний архівний фонд і архівні установи», «Про затвердження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організації» затвердженого наказом Міністерства юстиції України від 19.06.2013 №1227/5</w:t>
      </w:r>
      <w:r w:rsidRPr="003F5C26">
        <w:rPr>
          <w:sz w:val="28"/>
          <w:szCs w:val="28"/>
          <w:lang w:val="uk-UA"/>
        </w:rPr>
        <w:t xml:space="preserve"> </w:t>
      </w:r>
      <w:r w:rsidRPr="003F5C26">
        <w:rPr>
          <w:rFonts w:ascii="Times New Roman" w:hAnsi="Times New Roman" w:cs="Times New Roman"/>
          <w:sz w:val="28"/>
          <w:szCs w:val="28"/>
          <w:lang w:val="uk-UA"/>
        </w:rPr>
        <w:t>(із змінами, внесеними згідно з Наказом Міністерства юстиції №1113/5 від 24.03.2023):</w:t>
      </w:r>
    </w:p>
    <w:p w14:paraId="7B837459" w14:textId="603AE51F" w:rsidR="00BC28F9" w:rsidRPr="003F5C26" w:rsidRDefault="008B33D8" w:rsidP="008B3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C26">
        <w:rPr>
          <w:rFonts w:ascii="Times New Roman" w:hAnsi="Times New Roman" w:cs="Times New Roman"/>
          <w:sz w:val="28"/>
          <w:szCs w:val="28"/>
          <w:lang w:val="uk-UA"/>
        </w:rPr>
        <w:t xml:space="preserve">1. Юридичним особам – джерелам формування НАФ архівного відділу </w:t>
      </w:r>
      <w:r w:rsidR="00BC28F9" w:rsidRPr="003F5C26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Pr="003F5C26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ради, привести у відповідність до наказу Міністерства юстиції України від 19.06.2013 №1227/5 (із змінами, внесеними згідно з Наказом Міністерства юстиції №1113/5 від 24.03.2023) </w:t>
      </w:r>
      <w:r w:rsidR="00116A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F5C26">
        <w:rPr>
          <w:rFonts w:ascii="Times New Roman" w:hAnsi="Times New Roman" w:cs="Times New Roman"/>
          <w:sz w:val="28"/>
          <w:szCs w:val="28"/>
          <w:lang w:val="uk-UA"/>
        </w:rPr>
        <w:t xml:space="preserve">оложення про експертну </w:t>
      </w:r>
      <w:r w:rsidR="00BC28F9" w:rsidRPr="003F5C26">
        <w:rPr>
          <w:rFonts w:ascii="Times New Roman" w:hAnsi="Times New Roman" w:cs="Times New Roman"/>
          <w:sz w:val="28"/>
          <w:szCs w:val="28"/>
          <w:lang w:val="uk-UA"/>
        </w:rPr>
        <w:t>комісію (надалі – положення про ЕК).</w:t>
      </w:r>
    </w:p>
    <w:p w14:paraId="55FA67F8" w14:textId="7650AC80" w:rsidR="00BC28F9" w:rsidRPr="003F5C26" w:rsidRDefault="00BC28F9" w:rsidP="008B3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C26">
        <w:rPr>
          <w:rFonts w:ascii="Times New Roman" w:hAnsi="Times New Roman" w:cs="Times New Roman"/>
          <w:sz w:val="28"/>
          <w:szCs w:val="28"/>
          <w:lang w:val="uk-UA"/>
        </w:rPr>
        <w:t>2. Архівному відділу (Володимир КОРНАГА) надавати методичну допомогу</w:t>
      </w:r>
      <w:r w:rsidR="00465145">
        <w:rPr>
          <w:rFonts w:ascii="Times New Roman" w:hAnsi="Times New Roman" w:cs="Times New Roman"/>
          <w:sz w:val="28"/>
          <w:szCs w:val="28"/>
          <w:lang w:val="uk-UA"/>
        </w:rPr>
        <w:t xml:space="preserve"> ю</w:t>
      </w:r>
      <w:r w:rsidR="00465145" w:rsidRPr="003F5C26">
        <w:rPr>
          <w:rFonts w:ascii="Times New Roman" w:hAnsi="Times New Roman" w:cs="Times New Roman"/>
          <w:sz w:val="28"/>
          <w:szCs w:val="28"/>
          <w:lang w:val="uk-UA"/>
        </w:rPr>
        <w:t>ридичним особам – джерелам формування НАФ архівного відділу Калуської міської ради</w:t>
      </w:r>
      <w:r w:rsidRPr="003F5C26">
        <w:rPr>
          <w:rFonts w:ascii="Times New Roman" w:hAnsi="Times New Roman" w:cs="Times New Roman"/>
          <w:sz w:val="28"/>
          <w:szCs w:val="28"/>
          <w:lang w:val="uk-UA"/>
        </w:rPr>
        <w:t xml:space="preserve"> щодо складання положення про ЕК.</w:t>
      </w:r>
    </w:p>
    <w:p w14:paraId="038E5052" w14:textId="0FF6A2D7" w:rsidR="008B33D8" w:rsidRPr="003F5C26" w:rsidRDefault="003F5C26" w:rsidP="008B3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C2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B33D8" w:rsidRPr="003F5C26">
        <w:rPr>
          <w:rFonts w:ascii="Times New Roman" w:hAnsi="Times New Roman" w:cs="Times New Roman"/>
          <w:sz w:val="28"/>
          <w:szCs w:val="28"/>
          <w:lang w:val="uk-UA"/>
        </w:rPr>
        <w:t>. Координацію роботи та узагальнення інформації щодо виконання цього розпорядження покласти на головного відповідального виконавця – архівний відділ Калуської міської ради (Володимир КОРНАГА).</w:t>
      </w:r>
    </w:p>
    <w:p w14:paraId="05AC1A88" w14:textId="486244C5" w:rsidR="008B33D8" w:rsidRPr="003F5C26" w:rsidRDefault="003F5C26" w:rsidP="008B3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C2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B33D8" w:rsidRPr="003F5C2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розпорядження покласти на керуючого справами виконавчого комітету Калуської міської ради</w:t>
      </w:r>
      <w:r w:rsidR="00BB6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3D8" w:rsidRPr="003F5C26">
        <w:rPr>
          <w:rFonts w:ascii="Times New Roman" w:hAnsi="Times New Roman" w:cs="Times New Roman"/>
          <w:sz w:val="28"/>
          <w:szCs w:val="28"/>
          <w:lang w:val="uk-UA"/>
        </w:rPr>
        <w:t>Олега САВКУ</w:t>
      </w:r>
      <w:r w:rsidR="00BC28F9" w:rsidRPr="003F5C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ED265C" w14:textId="2FD4ED99" w:rsidR="00C75CE9" w:rsidRPr="003F5C26" w:rsidRDefault="00C75CE9" w:rsidP="008B3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698BCB" w14:textId="251765EF" w:rsidR="00BB6411" w:rsidRDefault="008B33D8" w:rsidP="00C75C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C26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3F5C2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5C2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5C2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5C2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</w:t>
      </w:r>
      <w:r w:rsidR="00C75CE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bookmarkStart w:id="0" w:name="_GoBack"/>
      <w:bookmarkEnd w:id="0"/>
      <w:r w:rsidRPr="003F5C26">
        <w:rPr>
          <w:rFonts w:ascii="Times New Roman" w:hAnsi="Times New Roman" w:cs="Times New Roman"/>
          <w:sz w:val="28"/>
          <w:szCs w:val="28"/>
          <w:lang w:val="uk-UA"/>
        </w:rPr>
        <w:t xml:space="preserve">              Андрій НАЙДА   </w:t>
      </w:r>
    </w:p>
    <w:sectPr w:rsidR="00BB6411" w:rsidSect="00C75C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FC"/>
    <w:rsid w:val="00116A30"/>
    <w:rsid w:val="003F5C26"/>
    <w:rsid w:val="00465145"/>
    <w:rsid w:val="008B33D8"/>
    <w:rsid w:val="009C04FE"/>
    <w:rsid w:val="00A91CFC"/>
    <w:rsid w:val="00BB6411"/>
    <w:rsid w:val="00BC28F9"/>
    <w:rsid w:val="00C75CE9"/>
    <w:rsid w:val="00D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3E27"/>
  <w15:chartTrackingRefBased/>
  <w15:docId w15:val="{F5F30292-A062-4819-9EBB-6C476CFF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3D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3D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2024-01-12T06:22:00Z</cp:lastPrinted>
  <dcterms:created xsi:type="dcterms:W3CDTF">2024-01-11T12:23:00Z</dcterms:created>
  <dcterms:modified xsi:type="dcterms:W3CDTF">2024-01-23T14:35:00Z</dcterms:modified>
</cp:coreProperties>
</file>