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  <w:bookmarkStart w:id="0" w:name="_GoBack"/>
      <w:bookmarkEnd w:id="0"/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5B0354" w:rsidRDefault="005B0354" w:rsidP="007C4EBC">
      <w:pPr>
        <w:pStyle w:val="4"/>
        <w:rPr>
          <w:rFonts w:ascii="Times New Roman" w:hAnsi="Times New Roman"/>
          <w:sz w:val="26"/>
          <w:szCs w:val="26"/>
        </w:rPr>
      </w:pPr>
    </w:p>
    <w:p w:rsidR="00B66F6D" w:rsidRPr="00CA0F6F" w:rsidRDefault="00B66F6D" w:rsidP="00B66F6D">
      <w:pPr>
        <w:rPr>
          <w:b/>
          <w:snapToGrid w:val="0"/>
          <w:kern w:val="28"/>
          <w:szCs w:val="28"/>
        </w:rPr>
      </w:pPr>
    </w:p>
    <w:p w:rsidR="00B66F6D" w:rsidRDefault="00B66F6D" w:rsidP="00B66F6D">
      <w:pPr>
        <w:tabs>
          <w:tab w:val="left" w:pos="4860"/>
        </w:tabs>
        <w:snapToGrid w:val="0"/>
        <w:jc w:val="center"/>
        <w:rPr>
          <w:szCs w:val="28"/>
        </w:rPr>
      </w:pPr>
      <w:r w:rsidRPr="00550F9F">
        <w:rPr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5" o:title=""/>
          </v:shape>
          <o:OLEObject Type="Embed" ProgID="Word.Picture.8" ShapeID="_x0000_i1025" DrawAspect="Content" ObjectID="_1765872280" r:id="rId6"/>
        </w:object>
      </w:r>
    </w:p>
    <w:p w:rsidR="00B66F6D" w:rsidRPr="007735DF" w:rsidRDefault="00B66F6D" w:rsidP="00B66F6D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УКРАЇНА</w:t>
      </w:r>
    </w:p>
    <w:p w:rsidR="00B66F6D" w:rsidRPr="007735DF" w:rsidRDefault="00B66F6D" w:rsidP="00B66F6D">
      <w:pPr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КАЛУСЬКА МІСЬКА РАДА</w:t>
      </w:r>
    </w:p>
    <w:p w:rsidR="00B66F6D" w:rsidRPr="007735DF" w:rsidRDefault="00B66F6D" w:rsidP="00B66F6D">
      <w:pPr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ІВАНО-ФРАНКІВСЬКОЇ ОБЛАСТІ</w:t>
      </w:r>
    </w:p>
    <w:p w:rsidR="00B66F6D" w:rsidRPr="007735DF" w:rsidRDefault="00B66F6D" w:rsidP="00B66F6D">
      <w:pPr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ВИКОНАВЧИЙ  КОМІТЕТ</w:t>
      </w:r>
    </w:p>
    <w:p w:rsidR="00B66F6D" w:rsidRPr="007735DF" w:rsidRDefault="00065FC0" w:rsidP="00B66F6D">
      <w:pPr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7037D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B66F6D" w:rsidRPr="007735DF" w:rsidRDefault="00B66F6D" w:rsidP="00B66F6D">
      <w:pPr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РОЗПОРЯДЖЕННЯ МІСЬКОГО ГОЛОВИ</w:t>
      </w:r>
    </w:p>
    <w:p w:rsidR="00B66F6D" w:rsidRPr="007735DF" w:rsidRDefault="00B66F6D" w:rsidP="00B66F6D">
      <w:pPr>
        <w:rPr>
          <w:sz w:val="28"/>
          <w:szCs w:val="28"/>
        </w:rPr>
      </w:pPr>
      <w:r w:rsidRPr="007735DF">
        <w:rPr>
          <w:sz w:val="28"/>
          <w:szCs w:val="28"/>
        </w:rPr>
        <w:t>0</w:t>
      </w:r>
      <w:r w:rsidRPr="003B153B">
        <w:rPr>
          <w:sz w:val="28"/>
          <w:szCs w:val="28"/>
        </w:rPr>
        <w:t>9</w:t>
      </w:r>
      <w:r w:rsidRPr="007735DF">
        <w:rPr>
          <w:sz w:val="28"/>
          <w:szCs w:val="28"/>
        </w:rPr>
        <w:t>.10.2023                                   м. Калуш                                                №</w:t>
      </w:r>
      <w:r w:rsidRPr="003B153B">
        <w:rPr>
          <w:sz w:val="28"/>
          <w:szCs w:val="28"/>
        </w:rPr>
        <w:t>22</w:t>
      </w:r>
      <w:r w:rsidRPr="00C203EE">
        <w:rPr>
          <w:sz w:val="28"/>
          <w:szCs w:val="28"/>
        </w:rPr>
        <w:t>7</w:t>
      </w:r>
      <w:r w:rsidRPr="003B153B">
        <w:rPr>
          <w:sz w:val="28"/>
          <w:szCs w:val="28"/>
        </w:rPr>
        <w:t>-</w:t>
      </w:r>
      <w:r w:rsidRPr="007735DF">
        <w:rPr>
          <w:sz w:val="28"/>
          <w:szCs w:val="28"/>
        </w:rPr>
        <w:t>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C74441">
        <w:rPr>
          <w:rFonts w:ascii="Times New Roman" w:hAnsi="Times New Roman"/>
          <w:sz w:val="28"/>
          <w:szCs w:val="28"/>
        </w:rPr>
        <w:t>четверт</w:t>
      </w:r>
      <w:r w:rsidR="00C73B7E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C74441">
        <w:rPr>
          <w:sz w:val="28"/>
          <w:szCs w:val="28"/>
          <w:lang w:val="uk-UA"/>
        </w:rPr>
        <w:t>четверту</w:t>
      </w:r>
      <w:r w:rsidR="00762DDC">
        <w:rPr>
          <w:sz w:val="28"/>
          <w:szCs w:val="28"/>
          <w:lang w:val="uk-UA"/>
        </w:rPr>
        <w:t xml:space="preserve">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762DDC">
        <w:rPr>
          <w:sz w:val="28"/>
          <w:szCs w:val="28"/>
          <w:lang w:val="uk-UA"/>
        </w:rPr>
        <w:t>2</w:t>
      </w:r>
      <w:r w:rsidR="00C73B7E">
        <w:rPr>
          <w:sz w:val="28"/>
          <w:szCs w:val="28"/>
          <w:lang w:val="uk-UA"/>
        </w:rPr>
        <w:t>6</w:t>
      </w:r>
      <w:r w:rsidR="002246B7">
        <w:rPr>
          <w:sz w:val="28"/>
          <w:szCs w:val="28"/>
          <w:lang w:val="uk-UA"/>
        </w:rPr>
        <w:t xml:space="preserve"> </w:t>
      </w:r>
      <w:r w:rsidR="00C73B7E">
        <w:rPr>
          <w:sz w:val="28"/>
          <w:szCs w:val="28"/>
          <w:lang w:val="uk-UA"/>
        </w:rPr>
        <w:t>жовт</w:t>
      </w:r>
      <w:r w:rsidR="002246B7">
        <w:rPr>
          <w:sz w:val="28"/>
          <w:szCs w:val="28"/>
          <w:lang w:val="uk-UA"/>
        </w:rPr>
        <w:t>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762DDC">
        <w:rPr>
          <w:sz w:val="28"/>
          <w:szCs w:val="28"/>
          <w:lang w:val="uk-UA"/>
        </w:rPr>
        <w:t>0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762DD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1. Про внесення змін до бюджету Калуської міської територіальної громади на 2023 рік.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 w:rsidR="00B66F6D">
        <w:rPr>
          <w:color w:val="000000"/>
          <w:sz w:val="28"/>
          <w:szCs w:val="28"/>
          <w:lang w:val="uk-UA"/>
        </w:rPr>
        <w:t xml:space="preserve">                     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FA39F0">
      <w:pPr>
        <w:rPr>
          <w:sz w:val="26"/>
          <w:szCs w:val="26"/>
          <w:lang w:val="uk-UA"/>
        </w:rPr>
      </w:pPr>
    </w:p>
    <w:p w:rsidR="008F654E" w:rsidRPr="009B4954" w:rsidRDefault="00CA6D5C" w:rsidP="00F100D8">
      <w:pPr>
        <w:spacing w:line="48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міського голови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Надія ГУШ</w:t>
      </w:r>
    </w:p>
    <w:p w:rsidR="008F654E" w:rsidRPr="009B4954" w:rsidRDefault="008F654E" w:rsidP="00F100D8">
      <w:pPr>
        <w:spacing w:line="480" w:lineRule="auto"/>
        <w:jc w:val="both"/>
        <w:rPr>
          <w:sz w:val="26"/>
          <w:szCs w:val="26"/>
          <w:lang w:val="uk-UA"/>
        </w:rPr>
      </w:pPr>
    </w:p>
    <w:p w:rsidR="005C78D1" w:rsidRDefault="009B4954" w:rsidP="00F100D8">
      <w:pPr>
        <w:spacing w:line="480" w:lineRule="auto"/>
        <w:jc w:val="both"/>
        <w:rPr>
          <w:sz w:val="26"/>
          <w:szCs w:val="26"/>
          <w:lang w:val="uk-UA"/>
        </w:rPr>
      </w:pPr>
      <w:r w:rsidRPr="009B4954">
        <w:rPr>
          <w:sz w:val="26"/>
          <w:szCs w:val="26"/>
          <w:lang w:val="uk-UA"/>
        </w:rPr>
        <w:t>Секретар міської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Віктор ГІЛЬТАЙЧУК</w:t>
      </w:r>
    </w:p>
    <w:p w:rsidR="009B4954" w:rsidRPr="009B4954" w:rsidRDefault="009B4954" w:rsidP="00F100D8">
      <w:pPr>
        <w:spacing w:line="480" w:lineRule="auto"/>
        <w:jc w:val="both"/>
        <w:rPr>
          <w:sz w:val="26"/>
          <w:szCs w:val="26"/>
          <w:lang w:val="uk-UA"/>
        </w:rPr>
      </w:pPr>
    </w:p>
    <w:p w:rsidR="005C78D1" w:rsidRPr="009B4954" w:rsidRDefault="00CA6D5C" w:rsidP="00CA6D5C">
      <w:pPr>
        <w:tabs>
          <w:tab w:val="left" w:pos="6237"/>
        </w:tabs>
        <w:ind w:left="4320" w:hanging="43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9B4954">
        <w:rPr>
          <w:color w:val="000000"/>
          <w:sz w:val="26"/>
          <w:szCs w:val="26"/>
          <w:lang w:val="uk-UA"/>
        </w:rPr>
        <w:t>Ю</w:t>
      </w:r>
      <w:r w:rsidR="005C78D1" w:rsidRPr="009B4954">
        <w:rPr>
          <w:color w:val="000000"/>
          <w:sz w:val="26"/>
          <w:szCs w:val="26"/>
          <w:lang w:val="uk-UA"/>
        </w:rPr>
        <w:t>ридичн</w:t>
      </w:r>
      <w:r>
        <w:rPr>
          <w:color w:val="000000"/>
          <w:sz w:val="26"/>
          <w:szCs w:val="26"/>
          <w:lang w:val="uk-UA"/>
        </w:rPr>
        <w:t xml:space="preserve">ий </w:t>
      </w:r>
      <w:r w:rsidR="005C78D1" w:rsidRPr="009B4954">
        <w:rPr>
          <w:color w:val="000000"/>
          <w:sz w:val="26"/>
          <w:szCs w:val="26"/>
          <w:lang w:val="uk-UA"/>
        </w:rPr>
        <w:t xml:space="preserve">  відділ</w:t>
      </w:r>
      <w:r>
        <w:rPr>
          <w:color w:val="000000"/>
          <w:sz w:val="26"/>
          <w:szCs w:val="26"/>
          <w:lang w:val="uk-UA"/>
        </w:rPr>
        <w:t xml:space="preserve"> </w:t>
      </w:r>
      <w:r w:rsidR="005C78D1" w:rsidRPr="009B4954">
        <w:rPr>
          <w:color w:val="000000"/>
          <w:sz w:val="26"/>
          <w:szCs w:val="26"/>
          <w:lang w:val="uk-UA"/>
        </w:rPr>
        <w:tab/>
        <w:t xml:space="preserve">   </w:t>
      </w:r>
      <w:r w:rsidR="002246B7">
        <w:rPr>
          <w:color w:val="000000"/>
          <w:sz w:val="26"/>
          <w:szCs w:val="26"/>
          <w:lang w:val="uk-UA"/>
        </w:rPr>
        <w:tab/>
        <w:t xml:space="preserve">  </w:t>
      </w:r>
      <w:r>
        <w:rPr>
          <w:color w:val="000000"/>
          <w:sz w:val="26"/>
          <w:szCs w:val="26"/>
          <w:lang w:val="uk-UA"/>
        </w:rPr>
        <w:t>____________________</w:t>
      </w: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</w:p>
    <w:p w:rsidR="002246B7" w:rsidRDefault="002246B7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r w:rsidRPr="009B4954">
        <w:rPr>
          <w:color w:val="000000"/>
          <w:sz w:val="26"/>
          <w:szCs w:val="26"/>
          <w:lang w:val="uk-UA"/>
        </w:rPr>
        <w:t xml:space="preserve">Уповноважена особа з питань запобігання </w:t>
      </w: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r w:rsidRPr="009B4954">
        <w:rPr>
          <w:color w:val="000000"/>
          <w:sz w:val="26"/>
          <w:szCs w:val="26"/>
          <w:lang w:val="uk-UA"/>
        </w:rPr>
        <w:t>та виявлення корупції</w:t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  <w:t>Наталія ПЕРЕГІНЯК</w:t>
      </w: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</w:p>
    <w:p w:rsidR="005C78D1" w:rsidRPr="009B4954" w:rsidRDefault="005C78D1" w:rsidP="005C78D1">
      <w:pPr>
        <w:spacing w:line="360" w:lineRule="auto"/>
        <w:ind w:firstLine="708"/>
        <w:jc w:val="both"/>
        <w:rPr>
          <w:color w:val="000000"/>
          <w:sz w:val="26"/>
          <w:szCs w:val="26"/>
          <w:lang w:val="uk-UA"/>
        </w:rPr>
      </w:pPr>
      <w:r w:rsidRPr="009B4954">
        <w:rPr>
          <w:b/>
          <w:color w:val="000000"/>
          <w:sz w:val="26"/>
          <w:szCs w:val="26"/>
          <w:lang w:val="uk-UA"/>
        </w:rPr>
        <w:t>Перевірила:</w:t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b/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 xml:space="preserve"> </w:t>
      </w:r>
    </w:p>
    <w:p w:rsidR="005C78D1" w:rsidRPr="009B4954" w:rsidRDefault="00CA6D5C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Головний спеціаліст</w:t>
      </w:r>
      <w:r w:rsidR="005C78D1" w:rsidRPr="009B4954">
        <w:rPr>
          <w:color w:val="000000"/>
          <w:sz w:val="26"/>
          <w:szCs w:val="26"/>
          <w:lang w:val="uk-UA"/>
        </w:rPr>
        <w:t xml:space="preserve"> загального відділу</w:t>
      </w:r>
      <w:r w:rsidR="005C78D1" w:rsidRPr="009B4954">
        <w:rPr>
          <w:color w:val="000000"/>
          <w:sz w:val="26"/>
          <w:szCs w:val="26"/>
          <w:lang w:val="uk-UA"/>
        </w:rPr>
        <w:tab/>
      </w:r>
      <w:r w:rsidR="005C78D1" w:rsidRPr="009B4954">
        <w:rPr>
          <w:color w:val="000000"/>
          <w:sz w:val="26"/>
          <w:szCs w:val="26"/>
          <w:lang w:val="uk-UA"/>
        </w:rPr>
        <w:tab/>
      </w:r>
      <w:r w:rsidR="005C78D1" w:rsidRPr="009B4954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Наталія БОЙКОВИЧ</w:t>
      </w: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r w:rsidRPr="009B4954">
        <w:rPr>
          <w:color w:val="000000"/>
          <w:sz w:val="26"/>
          <w:szCs w:val="26"/>
          <w:lang w:val="uk-UA"/>
        </w:rPr>
        <w:t xml:space="preserve">           Виконавець:</w:t>
      </w: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r w:rsidRPr="009B4954">
        <w:rPr>
          <w:color w:val="000000"/>
          <w:sz w:val="26"/>
          <w:szCs w:val="26"/>
          <w:lang w:val="uk-UA"/>
        </w:rPr>
        <w:lastRenderedPageBreak/>
        <w:t xml:space="preserve"> </w:t>
      </w:r>
    </w:p>
    <w:p w:rsidR="00885A43" w:rsidRPr="009B4954" w:rsidRDefault="00CA6D5C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Заступник н</w:t>
      </w:r>
      <w:r w:rsidR="000F0435" w:rsidRPr="009B4954">
        <w:rPr>
          <w:color w:val="000000"/>
          <w:sz w:val="26"/>
          <w:szCs w:val="26"/>
          <w:lang w:val="uk-UA"/>
        </w:rPr>
        <w:t>а</w:t>
      </w:r>
      <w:r w:rsidR="005C78D1" w:rsidRPr="009B4954">
        <w:rPr>
          <w:color w:val="000000"/>
          <w:sz w:val="26"/>
          <w:szCs w:val="26"/>
          <w:lang w:val="uk-UA"/>
        </w:rPr>
        <w:t>чальник</w:t>
      </w:r>
      <w:r>
        <w:rPr>
          <w:color w:val="000000"/>
          <w:sz w:val="26"/>
          <w:szCs w:val="26"/>
          <w:lang w:val="uk-UA"/>
        </w:rPr>
        <w:t>а</w:t>
      </w:r>
      <w:r w:rsidR="000F0435" w:rsidRPr="009B4954">
        <w:rPr>
          <w:color w:val="000000"/>
          <w:sz w:val="26"/>
          <w:szCs w:val="26"/>
          <w:lang w:val="uk-UA"/>
        </w:rPr>
        <w:t xml:space="preserve"> </w:t>
      </w:r>
      <w:r w:rsidR="00B575CC" w:rsidRPr="009B4954">
        <w:rPr>
          <w:color w:val="000000"/>
          <w:sz w:val="26"/>
          <w:szCs w:val="26"/>
          <w:lang w:val="uk-UA"/>
        </w:rPr>
        <w:t xml:space="preserve"> </w:t>
      </w:r>
      <w:r w:rsidR="005C78D1" w:rsidRPr="009B4954">
        <w:rPr>
          <w:color w:val="000000"/>
          <w:sz w:val="26"/>
          <w:szCs w:val="26"/>
          <w:lang w:val="uk-UA"/>
        </w:rPr>
        <w:t xml:space="preserve">відділу </w:t>
      </w:r>
      <w:r w:rsidR="00762DDC" w:rsidRPr="009B4954">
        <w:rPr>
          <w:color w:val="000000"/>
          <w:sz w:val="26"/>
          <w:szCs w:val="26"/>
          <w:lang w:val="uk-UA"/>
        </w:rPr>
        <w:t>організаційно-</w:t>
      </w: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r w:rsidRPr="009B4954">
        <w:rPr>
          <w:color w:val="000000"/>
          <w:sz w:val="26"/>
          <w:szCs w:val="26"/>
          <w:lang w:val="uk-UA"/>
        </w:rPr>
        <w:t>правової роботи ради</w:t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</w:r>
      <w:r w:rsidRPr="009B4954">
        <w:rPr>
          <w:color w:val="000000"/>
          <w:sz w:val="26"/>
          <w:szCs w:val="26"/>
          <w:lang w:val="uk-UA"/>
        </w:rPr>
        <w:tab/>
      </w:r>
      <w:r w:rsidR="00762DDC">
        <w:rPr>
          <w:color w:val="000000"/>
          <w:sz w:val="26"/>
          <w:szCs w:val="26"/>
          <w:lang w:val="uk-UA"/>
        </w:rPr>
        <w:tab/>
      </w:r>
      <w:r w:rsidR="00762DDC">
        <w:rPr>
          <w:color w:val="000000"/>
          <w:sz w:val="26"/>
          <w:szCs w:val="26"/>
          <w:lang w:val="uk-UA"/>
        </w:rPr>
        <w:tab/>
      </w:r>
      <w:r w:rsidR="00CA6D5C">
        <w:rPr>
          <w:color w:val="000000"/>
          <w:sz w:val="26"/>
          <w:szCs w:val="26"/>
          <w:lang w:val="uk-UA"/>
        </w:rPr>
        <w:t>Іван КОЦАН</w:t>
      </w:r>
    </w:p>
    <w:p w:rsidR="005C78D1" w:rsidRPr="009B4954" w:rsidRDefault="005C78D1" w:rsidP="00FA39F0">
      <w:pPr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5FC0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6F6D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5C6A6A-521F-42D1-BDC4-1C5F352A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2023-10-09T08:37:00Z</cp:lastPrinted>
  <dcterms:created xsi:type="dcterms:W3CDTF">2024-01-04T09:18:00Z</dcterms:created>
  <dcterms:modified xsi:type="dcterms:W3CDTF">2024-01-04T09:18:00Z</dcterms:modified>
</cp:coreProperties>
</file>