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318443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6A063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01.12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337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6A0630">
        <w:rPr>
          <w:sz w:val="28"/>
          <w:szCs w:val="28"/>
          <w:lang w:val="uk-UA"/>
        </w:rPr>
        <w:t xml:space="preserve">надання дозволу на безоплатну передачу транспортного засобу підвищеної прохідності (типу пікап) військовій частині 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1AA" w:rsidRPr="00AE7B05" w:rsidRDefault="006A0630" w:rsidP="00AE7B05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6A0630">
        <w:rPr>
          <w:rFonts w:ascii="Times New Roman" w:hAnsi="Times New Roman"/>
          <w:sz w:val="28"/>
          <w:szCs w:val="28"/>
        </w:rPr>
        <w:t>Керуючись Законом України «Про місцеве самоврядування в Україні», відповідно до законів України «Про правовий режим воєнного стану» від 12.05.2015 №389-VIII (в редакція від 20.09.2023 № 3384-IX</w:t>
      </w:r>
      <w:r w:rsidRPr="006A0630">
        <w:rPr>
          <w:rFonts w:ascii="Times New Roman" w:hAnsi="Times New Roman"/>
          <w:iCs/>
          <w:color w:val="000000"/>
          <w:sz w:val="28"/>
          <w:szCs w:val="28"/>
        </w:rPr>
        <w:t xml:space="preserve">), </w:t>
      </w:r>
      <w:r w:rsidRPr="006A0630">
        <w:rPr>
          <w:rFonts w:ascii="Times New Roman" w:hAnsi="Times New Roman"/>
          <w:sz w:val="28"/>
          <w:szCs w:val="28"/>
        </w:rPr>
        <w:t xml:space="preserve">«Про основи національного спротиву», «Про оборону України», Указу Президента України від 24.02.2022 № 64/2022 «Про введення воєнного стану в Україні» (зі змінами), щодо введення воєнного стану на території України, розглянувши листи від 15.11.2023 №12/433 та від 18.11.2023 №12/438, від 22.11.2023 №01/04 щодо придбання транспортного засобу підвищеної прохідності (типу пікап), керуючись рішенням Калуської міської ради від 20.11.2023 №2692 «Про Програму матеріально-технічного забезпечення військової частини на 2023 рік» та з метою забезпечення обороноздатності та проведення заходів з оборони, захисту незалежності та суверенітету України у відповідь на військову агресію російської федерації проти України, беручи до уваги службову записку начальника управління з питань надзвичайних ситуацій міської ради Івана </w:t>
      </w:r>
      <w:proofErr w:type="spellStart"/>
      <w:r w:rsidRPr="006A0630">
        <w:rPr>
          <w:rFonts w:ascii="Times New Roman" w:hAnsi="Times New Roman"/>
          <w:sz w:val="28"/>
          <w:szCs w:val="28"/>
        </w:rPr>
        <w:t>Дембича</w:t>
      </w:r>
      <w:proofErr w:type="spellEnd"/>
      <w:r w:rsidRPr="006A0630">
        <w:rPr>
          <w:rFonts w:ascii="Times New Roman" w:hAnsi="Times New Roman"/>
          <w:sz w:val="28"/>
          <w:szCs w:val="28"/>
        </w:rPr>
        <w:t xml:space="preserve"> від 30.11.2023 № 01.1-08/967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6A0630" w:rsidRDefault="006A0630" w:rsidP="006A06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A0630" w:rsidRDefault="009F344F" w:rsidP="006A06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6A0630" w:rsidRPr="006A0630" w:rsidRDefault="006A0630" w:rsidP="006A063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A0630">
        <w:rPr>
          <w:sz w:val="28"/>
          <w:szCs w:val="28"/>
          <w:lang w:val="uk-UA"/>
        </w:rPr>
        <w:tab/>
      </w:r>
      <w:r w:rsidRPr="006A0630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6A0630">
        <w:rPr>
          <w:sz w:val="28"/>
          <w:szCs w:val="28"/>
          <w:lang w:val="uk-UA"/>
        </w:rPr>
        <w:t xml:space="preserve">Надати дозвіл управлінню з питань надзвичайних ситуацій Калуської міської ради (Іван </w:t>
      </w:r>
      <w:proofErr w:type="spellStart"/>
      <w:r w:rsidRPr="006A0630">
        <w:rPr>
          <w:sz w:val="28"/>
          <w:szCs w:val="28"/>
          <w:lang w:val="uk-UA"/>
        </w:rPr>
        <w:t>Дембич</w:t>
      </w:r>
      <w:proofErr w:type="spellEnd"/>
      <w:r w:rsidRPr="006A0630">
        <w:rPr>
          <w:sz w:val="28"/>
          <w:szCs w:val="28"/>
          <w:lang w:val="uk-UA"/>
        </w:rPr>
        <w:t xml:space="preserve">) на безоплатну передачу військовій частині транспортного засобу підвищеної прохідності (типу пікап) в кількості 1 (один) автомобіль на загальну суму 850 000,00 грн (вісімсот п’ятдесят тисяч гривень 00 коп.), марка: </w:t>
      </w:r>
      <w:r w:rsidRPr="006A0630">
        <w:rPr>
          <w:sz w:val="28"/>
          <w:szCs w:val="28"/>
          <w:lang w:val="en-US"/>
        </w:rPr>
        <w:t>Great</w:t>
      </w:r>
      <w:r w:rsidRPr="006A0630">
        <w:rPr>
          <w:sz w:val="28"/>
          <w:szCs w:val="28"/>
          <w:lang w:val="uk-UA"/>
        </w:rPr>
        <w:t xml:space="preserve"> </w:t>
      </w:r>
      <w:r w:rsidRPr="006A0630">
        <w:rPr>
          <w:sz w:val="28"/>
          <w:szCs w:val="28"/>
          <w:lang w:val="en-US"/>
        </w:rPr>
        <w:t>Wall</w:t>
      </w:r>
      <w:r w:rsidRPr="006A0630">
        <w:rPr>
          <w:sz w:val="28"/>
          <w:szCs w:val="28"/>
          <w:lang w:val="uk-UA"/>
        </w:rPr>
        <w:t xml:space="preserve">, модель: </w:t>
      </w:r>
      <w:proofErr w:type="spellStart"/>
      <w:r w:rsidRPr="006A0630">
        <w:rPr>
          <w:sz w:val="28"/>
          <w:szCs w:val="28"/>
          <w:lang w:val="en-US"/>
        </w:rPr>
        <w:t>Wingle</w:t>
      </w:r>
      <w:proofErr w:type="spellEnd"/>
      <w:r w:rsidRPr="006A0630">
        <w:rPr>
          <w:sz w:val="28"/>
          <w:szCs w:val="28"/>
          <w:lang w:val="uk-UA"/>
        </w:rPr>
        <w:t xml:space="preserve"> 7, шасі (кузова, рами): LGWDB4193МB657943, номер двигуна: АА</w:t>
      </w:r>
      <w:r w:rsidRPr="006A0630">
        <w:rPr>
          <w:sz w:val="28"/>
          <w:szCs w:val="28"/>
          <w:lang w:val="en-US"/>
        </w:rPr>
        <w:t>D</w:t>
      </w:r>
      <w:r w:rsidRPr="006A0630">
        <w:rPr>
          <w:sz w:val="28"/>
          <w:szCs w:val="28"/>
          <w:lang w:val="uk-UA"/>
        </w:rPr>
        <w:t xml:space="preserve">4003, рік випуску: 2021, реєстраційний номер: АТ8659НХ. </w:t>
      </w:r>
      <w:bookmarkStart w:id="0" w:name="_GoBack"/>
      <w:bookmarkEnd w:id="0"/>
    </w:p>
    <w:p w:rsidR="006A0630" w:rsidRPr="006A0630" w:rsidRDefault="006A0630" w:rsidP="006A063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2.</w:t>
      </w:r>
      <w:r>
        <w:rPr>
          <w:b/>
          <w:bCs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Створити комісію для безоплатної передачі транспортного засобу підвищеної прохідності (типу пікап) в складі:</w:t>
      </w: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590"/>
        <w:gridCol w:w="4880"/>
      </w:tblGrid>
      <w:tr w:rsidR="006A0630" w:rsidTr="004A3D33">
        <w:tc>
          <w:tcPr>
            <w:tcW w:w="4590" w:type="dxa"/>
            <w:shd w:val="clear" w:color="auto" w:fill="auto"/>
          </w:tcPr>
          <w:p w:rsidR="006A0630" w:rsidRDefault="006A0630" w:rsidP="004A3D33">
            <w:pPr>
              <w:widowControl w:val="0"/>
              <w:ind w:firstLine="708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Голова комісії:</w:t>
            </w:r>
          </w:p>
          <w:p w:rsidR="00BC2D6E" w:rsidRDefault="00BC2D6E" w:rsidP="004A3D33">
            <w:pPr>
              <w:widowControl w:val="0"/>
              <w:ind w:firstLine="708"/>
              <w:jc w:val="both"/>
            </w:pPr>
          </w:p>
        </w:tc>
        <w:tc>
          <w:tcPr>
            <w:tcW w:w="4880" w:type="dxa"/>
            <w:shd w:val="clear" w:color="auto" w:fill="auto"/>
          </w:tcPr>
          <w:p w:rsidR="006A0630" w:rsidRDefault="006A0630" w:rsidP="004A3D33">
            <w:pPr>
              <w:widowControl w:val="0"/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A0630" w:rsidTr="004A3D33">
        <w:tc>
          <w:tcPr>
            <w:tcW w:w="4590" w:type="dxa"/>
            <w:shd w:val="clear" w:color="auto" w:fill="auto"/>
          </w:tcPr>
          <w:p w:rsidR="006A0630" w:rsidRDefault="006A0630" w:rsidP="004A3D33">
            <w:pPr>
              <w:widowControl w:val="0"/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Тарбєєв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Олег Юрійович   -</w:t>
            </w:r>
          </w:p>
        </w:tc>
        <w:tc>
          <w:tcPr>
            <w:tcW w:w="4880" w:type="dxa"/>
            <w:shd w:val="clear" w:color="auto" w:fill="auto"/>
          </w:tcPr>
          <w:p w:rsidR="006A0630" w:rsidRDefault="006A0630" w:rsidP="004A3D33">
            <w:pPr>
              <w:widowControl w:val="0"/>
              <w:jc w:val="both"/>
            </w:pPr>
            <w:r>
              <w:rPr>
                <w:sz w:val="28"/>
                <w:szCs w:val="28"/>
                <w:lang w:val="uk-UA"/>
              </w:rPr>
              <w:t xml:space="preserve">перший заступник начальника управління з питань надзвичайних ситуацій Калуської міської ради                </w:t>
            </w:r>
          </w:p>
        </w:tc>
      </w:tr>
      <w:tr w:rsidR="006A0630" w:rsidTr="004A3D33">
        <w:tc>
          <w:tcPr>
            <w:tcW w:w="9470" w:type="dxa"/>
            <w:gridSpan w:val="2"/>
            <w:shd w:val="clear" w:color="auto" w:fill="auto"/>
          </w:tcPr>
          <w:p w:rsidR="006A0630" w:rsidRDefault="006A0630" w:rsidP="004A3D33">
            <w:pPr>
              <w:widowControl w:val="0"/>
              <w:jc w:val="both"/>
            </w:pPr>
            <w:r>
              <w:rPr>
                <w:b/>
                <w:sz w:val="28"/>
                <w:szCs w:val="28"/>
                <w:lang w:val="uk-UA"/>
              </w:rPr>
              <w:t xml:space="preserve">         Члени комісії:</w:t>
            </w:r>
          </w:p>
        </w:tc>
      </w:tr>
      <w:tr w:rsidR="006A0630" w:rsidTr="004A3D33">
        <w:tc>
          <w:tcPr>
            <w:tcW w:w="4590" w:type="dxa"/>
            <w:shd w:val="clear" w:color="auto" w:fill="auto"/>
          </w:tcPr>
          <w:p w:rsidR="006A0630" w:rsidRDefault="006A0630" w:rsidP="004A3D33">
            <w:pPr>
              <w:widowControl w:val="0"/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Борик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Любомир Володимирович  -</w:t>
            </w:r>
          </w:p>
        </w:tc>
        <w:tc>
          <w:tcPr>
            <w:tcW w:w="4880" w:type="dxa"/>
            <w:shd w:val="clear" w:color="auto" w:fill="auto"/>
          </w:tcPr>
          <w:p w:rsidR="006A0630" w:rsidRDefault="006A0630" w:rsidP="004A3D33">
            <w:pPr>
              <w:widowControl w:val="0"/>
              <w:jc w:val="both"/>
            </w:pPr>
            <w:r>
              <w:rPr>
                <w:sz w:val="28"/>
                <w:szCs w:val="28"/>
                <w:lang w:val="uk-UA"/>
              </w:rPr>
              <w:t xml:space="preserve">головний спеціаліст відділу цивільного захисту управління з питань надзвичайних ситуацій міської ради                                                                                                                                              </w:t>
            </w:r>
          </w:p>
        </w:tc>
      </w:tr>
      <w:tr w:rsidR="006A0630" w:rsidTr="004A3D33">
        <w:tc>
          <w:tcPr>
            <w:tcW w:w="4590" w:type="dxa"/>
            <w:shd w:val="clear" w:color="auto" w:fill="auto"/>
          </w:tcPr>
          <w:p w:rsidR="006A0630" w:rsidRDefault="006A0630" w:rsidP="004A3D33">
            <w:pPr>
              <w:widowControl w:val="0"/>
              <w:jc w:val="both"/>
            </w:pPr>
            <w:r>
              <w:rPr>
                <w:sz w:val="28"/>
                <w:szCs w:val="28"/>
                <w:lang w:val="uk-UA"/>
              </w:rPr>
              <w:t>Паньків Галина Євгенівна   -</w:t>
            </w:r>
          </w:p>
        </w:tc>
        <w:tc>
          <w:tcPr>
            <w:tcW w:w="4880" w:type="dxa"/>
            <w:shd w:val="clear" w:color="auto" w:fill="auto"/>
          </w:tcPr>
          <w:p w:rsidR="006A0630" w:rsidRDefault="006A0630" w:rsidP="004A3D33">
            <w:pPr>
              <w:widowControl w:val="0"/>
              <w:jc w:val="both"/>
            </w:pPr>
            <w:r>
              <w:rPr>
                <w:sz w:val="28"/>
                <w:szCs w:val="28"/>
                <w:lang w:val="uk-UA"/>
              </w:rPr>
              <w:t>головний бухгалтер управління з питань надзвичайних ситуацій міської ради</w:t>
            </w:r>
          </w:p>
        </w:tc>
      </w:tr>
      <w:tr w:rsidR="006A0630" w:rsidTr="004A3D33">
        <w:tc>
          <w:tcPr>
            <w:tcW w:w="4590" w:type="dxa"/>
            <w:shd w:val="clear" w:color="auto" w:fill="auto"/>
          </w:tcPr>
          <w:p w:rsidR="006A0630" w:rsidRDefault="006A0630" w:rsidP="004A3D33">
            <w:pPr>
              <w:widowControl w:val="0"/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Яковина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Михайлівна   -</w:t>
            </w:r>
          </w:p>
        </w:tc>
        <w:tc>
          <w:tcPr>
            <w:tcW w:w="4880" w:type="dxa"/>
            <w:shd w:val="clear" w:color="auto" w:fill="auto"/>
          </w:tcPr>
          <w:p w:rsidR="006A0630" w:rsidRDefault="006A0630" w:rsidP="004A3D33">
            <w:pPr>
              <w:widowControl w:val="0"/>
              <w:jc w:val="both"/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організаційної, оборонної та господарської роботи управління з питань надзвичайних ситуацій міської ради                                                                                                                                              </w:t>
            </w:r>
          </w:p>
        </w:tc>
      </w:tr>
      <w:tr w:rsidR="006A0630" w:rsidTr="004A3D33">
        <w:tc>
          <w:tcPr>
            <w:tcW w:w="4590" w:type="dxa"/>
            <w:shd w:val="clear" w:color="auto" w:fill="auto"/>
          </w:tcPr>
          <w:p w:rsidR="006A0630" w:rsidRDefault="006A0630" w:rsidP="004A3D33">
            <w:pPr>
              <w:widowControl w:val="0"/>
              <w:jc w:val="both"/>
            </w:pPr>
          </w:p>
        </w:tc>
        <w:tc>
          <w:tcPr>
            <w:tcW w:w="4880" w:type="dxa"/>
            <w:shd w:val="clear" w:color="auto" w:fill="auto"/>
          </w:tcPr>
          <w:p w:rsidR="006A0630" w:rsidRDefault="006A0630" w:rsidP="00BC2D6E">
            <w:pPr>
              <w:widowControl w:val="0"/>
              <w:jc w:val="both"/>
            </w:pPr>
            <w:r>
              <w:rPr>
                <w:sz w:val="28"/>
                <w:szCs w:val="28"/>
                <w:lang w:val="uk-UA"/>
              </w:rPr>
              <w:t xml:space="preserve">Представник військової частини </w:t>
            </w:r>
          </w:p>
        </w:tc>
      </w:tr>
    </w:tbl>
    <w:p w:rsidR="006A0630" w:rsidRDefault="006A0630" w:rsidP="006A0630">
      <w:pPr>
        <w:widowControl w:val="0"/>
        <w:jc w:val="both"/>
        <w:rPr>
          <w:sz w:val="16"/>
          <w:szCs w:val="16"/>
        </w:rPr>
      </w:pPr>
    </w:p>
    <w:p w:rsidR="006A0630" w:rsidRDefault="006A0630" w:rsidP="006A0630">
      <w:pPr>
        <w:ind w:firstLine="567"/>
        <w:jc w:val="both"/>
      </w:pPr>
      <w:r>
        <w:rPr>
          <w:b/>
          <w:bCs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 xml:space="preserve">Вищевказаній комісії провести безоплатну передачу транспортного засобу підвищеної прохідності (типу пікап) згідно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прийому-передачі та відповідно до вимог чинного законодавства.</w:t>
      </w:r>
    </w:p>
    <w:p w:rsidR="006A0630" w:rsidRDefault="006A0630" w:rsidP="006A0630">
      <w:pPr>
        <w:ind w:firstLine="708"/>
        <w:jc w:val="both"/>
        <w:rPr>
          <w:sz w:val="16"/>
          <w:szCs w:val="16"/>
          <w:lang w:val="uk-UA"/>
        </w:rPr>
      </w:pPr>
    </w:p>
    <w:p w:rsidR="006A0630" w:rsidRDefault="006A0630" w:rsidP="006A0630">
      <w:pPr>
        <w:ind w:firstLine="567"/>
        <w:jc w:val="both"/>
      </w:pPr>
      <w:r>
        <w:rPr>
          <w:b/>
          <w:bCs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Контроль за виконанням рішення покласти на першого заступника міського голови Мирослава Тихого.</w:t>
      </w:r>
    </w:p>
    <w:p w:rsidR="005961AA" w:rsidRDefault="005961AA" w:rsidP="009F344F">
      <w:pPr>
        <w:pStyle w:val="af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A0630" w:rsidRPr="006A0630" w:rsidRDefault="006A0630" w:rsidP="009F344F">
      <w:pPr>
        <w:pStyle w:val="af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961AA" w:rsidRPr="0024616E" w:rsidRDefault="005961AA" w:rsidP="009F344F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E7B05" w:rsidRDefault="004D5F3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p w:rsidR="006A0630" w:rsidRDefault="006A0630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E7B05" w:rsidRDefault="00AE7B05" w:rsidP="006A063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E7B05" w:rsidRDefault="00AE7B05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E748A" w:rsidRDefault="004E748A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E748A" w:rsidRDefault="004E748A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4E748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27" w:rsidRDefault="00187B27">
      <w:r>
        <w:separator/>
      </w:r>
    </w:p>
  </w:endnote>
  <w:endnote w:type="continuationSeparator" w:id="0">
    <w:p w:rsidR="00187B27" w:rsidRDefault="0018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27" w:rsidRDefault="00187B27">
      <w:r>
        <w:separator/>
      </w:r>
    </w:p>
  </w:footnote>
  <w:footnote w:type="continuationSeparator" w:id="0">
    <w:p w:rsidR="00187B27" w:rsidRDefault="00187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2D6E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9"/>
  </w:num>
  <w:num w:numId="9">
    <w:abstractNumId w:val="8"/>
  </w:num>
  <w:num w:numId="10">
    <w:abstractNumId w:val="15"/>
  </w:num>
  <w:num w:numId="11">
    <w:abstractNumId w:val="16"/>
  </w:num>
  <w:num w:numId="12">
    <w:abstractNumId w:val="13"/>
  </w:num>
  <w:num w:numId="13">
    <w:abstractNumId w:val="2"/>
  </w:num>
  <w:num w:numId="14">
    <w:abstractNumId w:val="7"/>
  </w:num>
  <w:num w:numId="15">
    <w:abstractNumId w:val="11"/>
  </w:num>
  <w:num w:numId="16">
    <w:abstractNumId w:val="14"/>
  </w:num>
  <w:num w:numId="1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87B27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5640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2D6E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E5A9D-7E25-47F7-94D4-9968B7AA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2023-12-04T06:38:00Z</dcterms:created>
  <dcterms:modified xsi:type="dcterms:W3CDTF">2023-12-04T06:41:00Z</dcterms:modified>
</cp:coreProperties>
</file>