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D2B" w:rsidRPr="000003C4" w:rsidRDefault="00212D2B" w:rsidP="00212D2B">
      <w:pPr>
        <w:pStyle w:val="3"/>
        <w:tabs>
          <w:tab w:val="left" w:pos="3969"/>
        </w:tabs>
        <w:ind w:right="14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03C4">
        <w:rPr>
          <w:color w:val="000000" w:themeColor="text1"/>
          <w:sz w:val="28"/>
          <w:szCs w:val="28"/>
        </w:rPr>
        <w:t xml:space="preserve">        </w:t>
      </w:r>
      <w:r w:rsidRPr="000003C4">
        <w:rPr>
          <w:b/>
          <w:color w:val="000000" w:themeColor="text1"/>
          <w:sz w:val="28"/>
          <w:szCs w:val="28"/>
        </w:rPr>
        <w:t xml:space="preserve">       </w:t>
      </w:r>
      <w:r w:rsidRPr="000003C4">
        <w:rPr>
          <w:rFonts w:ascii="Times New Roman" w:hAnsi="Times New Roman" w:cs="Times New Roman"/>
          <w:color w:val="000000" w:themeColor="text1"/>
          <w:sz w:val="28"/>
          <w:szCs w:val="28"/>
        </w:rPr>
        <w:t>ПРОЕКТ</w:t>
      </w:r>
    </w:p>
    <w:p w:rsidR="00212D2B" w:rsidRPr="000003C4" w:rsidRDefault="00212D2B" w:rsidP="00212D2B">
      <w:pPr>
        <w:pStyle w:val="3"/>
        <w:tabs>
          <w:tab w:val="left" w:pos="3969"/>
        </w:tabs>
        <w:ind w:right="140"/>
        <w:jc w:val="center"/>
        <w:rPr>
          <w:color w:val="000000" w:themeColor="text1"/>
        </w:rPr>
      </w:pPr>
    </w:p>
    <w:p w:rsidR="00212D2B" w:rsidRPr="000003C4" w:rsidRDefault="00212D2B" w:rsidP="00212D2B">
      <w:pPr>
        <w:pStyle w:val="3"/>
        <w:tabs>
          <w:tab w:val="left" w:pos="3969"/>
        </w:tabs>
        <w:ind w:right="140"/>
        <w:jc w:val="center"/>
        <w:rPr>
          <w:color w:val="000000" w:themeColor="text1"/>
        </w:rPr>
      </w:pPr>
      <w:r w:rsidRPr="000003C4">
        <w:rPr>
          <w:color w:val="000000" w:themeColor="text1"/>
        </w:rPr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4" o:title=""/>
          </v:shape>
          <o:OLEObject Type="Embed" ProgID="Imaging." ShapeID="_x0000_i1025" DrawAspect="Content" ObjectID="_1760862500" r:id="rId5"/>
        </w:object>
      </w:r>
    </w:p>
    <w:p w:rsidR="00212D2B" w:rsidRPr="000003C4" w:rsidRDefault="00212D2B" w:rsidP="00212D2B">
      <w:pPr>
        <w:pStyle w:val="3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0003C4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УКРАЇНА</w:t>
      </w:r>
    </w:p>
    <w:p w:rsidR="00212D2B" w:rsidRPr="000003C4" w:rsidRDefault="00212D2B" w:rsidP="00212D2B">
      <w:pPr>
        <w:pStyle w:val="3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0003C4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КАЛУСЬКА МІСЬКА РАДА</w:t>
      </w:r>
    </w:p>
    <w:p w:rsidR="00212D2B" w:rsidRPr="000003C4" w:rsidRDefault="00212D2B" w:rsidP="00212D2B">
      <w:pPr>
        <w:pStyle w:val="3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0003C4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ВИКОНАВЧИЙ КОМІТЕТ</w:t>
      </w:r>
    </w:p>
    <w:p w:rsidR="00212D2B" w:rsidRPr="000003C4" w:rsidRDefault="00212D2B" w:rsidP="00212D2B">
      <w:pPr>
        <w:jc w:val="center"/>
        <w:rPr>
          <w:b/>
          <w:color w:val="000000" w:themeColor="text1"/>
          <w:sz w:val="28"/>
          <w:szCs w:val="28"/>
        </w:rPr>
      </w:pPr>
      <w:r w:rsidRPr="000003C4">
        <w:rPr>
          <w:noProof/>
          <w:color w:val="000000" w:themeColor="text1"/>
          <w:lang w:eastAsia="uk-UA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C7461D5" wp14:editId="77DA0EBA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5207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99543A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" strokeweight="4.5pt">
                <v:stroke linestyle="thickThin"/>
                <w10:wrap anchorx="page"/>
              </v:line>
            </w:pict>
          </mc:Fallback>
        </mc:AlternateContent>
      </w:r>
    </w:p>
    <w:p w:rsidR="00212D2B" w:rsidRPr="000003C4" w:rsidRDefault="00212D2B" w:rsidP="00212D2B">
      <w:pPr>
        <w:pStyle w:val="3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0003C4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РІШЕННЯ</w:t>
      </w:r>
    </w:p>
    <w:p w:rsidR="00212D2B" w:rsidRPr="000003C4" w:rsidRDefault="00212D2B" w:rsidP="00212D2B">
      <w:pPr>
        <w:pStyle w:val="3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0003C4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____________________                                                            </w:t>
      </w:r>
      <w:r w:rsidRPr="000003C4">
        <w:rPr>
          <w:rFonts w:ascii="Times New Roman" w:hAnsi="Times New Roman" w:cs="Times New Roman"/>
          <w:color w:val="000000" w:themeColor="text1"/>
          <w:sz w:val="32"/>
          <w:szCs w:val="32"/>
        </w:rPr>
        <w:t>м. Калуш</w:t>
      </w:r>
    </w:p>
    <w:p w:rsidR="00DE5F31" w:rsidRDefault="00DE5F31" w:rsidP="00DE5F31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надання  одноразових  </w:t>
      </w:r>
    </w:p>
    <w:p w:rsidR="00DE5F31" w:rsidRDefault="00DE5F31" w:rsidP="00DE5F31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грошових  допомог  для </w:t>
      </w:r>
    </w:p>
    <w:p w:rsidR="00DE5F31" w:rsidRDefault="00DE5F31" w:rsidP="00DE5F31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спорудження надгробків</w:t>
      </w:r>
    </w:p>
    <w:p w:rsidR="00DE5F31" w:rsidRDefault="00DE5F31" w:rsidP="00DE5F31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могилах загиблих (померлих)</w:t>
      </w:r>
    </w:p>
    <w:p w:rsidR="00DE5F31" w:rsidRDefault="00DE5F31" w:rsidP="00DE5F31">
      <w:pPr>
        <w:pStyle w:val="a3"/>
        <w:tabs>
          <w:tab w:val="left" w:pos="2340"/>
        </w:tabs>
        <w:spacing w:line="240" w:lineRule="auto"/>
        <w:ind w:left="180" w:firstLine="0"/>
        <w:rPr>
          <w:b/>
          <w:lang w:val="uk-UA"/>
        </w:rPr>
      </w:pPr>
      <w:r>
        <w:rPr>
          <w:sz w:val="28"/>
          <w:szCs w:val="28"/>
          <w:lang w:val="uk-UA"/>
        </w:rPr>
        <w:t xml:space="preserve">Захисників  України </w:t>
      </w:r>
      <w:r>
        <w:rPr>
          <w:b/>
          <w:sz w:val="28"/>
          <w:szCs w:val="28"/>
          <w:lang w:val="uk-UA"/>
        </w:rPr>
        <w:t xml:space="preserve">      </w:t>
      </w:r>
      <w:r>
        <w:rPr>
          <w:b/>
          <w:lang w:val="uk-UA"/>
        </w:rPr>
        <w:t xml:space="preserve">       </w:t>
      </w:r>
    </w:p>
    <w:p w:rsidR="00DE5F31" w:rsidRDefault="00DE5F31" w:rsidP="00DE5F31">
      <w:pPr>
        <w:pStyle w:val="a3"/>
        <w:tabs>
          <w:tab w:val="left" w:pos="2340"/>
        </w:tabs>
        <w:spacing w:line="240" w:lineRule="auto"/>
        <w:ind w:left="180" w:firstLine="0"/>
        <w:rPr>
          <w:b/>
          <w:lang w:val="uk-UA"/>
        </w:rPr>
      </w:pPr>
    </w:p>
    <w:p w:rsidR="00DE5F31" w:rsidRDefault="00DE5F31" w:rsidP="00DE5F31">
      <w:pPr>
        <w:pStyle w:val="a3"/>
        <w:tabs>
          <w:tab w:val="left" w:pos="2340"/>
        </w:tabs>
        <w:spacing w:line="240" w:lineRule="auto"/>
        <w:ind w:left="180" w:firstLine="0"/>
        <w:rPr>
          <w:b/>
          <w:lang w:val="uk-UA"/>
        </w:rPr>
      </w:pPr>
    </w:p>
    <w:p w:rsidR="00DE5F31" w:rsidRDefault="00DE5F31" w:rsidP="00DE5F31">
      <w:pPr>
        <w:pStyle w:val="a3"/>
        <w:tabs>
          <w:tab w:val="left" w:pos="2340"/>
        </w:tabs>
        <w:spacing w:line="240" w:lineRule="auto"/>
        <w:ind w:left="180" w:firstLine="0"/>
        <w:rPr>
          <w:b/>
          <w:lang w:val="uk-UA"/>
        </w:rPr>
      </w:pPr>
    </w:p>
    <w:p w:rsidR="00DE5F31" w:rsidRPr="00DE5F31" w:rsidRDefault="00DE5F31" w:rsidP="00DE5F31">
      <w:pPr>
        <w:pStyle w:val="4"/>
        <w:spacing w:before="0"/>
        <w:jc w:val="both"/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   </w:t>
      </w:r>
      <w:r w:rsidRPr="00DE5F31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Керуючись ст.34 Закону України “Про місцеве самоврядування в Україні”, рішенням Калуської міської ради  від 29.09.2022 № 1598 «Про Програму соціального захисту на 2023-2025 роки» (із змінами) (тридцять третя сесія восьмого демократичного скликання), рішенням виконавчого комітету Калуської міської ради  від 28.03.2023 № 61 «Про Порядок надання одноразових  грошових допомог для  спорудження надгробку  на могилі  загиблого  (померлого) Захисника чи Захисниці України», розглянувши заяви громадян, беручи до уваги протокол засідання комісії з надання  одноразових  грошових   допомог   для  спорудження  надгробку  на могилах загиблих  (померлих)  Захисників   України від 11.11.2023 №7, виконавчий комітет міської ради   </w:t>
      </w:r>
    </w:p>
    <w:p w:rsidR="00DE5F31" w:rsidRPr="00DE5F31" w:rsidRDefault="00DE5F31" w:rsidP="00DE5F31">
      <w:pPr>
        <w:pStyle w:val="a3"/>
        <w:tabs>
          <w:tab w:val="left" w:pos="2340"/>
        </w:tabs>
        <w:spacing w:line="240" w:lineRule="auto"/>
        <w:rPr>
          <w:color w:val="000000" w:themeColor="text1"/>
          <w:sz w:val="28"/>
          <w:szCs w:val="28"/>
          <w:lang w:val="uk-UA"/>
        </w:rPr>
      </w:pPr>
    </w:p>
    <w:p w:rsidR="00DE5F31" w:rsidRDefault="00DE5F31" w:rsidP="00DE5F31">
      <w:pPr>
        <w:pStyle w:val="a3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DE5F31" w:rsidRDefault="00DE5F31" w:rsidP="00DE5F31">
      <w:pPr>
        <w:pStyle w:val="a3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>1.   Надати одноразові грошові допомоги сім’ям загиблих (померлих) Захисників України  для спорудження   надгробку  на могилі  загиблого (померлого) Захисника України,  згідно з додатком.</w:t>
      </w:r>
    </w:p>
    <w:p w:rsidR="00DE5F31" w:rsidRDefault="00DE5F31" w:rsidP="00DE5F31">
      <w:pPr>
        <w:widowControl w:val="0"/>
        <w:adjustRightInd w:val="0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2. Фінансовому управлінню міської ради (Леся </w:t>
      </w:r>
      <w:proofErr w:type="spellStart"/>
      <w:r>
        <w:rPr>
          <w:rFonts w:ascii="Times New Roman" w:hAnsi="Times New Roman"/>
          <w:sz w:val="28"/>
          <w:szCs w:val="28"/>
        </w:rPr>
        <w:t>Поташник</w:t>
      </w:r>
      <w:proofErr w:type="spellEnd"/>
      <w:r>
        <w:rPr>
          <w:rFonts w:ascii="Times New Roman" w:hAnsi="Times New Roman"/>
          <w:sz w:val="28"/>
          <w:szCs w:val="28"/>
        </w:rPr>
        <w:t xml:space="preserve">) перерахувати      кошти в  сумі 350 000 грн 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(триста п’ятдесят  тисяч   грн 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) на рахунок управління соціального захисту населення Калуської міської ради (Любов  </w:t>
      </w:r>
      <w:proofErr w:type="spellStart"/>
      <w:r>
        <w:rPr>
          <w:rFonts w:ascii="Times New Roman" w:hAnsi="Times New Roman"/>
          <w:sz w:val="28"/>
          <w:szCs w:val="28"/>
        </w:rPr>
        <w:t>Федоришин</w:t>
      </w:r>
      <w:proofErr w:type="spellEnd"/>
      <w:r>
        <w:rPr>
          <w:rFonts w:ascii="Times New Roman" w:hAnsi="Times New Roman"/>
          <w:sz w:val="28"/>
          <w:szCs w:val="28"/>
        </w:rPr>
        <w:t xml:space="preserve">), для виплати допомог </w:t>
      </w:r>
    </w:p>
    <w:p w:rsidR="00DE5F31" w:rsidRDefault="00DE5F31" w:rsidP="00DE5F31">
      <w:pPr>
        <w:widowControl w:val="0"/>
        <w:adjustRightInd w:val="0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3.   Контроль за виконанням рішення покласти на першого заступника міського голови  Мирослава  Тихого.</w:t>
      </w:r>
    </w:p>
    <w:p w:rsidR="00DE5F31" w:rsidRDefault="00DE5F31" w:rsidP="00DE5F31">
      <w:pPr>
        <w:pStyle w:val="a3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DE5F31" w:rsidRDefault="00DE5F31" w:rsidP="00DE5F31">
      <w:pPr>
        <w:pStyle w:val="a3"/>
        <w:tabs>
          <w:tab w:val="left" w:pos="709"/>
        </w:tabs>
        <w:spacing w:line="240" w:lineRule="auto"/>
        <w:ind w:left="-142"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</w:t>
      </w:r>
    </w:p>
    <w:p w:rsidR="008558D9" w:rsidRDefault="00DE5F31" w:rsidP="00C57613">
      <w:pPr>
        <w:pStyle w:val="a3"/>
        <w:tabs>
          <w:tab w:val="left" w:pos="2340"/>
        </w:tabs>
        <w:spacing w:line="240" w:lineRule="auto"/>
        <w:ind w:left="180" w:firstLine="0"/>
        <w:jc w:val="center"/>
      </w:pPr>
      <w:proofErr w:type="spellStart"/>
      <w:r>
        <w:rPr>
          <w:sz w:val="28"/>
          <w:szCs w:val="28"/>
        </w:rPr>
        <w:t>Міський</w:t>
      </w:r>
      <w:proofErr w:type="spellEnd"/>
      <w:r>
        <w:rPr>
          <w:sz w:val="28"/>
          <w:szCs w:val="28"/>
        </w:rPr>
        <w:t xml:space="preserve"> голова                         </w:t>
      </w:r>
      <w:r>
        <w:rPr>
          <w:sz w:val="28"/>
          <w:szCs w:val="28"/>
          <w:lang w:val="uk-UA"/>
        </w:rPr>
        <w:t xml:space="preserve">                     </w:t>
      </w:r>
      <w:r>
        <w:rPr>
          <w:sz w:val="28"/>
          <w:szCs w:val="28"/>
        </w:rPr>
        <w:t xml:space="preserve">                </w:t>
      </w:r>
      <w:proofErr w:type="gramStart"/>
      <w:r>
        <w:rPr>
          <w:sz w:val="28"/>
          <w:szCs w:val="28"/>
          <w:lang w:val="uk-UA"/>
        </w:rPr>
        <w:t>Андрій  НАЙДА</w:t>
      </w:r>
      <w:bookmarkStart w:id="0" w:name="_GoBack"/>
      <w:bookmarkEnd w:id="0"/>
      <w:proofErr w:type="gramEnd"/>
    </w:p>
    <w:sectPr w:rsidR="008558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A2C"/>
    <w:rsid w:val="00212D2B"/>
    <w:rsid w:val="00294EB1"/>
    <w:rsid w:val="002D7113"/>
    <w:rsid w:val="005526F7"/>
    <w:rsid w:val="008558D9"/>
    <w:rsid w:val="00980A4D"/>
    <w:rsid w:val="00A871AE"/>
    <w:rsid w:val="00B51A1A"/>
    <w:rsid w:val="00BC1501"/>
    <w:rsid w:val="00C04ADD"/>
    <w:rsid w:val="00C2100D"/>
    <w:rsid w:val="00C57613"/>
    <w:rsid w:val="00C64C29"/>
    <w:rsid w:val="00C97D99"/>
    <w:rsid w:val="00DE5F31"/>
    <w:rsid w:val="00E21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0FF12"/>
  <w15:chartTrackingRefBased/>
  <w15:docId w15:val="{2DCC6F8D-B2FA-46EB-8331-A24FF684C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2D2B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2D2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5F3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12D2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E5F31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paragraph" w:styleId="a3">
    <w:name w:val="List"/>
    <w:basedOn w:val="a"/>
    <w:rsid w:val="00DE5F31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1108</Words>
  <Characters>633</Characters>
  <Application>Microsoft Office Word</Application>
  <DocSecurity>0</DocSecurity>
  <Lines>5</Lines>
  <Paragraphs>3</Paragraphs>
  <ScaleCrop>false</ScaleCrop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2023-11-07T09:39:00Z</dcterms:created>
  <dcterms:modified xsi:type="dcterms:W3CDTF">2023-11-07T09:42:00Z</dcterms:modified>
</cp:coreProperties>
</file>