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8194" w14:textId="741E6D84" w:rsidR="00AE1661" w:rsidRPr="009D4D52" w:rsidRDefault="00AE1661" w:rsidP="00AE1661">
      <w:pPr>
        <w:pStyle w:val="a3"/>
        <w:ind w:left="4248" w:right="2691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0F19DB">
        <w:rPr>
          <w:rFonts w:ascii="Times New Roman" w:hAnsi="Times New Roman" w:cs="Times New Roman"/>
          <w:sz w:val="28"/>
          <w:szCs w:val="28"/>
          <w:lang w:val="uk-UA"/>
        </w:rPr>
        <w:t xml:space="preserve">            Продовження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D4D52">
        <w:rPr>
          <w:rFonts w:ascii="Times New Roman" w:hAnsi="Times New Roman" w:cs="Times New Roman"/>
          <w:sz w:val="28"/>
          <w:szCs w:val="28"/>
          <w:lang w:val="uk-UA"/>
        </w:rPr>
        <w:t>одатк</w:t>
      </w:r>
      <w:r w:rsidR="000F19D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D4D52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</w:p>
    <w:p w14:paraId="44B93D36" w14:textId="77777777" w:rsidR="00DC5996" w:rsidRDefault="004C6B64" w:rsidP="00AE16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AE1661" w:rsidRPr="009D4D52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719FEECB" w14:textId="040D9111" w:rsidR="00AE1661" w:rsidRPr="009D4D52" w:rsidRDefault="00DC5996" w:rsidP="00AE16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27.09.2023 №209-р</w:t>
      </w:r>
      <w:r w:rsidR="00AE1661" w:rsidRPr="009D4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6A64CD" w14:textId="1CC2CD6B" w:rsidR="00AE1661" w:rsidRPr="005E3D73" w:rsidRDefault="00AE1661" w:rsidP="00DC5996">
      <w:pPr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p w14:paraId="7C813C07" w14:textId="77777777" w:rsidR="00DA7A95" w:rsidRPr="005E3D73" w:rsidRDefault="00DA7A95" w:rsidP="00DA7A95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5E3D73">
        <w:rPr>
          <w:rFonts w:ascii="Times New Roman" w:hAnsi="Times New Roman" w:cs="Times New Roman"/>
          <w:b/>
          <w:lang w:val="uk-UA"/>
        </w:rPr>
        <w:t>ТЕХНОЛОГІЧНА КАРТКА</w:t>
      </w:r>
    </w:p>
    <w:p w14:paraId="7C813C08" w14:textId="77777777" w:rsidR="00DA7A95" w:rsidRPr="005E3D73" w:rsidRDefault="00DA7A95" w:rsidP="00DA7A95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5E3D73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7C813C09" w14:textId="77777777" w:rsidR="00DA7A95" w:rsidRPr="005E3D73" w:rsidRDefault="00DA7A95" w:rsidP="00DA7A95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p w14:paraId="7C813C0A" w14:textId="3508F45E" w:rsidR="00DA7A95" w:rsidRPr="00A60343" w:rsidRDefault="00100C0F" w:rsidP="00DE7E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Дозвіл</w:t>
      </w:r>
      <w:r w:rsidR="003B65FB" w:rsidRPr="00DC599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 xml:space="preserve"> на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реєстрацію/</w:t>
      </w:r>
      <w:r w:rsidR="0013026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зняття з реєстрації</w:t>
      </w:r>
      <w:r w:rsidR="003B65FB" w:rsidRPr="00DC599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 xml:space="preserve">місця проживання/ перебування </w:t>
      </w:r>
      <w:r w:rsidR="00A60343" w:rsidRPr="00DC599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дитини</w:t>
      </w:r>
      <w:r w:rsidR="006C78F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, без</w:t>
      </w:r>
      <w:r w:rsidR="00A163C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 xml:space="preserve"> згоди одного із батьків</w:t>
      </w:r>
      <w:r w:rsidR="00A60343" w:rsidRPr="00A603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701"/>
        <w:gridCol w:w="1559"/>
        <w:gridCol w:w="1985"/>
        <w:gridCol w:w="5386"/>
      </w:tblGrid>
      <w:tr w:rsidR="00DA7A95" w:rsidRPr="005E3D73" w14:paraId="7C813C14" w14:textId="77777777" w:rsidTr="00310211">
        <w:tc>
          <w:tcPr>
            <w:tcW w:w="817" w:type="dxa"/>
          </w:tcPr>
          <w:p w14:paraId="7C813C0B" w14:textId="77777777" w:rsidR="00DA7A95" w:rsidRPr="005E3D73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D73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410" w:type="dxa"/>
          </w:tcPr>
          <w:p w14:paraId="7C813C0C" w14:textId="77777777" w:rsidR="00DA7A95" w:rsidRPr="005E3D73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D73">
              <w:rPr>
                <w:rFonts w:ascii="Times New Roman" w:hAnsi="Times New Roman" w:cs="Times New Roman"/>
                <w:b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1701" w:type="dxa"/>
          </w:tcPr>
          <w:p w14:paraId="7C813C0D" w14:textId="77777777" w:rsidR="00DA7A95" w:rsidRPr="005E3D73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D73">
              <w:rPr>
                <w:rFonts w:ascii="Times New Roman" w:hAnsi="Times New Roman" w:cs="Times New Roman"/>
                <w:b/>
                <w:lang w:val="uk-UA"/>
              </w:rPr>
              <w:t xml:space="preserve">Відповідальна посадова особа </w:t>
            </w:r>
            <w:proofErr w:type="spellStart"/>
            <w:r w:rsidRPr="005E3D73">
              <w:rPr>
                <w:rFonts w:ascii="Times New Roman" w:hAnsi="Times New Roman" w:cs="Times New Roman"/>
                <w:b/>
                <w:lang w:val="uk-UA"/>
              </w:rPr>
              <w:t>суб</w:t>
            </w:r>
            <w:proofErr w:type="spellEnd"/>
            <w:r w:rsidRPr="005E3D73">
              <w:rPr>
                <w:rFonts w:ascii="Times New Roman" w:hAnsi="Times New Roman" w:cs="Times New Roman"/>
                <w:b/>
              </w:rPr>
              <w:t>`</w:t>
            </w:r>
            <w:proofErr w:type="spellStart"/>
            <w:r w:rsidRPr="005E3D73">
              <w:rPr>
                <w:rFonts w:ascii="Times New Roman" w:hAnsi="Times New Roman" w:cs="Times New Roman"/>
                <w:b/>
                <w:lang w:val="uk-UA"/>
              </w:rPr>
              <w:t>єкта</w:t>
            </w:r>
            <w:proofErr w:type="spellEnd"/>
            <w:r w:rsidRPr="005E3D73">
              <w:rPr>
                <w:rFonts w:ascii="Times New Roman" w:hAnsi="Times New Roman" w:cs="Times New Roman"/>
                <w:b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1701" w:type="dxa"/>
          </w:tcPr>
          <w:p w14:paraId="7C813C0E" w14:textId="77777777" w:rsidR="00DA7A95" w:rsidRPr="005E3D73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D73">
              <w:rPr>
                <w:rFonts w:ascii="Times New Roman" w:hAnsi="Times New Roman" w:cs="Times New Roman"/>
                <w:b/>
                <w:lang w:val="uk-UA"/>
              </w:rPr>
              <w:t>Структурний підрозділ суб`єкта надання адміністративної послуги, відповідальний за етапи (дію, рішення)</w:t>
            </w:r>
          </w:p>
        </w:tc>
        <w:tc>
          <w:tcPr>
            <w:tcW w:w="1559" w:type="dxa"/>
          </w:tcPr>
          <w:p w14:paraId="7C813C0F" w14:textId="77777777" w:rsidR="00CB6CB2" w:rsidRPr="005E3D73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D73">
              <w:rPr>
                <w:rFonts w:ascii="Times New Roman" w:hAnsi="Times New Roman" w:cs="Times New Roman"/>
                <w:b/>
                <w:lang w:val="uk-UA"/>
              </w:rPr>
              <w:t>Дія</w:t>
            </w:r>
          </w:p>
          <w:p w14:paraId="7C813C10" w14:textId="77777777" w:rsidR="00DA7A95" w:rsidRPr="005E3D73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 (виконує, бере участь, погоджує, затверджує тощо)</w:t>
            </w:r>
          </w:p>
        </w:tc>
        <w:tc>
          <w:tcPr>
            <w:tcW w:w="1985" w:type="dxa"/>
          </w:tcPr>
          <w:p w14:paraId="7C813C11" w14:textId="77777777" w:rsidR="00DA7A95" w:rsidRPr="005E3D73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D73">
              <w:rPr>
                <w:rFonts w:ascii="Times New Roman" w:hAnsi="Times New Roman" w:cs="Times New Roman"/>
                <w:b/>
                <w:lang w:val="uk-UA"/>
              </w:rPr>
              <w:t xml:space="preserve">Термін виконання </w:t>
            </w:r>
          </w:p>
          <w:p w14:paraId="7C813C12" w14:textId="77777777" w:rsidR="00CB6CB2" w:rsidRPr="005E3D73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>(днів)</w:t>
            </w:r>
          </w:p>
        </w:tc>
        <w:tc>
          <w:tcPr>
            <w:tcW w:w="5386" w:type="dxa"/>
          </w:tcPr>
          <w:p w14:paraId="7C813C13" w14:textId="77777777" w:rsidR="00DA7A95" w:rsidRPr="005E3D73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D73">
              <w:rPr>
                <w:rFonts w:ascii="Times New Roman" w:hAnsi="Times New Roman" w:cs="Times New Roman"/>
                <w:b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DA7A95" w:rsidRPr="005E3D73" w14:paraId="7C813C20" w14:textId="77777777" w:rsidTr="00310211">
        <w:trPr>
          <w:trHeight w:val="2542"/>
        </w:trPr>
        <w:tc>
          <w:tcPr>
            <w:tcW w:w="817" w:type="dxa"/>
          </w:tcPr>
          <w:p w14:paraId="7C813C15" w14:textId="77777777" w:rsidR="00DA7A95" w:rsidRPr="005E3D73" w:rsidRDefault="00AF3A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D73">
              <w:rPr>
                <w:rFonts w:ascii="Times New Roman" w:hAnsi="Times New Roman" w:cs="Times New Roman"/>
                <w:b/>
                <w:lang w:val="uk-UA"/>
              </w:rPr>
              <w:t>1.</w:t>
            </w:r>
          </w:p>
        </w:tc>
        <w:tc>
          <w:tcPr>
            <w:tcW w:w="2410" w:type="dxa"/>
          </w:tcPr>
          <w:p w14:paraId="7C813C16" w14:textId="77777777" w:rsidR="00C5025C" w:rsidRPr="00B464A7" w:rsidRDefault="00DD3906" w:rsidP="00683A1E">
            <w:pPr>
              <w:snapToGrid w:val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Прийом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заяви </w:t>
            </w:r>
            <w:r w:rsidR="00DE7E58">
              <w:rPr>
                <w:rFonts w:ascii="Times New Roman" w:hAnsi="Times New Roman" w:cs="Times New Roman"/>
                <w:lang w:val="uk-UA"/>
              </w:rPr>
              <w:t xml:space="preserve">та </w:t>
            </w:r>
            <w:r w:rsidR="00683A1E">
              <w:rPr>
                <w:rFonts w:ascii="Times New Roman" w:hAnsi="Times New Roman" w:cs="Times New Roman"/>
                <w:lang w:val="uk-UA"/>
              </w:rPr>
              <w:t xml:space="preserve">пакету </w:t>
            </w:r>
            <w:r w:rsidR="00DE7E58">
              <w:rPr>
                <w:rFonts w:ascii="Times New Roman" w:hAnsi="Times New Roman" w:cs="Times New Roman"/>
                <w:lang w:val="uk-UA"/>
              </w:rPr>
              <w:t>документів</w:t>
            </w:r>
            <w:r w:rsidR="00DE7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C813C17" w14:textId="77777777" w:rsidR="00056E40" w:rsidRPr="005E3D73" w:rsidRDefault="00CF65F6" w:rsidP="00C5025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Ю.В.Библів</w:t>
            </w:r>
            <w:proofErr w:type="spellEnd"/>
          </w:p>
          <w:p w14:paraId="7C813C18" w14:textId="77777777" w:rsidR="00056E40" w:rsidRPr="005E3D73" w:rsidRDefault="00056E40" w:rsidP="00125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7C813C19" w14:textId="77777777" w:rsidR="00DA7A95" w:rsidRPr="005E3D73" w:rsidRDefault="00A44E47" w:rsidP="00CF65F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>Сектор з питань опіки, піклування, усиновлення та сімейних форм виховання дітей служби у справах дітей</w:t>
            </w:r>
          </w:p>
        </w:tc>
        <w:tc>
          <w:tcPr>
            <w:tcW w:w="1559" w:type="dxa"/>
          </w:tcPr>
          <w:p w14:paraId="7C813C1A" w14:textId="77777777" w:rsidR="00DA7A95" w:rsidRPr="005E3D73" w:rsidRDefault="00CF65F6" w:rsidP="00CF65F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A44E47" w:rsidRPr="005E3D73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985" w:type="dxa"/>
          </w:tcPr>
          <w:p w14:paraId="7C813C1B" w14:textId="77777777" w:rsidR="00DA7A95" w:rsidRPr="005E3D73" w:rsidRDefault="00565EBD" w:rsidP="00536AC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AD1DF8">
              <w:rPr>
                <w:rFonts w:ascii="Times New Roman" w:hAnsi="Times New Roman"/>
                <w:sz w:val="24"/>
                <w:szCs w:val="24"/>
              </w:rPr>
              <w:t>ротягом</w:t>
            </w:r>
            <w:proofErr w:type="spellEnd"/>
            <w:r w:rsidR="00AD1DF8">
              <w:rPr>
                <w:rFonts w:ascii="Times New Roman" w:hAnsi="Times New Roman"/>
                <w:sz w:val="24"/>
                <w:szCs w:val="24"/>
              </w:rPr>
              <w:t xml:space="preserve">  1-го </w:t>
            </w:r>
            <w:proofErr w:type="spellStart"/>
            <w:r w:rsidR="00AD1DF8">
              <w:rPr>
                <w:rFonts w:ascii="Times New Roman" w:hAnsi="Times New Roman"/>
                <w:sz w:val="24"/>
                <w:szCs w:val="24"/>
              </w:rPr>
              <w:t>робочого</w:t>
            </w:r>
            <w:proofErr w:type="spellEnd"/>
            <w:r w:rsidR="00AD1DF8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5386" w:type="dxa"/>
          </w:tcPr>
          <w:p w14:paraId="7C813C1C" w14:textId="77777777" w:rsidR="00BD4AD3" w:rsidRPr="005E3D73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eastAsia="Times New Roman" w:hAnsi="Times New Roman" w:cs="Times New Roman"/>
                <w:lang w:val="uk-UA"/>
              </w:rPr>
              <w:t>Скарги щодо недотримання технологічної картки на надання адміністративної послуги подаються відповідно до чинного законодавства про звернення громадян та можуть бути адресовані:</w:t>
            </w:r>
          </w:p>
          <w:p w14:paraId="7C813C1D" w14:textId="77777777" w:rsidR="00BD4AD3" w:rsidRPr="005E3D73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="00056E40" w:rsidRPr="005E3D73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7C813C1E" w14:textId="77777777" w:rsidR="00BD4AD3" w:rsidRPr="005E3D73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5E3D73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  <w:r w:rsidRPr="005E3D7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C813C1F" w14:textId="77777777" w:rsidR="00DA7A95" w:rsidRPr="005E3D73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5E3D73">
              <w:rPr>
                <w:rFonts w:ascii="Times New Roman" w:hAnsi="Times New Roman" w:cs="Times New Roman"/>
                <w:lang w:val="uk-UA"/>
              </w:rPr>
              <w:t>Івано-Франківської ОДА;</w:t>
            </w:r>
          </w:p>
        </w:tc>
      </w:tr>
      <w:tr w:rsidR="00DD3906" w:rsidRPr="005E3D73" w14:paraId="7C813C30" w14:textId="77777777" w:rsidTr="00310211">
        <w:tc>
          <w:tcPr>
            <w:tcW w:w="817" w:type="dxa"/>
          </w:tcPr>
          <w:p w14:paraId="7C813C21" w14:textId="77777777" w:rsidR="00DD3906" w:rsidRPr="005E3D73" w:rsidRDefault="00DE7E58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DD3906" w:rsidRPr="005E3D73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410" w:type="dxa"/>
          </w:tcPr>
          <w:p w14:paraId="7C813C22" w14:textId="77777777" w:rsidR="00DD3906" w:rsidRPr="00B464A7" w:rsidRDefault="00B464A7" w:rsidP="00B46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инесення питання на засідання комісії з питань захисту прав дитини </w:t>
            </w:r>
          </w:p>
        </w:tc>
        <w:tc>
          <w:tcPr>
            <w:tcW w:w="1701" w:type="dxa"/>
          </w:tcPr>
          <w:p w14:paraId="7C813C23" w14:textId="77777777" w:rsidR="00DD3906" w:rsidRPr="00DD3906" w:rsidRDefault="00CF65F6" w:rsidP="0069157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Ю.В.Библів</w:t>
            </w:r>
            <w:proofErr w:type="spellEnd"/>
          </w:p>
          <w:p w14:paraId="7C813C24" w14:textId="77777777" w:rsidR="00DD3906" w:rsidRPr="00DD3906" w:rsidRDefault="00DD390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7C813C25" w14:textId="77777777" w:rsidR="00DD3906" w:rsidRPr="00DD3906" w:rsidRDefault="00DD3906" w:rsidP="00CF65F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3906">
              <w:rPr>
                <w:rFonts w:ascii="Times New Roman" w:hAnsi="Times New Roman" w:cs="Times New Roman"/>
                <w:lang w:val="uk-UA"/>
              </w:rPr>
              <w:t>Сектор з питань опіки, піклування, усиновлення та сімейних форм виховання дітей служби у справах дітей</w:t>
            </w:r>
          </w:p>
        </w:tc>
        <w:tc>
          <w:tcPr>
            <w:tcW w:w="1559" w:type="dxa"/>
          </w:tcPr>
          <w:p w14:paraId="7C813C26" w14:textId="77777777" w:rsidR="00DD3906" w:rsidRDefault="00B464A7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виконує</w:t>
            </w:r>
          </w:p>
          <w:p w14:paraId="7C813C27" w14:textId="77777777" w:rsidR="00DD3906" w:rsidRDefault="00DD390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813C28" w14:textId="77777777" w:rsidR="00DD3906" w:rsidRPr="00DD3906" w:rsidRDefault="00DD390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813C29" w14:textId="77777777" w:rsidR="00CF65F6" w:rsidRDefault="00CF65F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813C2A" w14:textId="77777777" w:rsidR="00DD3906" w:rsidRPr="00DD3906" w:rsidRDefault="00DD390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14:paraId="7C813C2B" w14:textId="77777777" w:rsidR="00DD3906" w:rsidRPr="00B464A7" w:rsidRDefault="00B464A7" w:rsidP="00B464A7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комісії відбувається </w:t>
            </w:r>
            <w:r w:rsidRPr="005E3D73">
              <w:rPr>
                <w:rFonts w:ascii="Times New Roman" w:hAnsi="Times New Roman" w:cs="Times New Roman"/>
                <w:lang w:val="uk-UA"/>
              </w:rPr>
              <w:t>кожної</w:t>
            </w:r>
            <w:r>
              <w:rPr>
                <w:rFonts w:ascii="Times New Roman" w:hAnsi="Times New Roman" w:cs="Times New Roman"/>
                <w:lang w:val="uk-UA"/>
              </w:rPr>
              <w:t xml:space="preserve"> першої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 середи місяця</w:t>
            </w:r>
          </w:p>
        </w:tc>
        <w:tc>
          <w:tcPr>
            <w:tcW w:w="5386" w:type="dxa"/>
          </w:tcPr>
          <w:p w14:paraId="7C813C2C" w14:textId="77777777" w:rsidR="00DD3906" w:rsidRPr="005E3D73" w:rsidRDefault="00DD3906" w:rsidP="001F7A2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eastAsia="Times New Roman" w:hAnsi="Times New Roman" w:cs="Times New Roman"/>
                <w:lang w:val="uk-UA"/>
              </w:rPr>
              <w:t>Скарги щодо недотримання технологічної картки на надання адміністративної послуги подаються відповідно до чинного законодавства про звернення громадян та можуть бути адресовані:</w:t>
            </w:r>
          </w:p>
          <w:p w14:paraId="7C813C2D" w14:textId="77777777" w:rsidR="00DD3906" w:rsidRPr="005E3D73" w:rsidRDefault="00DD3906" w:rsidP="001F7A2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7C813C2E" w14:textId="77777777" w:rsidR="00DD3906" w:rsidRPr="005E3D73" w:rsidRDefault="00DD3906" w:rsidP="001F7A2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5E3D73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</w:p>
          <w:p w14:paraId="7C813C2F" w14:textId="77777777" w:rsidR="00DD3906" w:rsidRPr="005E3D73" w:rsidRDefault="00DD3906" w:rsidP="001F7A2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5E3D73">
              <w:rPr>
                <w:rFonts w:ascii="Times New Roman" w:hAnsi="Times New Roman" w:cs="Times New Roman"/>
                <w:lang w:val="uk-UA"/>
              </w:rPr>
              <w:t>Івано-Франківської ОДА</w:t>
            </w:r>
          </w:p>
        </w:tc>
      </w:tr>
      <w:tr w:rsidR="00B464A7" w:rsidRPr="005E3D73" w14:paraId="7C813C41" w14:textId="77777777" w:rsidTr="00310211">
        <w:tc>
          <w:tcPr>
            <w:tcW w:w="817" w:type="dxa"/>
          </w:tcPr>
          <w:p w14:paraId="7C813C31" w14:textId="77777777" w:rsidR="00B464A7" w:rsidRDefault="00B464A7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3.</w:t>
            </w:r>
          </w:p>
        </w:tc>
        <w:tc>
          <w:tcPr>
            <w:tcW w:w="2410" w:type="dxa"/>
          </w:tcPr>
          <w:p w14:paraId="7C813C32" w14:textId="77777777" w:rsidR="00B464A7" w:rsidRDefault="0010448F" w:rsidP="00267E7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Надання згоди</w:t>
            </w:r>
            <w:r w:rsidR="00653DE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органу опіки і піклування</w:t>
            </w:r>
            <w:r w:rsidR="00267E70">
              <w:rPr>
                <w:rFonts w:ascii="Times New Roman" w:hAnsi="Times New Roman" w:cs="Times New Roman"/>
                <w:lang w:val="uk-UA"/>
              </w:rPr>
              <w:t>, служби у справах дітей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67E70">
              <w:rPr>
                <w:rFonts w:ascii="Times New Roman" w:hAnsi="Times New Roman" w:cs="Times New Roman"/>
                <w:lang w:val="uk-UA"/>
              </w:rPr>
              <w:t>на реєстрацію, зняття з реєстрації</w:t>
            </w:r>
            <w:r w:rsidR="00653D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F65F6">
              <w:rPr>
                <w:rFonts w:ascii="Times New Roman" w:hAnsi="Times New Roman" w:cs="Times New Roman"/>
                <w:lang w:val="uk-UA"/>
              </w:rPr>
              <w:t>дитини</w:t>
            </w:r>
            <w:r w:rsidR="006C78FE">
              <w:rPr>
                <w:rFonts w:ascii="Times New Roman" w:hAnsi="Times New Roman" w:cs="Times New Roman"/>
                <w:lang w:val="uk-UA"/>
              </w:rPr>
              <w:t>, без згоди одного із батьків</w:t>
            </w:r>
          </w:p>
        </w:tc>
        <w:tc>
          <w:tcPr>
            <w:tcW w:w="1701" w:type="dxa"/>
          </w:tcPr>
          <w:p w14:paraId="7C813C33" w14:textId="77777777" w:rsidR="0010448F" w:rsidRPr="00DD3906" w:rsidRDefault="0010448F" w:rsidP="0010448F">
            <w:pPr>
              <w:rPr>
                <w:rFonts w:ascii="Times New Roman" w:hAnsi="Times New Roman" w:cs="Times New Roman"/>
                <w:lang w:val="uk-UA"/>
              </w:rPr>
            </w:pPr>
            <w:r w:rsidRPr="00DD3906">
              <w:rPr>
                <w:rFonts w:ascii="Times New Roman" w:hAnsi="Times New Roman" w:cs="Times New Roman"/>
                <w:lang w:val="uk-UA"/>
              </w:rPr>
              <w:t xml:space="preserve">Л.Я. </w:t>
            </w:r>
            <w:proofErr w:type="spellStart"/>
            <w:r w:rsidRPr="00DD3906">
              <w:rPr>
                <w:rFonts w:ascii="Times New Roman" w:hAnsi="Times New Roman" w:cs="Times New Roman"/>
                <w:lang w:val="uk-UA"/>
              </w:rPr>
              <w:t>Дзундза</w:t>
            </w:r>
            <w:proofErr w:type="spellEnd"/>
          </w:p>
          <w:p w14:paraId="7C813C34" w14:textId="77777777" w:rsidR="00B464A7" w:rsidRPr="00DD3906" w:rsidRDefault="00CF65F6" w:rsidP="0069157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Ю.В.Библів</w:t>
            </w:r>
            <w:proofErr w:type="spellEnd"/>
          </w:p>
        </w:tc>
        <w:tc>
          <w:tcPr>
            <w:tcW w:w="1701" w:type="dxa"/>
          </w:tcPr>
          <w:p w14:paraId="7C813C35" w14:textId="77777777" w:rsidR="0010448F" w:rsidRPr="00DD3906" w:rsidRDefault="0010448F" w:rsidP="001044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3906">
              <w:rPr>
                <w:rFonts w:ascii="Times New Roman" w:hAnsi="Times New Roman" w:cs="Times New Roman"/>
                <w:lang w:val="uk-UA"/>
              </w:rPr>
              <w:t>Начальник служби</w:t>
            </w:r>
          </w:p>
          <w:p w14:paraId="7C813C36" w14:textId="77777777" w:rsidR="00CF65F6" w:rsidRDefault="00CF65F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813C37" w14:textId="77777777" w:rsidR="00B464A7" w:rsidRPr="00DD3906" w:rsidRDefault="00CF65F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3906">
              <w:rPr>
                <w:rFonts w:ascii="Times New Roman" w:hAnsi="Times New Roman" w:cs="Times New Roman"/>
                <w:lang w:val="uk-UA"/>
              </w:rPr>
              <w:t>Сектор з питань опіки, піклування, усиновлення та сімейних форм виховання дітей служби у справах дітей</w:t>
            </w:r>
          </w:p>
        </w:tc>
        <w:tc>
          <w:tcPr>
            <w:tcW w:w="1559" w:type="dxa"/>
          </w:tcPr>
          <w:p w14:paraId="7C813C38" w14:textId="77777777" w:rsidR="00B464A7" w:rsidRDefault="00CF65F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10448F">
              <w:rPr>
                <w:rFonts w:ascii="Times New Roman" w:hAnsi="Times New Roman" w:cs="Times New Roman"/>
                <w:lang w:val="uk-UA"/>
              </w:rPr>
              <w:t>ідписує</w:t>
            </w:r>
          </w:p>
          <w:p w14:paraId="7C813C39" w14:textId="77777777" w:rsidR="00CF65F6" w:rsidRDefault="00CF65F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813C3A" w14:textId="77777777" w:rsidR="00CF65F6" w:rsidRDefault="00CF65F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813C3B" w14:textId="77777777" w:rsidR="00CF65F6" w:rsidRDefault="00CF65F6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985" w:type="dxa"/>
          </w:tcPr>
          <w:p w14:paraId="7C813C3C" w14:textId="77777777" w:rsidR="00B464A7" w:rsidRDefault="0010448F" w:rsidP="00CF65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10 днів</w:t>
            </w:r>
            <w:r w:rsidR="00CF65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часу винесення рішення комісією з питань захисту прав дитини</w:t>
            </w:r>
          </w:p>
        </w:tc>
        <w:tc>
          <w:tcPr>
            <w:tcW w:w="5386" w:type="dxa"/>
          </w:tcPr>
          <w:p w14:paraId="7C813C3D" w14:textId="77777777" w:rsidR="00D20596" w:rsidRPr="005E3D73" w:rsidRDefault="00D20596" w:rsidP="00D2059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eastAsia="Times New Roman" w:hAnsi="Times New Roman" w:cs="Times New Roman"/>
                <w:lang w:val="uk-UA"/>
              </w:rPr>
              <w:t>Скарги щодо недотримання технологічної картки на надання адміністративної послуги подаються відповідно до чинного законодавства про звернення громадян та можуть бути адресовані:</w:t>
            </w:r>
          </w:p>
          <w:p w14:paraId="7C813C3E" w14:textId="77777777" w:rsidR="00D20596" w:rsidRPr="005E3D73" w:rsidRDefault="00D20596" w:rsidP="00D2059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7C813C3F" w14:textId="77777777" w:rsidR="00D20596" w:rsidRPr="005E3D73" w:rsidRDefault="00D20596" w:rsidP="00D2059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5E3D73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5E3D73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</w:p>
          <w:p w14:paraId="7C813C40" w14:textId="77777777" w:rsidR="00B464A7" w:rsidRPr="005E3D73" w:rsidRDefault="00D20596" w:rsidP="00D20596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5E3D73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5E3D73">
              <w:rPr>
                <w:rFonts w:ascii="Times New Roman" w:hAnsi="Times New Roman" w:cs="Times New Roman"/>
                <w:lang w:val="uk-UA"/>
              </w:rPr>
              <w:t>Івано-Франківської ОДА</w:t>
            </w:r>
          </w:p>
        </w:tc>
      </w:tr>
      <w:tr w:rsidR="00F87051" w:rsidRPr="005E3D73" w14:paraId="7C813C49" w14:textId="77777777" w:rsidTr="00310211">
        <w:tc>
          <w:tcPr>
            <w:tcW w:w="817" w:type="dxa"/>
          </w:tcPr>
          <w:p w14:paraId="7C813C42" w14:textId="77777777" w:rsidR="00F87051" w:rsidRDefault="00F87051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4.</w:t>
            </w:r>
          </w:p>
        </w:tc>
        <w:tc>
          <w:tcPr>
            <w:tcW w:w="2410" w:type="dxa"/>
          </w:tcPr>
          <w:p w14:paraId="7C813C43" w14:textId="77777777" w:rsidR="00F87051" w:rsidRPr="00A87709" w:rsidRDefault="00F87051" w:rsidP="00A8770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A87709">
              <w:rPr>
                <w:rFonts w:ascii="Times New Roman" w:hAnsi="Times New Roman" w:cs="Times New Roman"/>
                <w:lang w:val="uk-UA"/>
              </w:rPr>
              <w:t>У разі відмови у наданні згоди на перереєстрацію дитини</w:t>
            </w:r>
            <w:r w:rsidR="00E70889">
              <w:rPr>
                <w:rFonts w:ascii="Times New Roman" w:hAnsi="Times New Roman" w:cs="Times New Roman"/>
                <w:lang w:val="uk-UA"/>
              </w:rPr>
              <w:t>, без згоди одного із батьків,</w:t>
            </w:r>
            <w:r w:rsidRPr="00A87709">
              <w:rPr>
                <w:rFonts w:ascii="Times New Roman" w:hAnsi="Times New Roman" w:cs="Times New Roman"/>
                <w:lang w:val="uk-UA"/>
              </w:rPr>
              <w:t xml:space="preserve"> видача повідомлення із зазначенням підстав у наданні відмови</w:t>
            </w:r>
          </w:p>
        </w:tc>
        <w:tc>
          <w:tcPr>
            <w:tcW w:w="1701" w:type="dxa"/>
          </w:tcPr>
          <w:p w14:paraId="7C813C44" w14:textId="77777777" w:rsidR="00F87051" w:rsidRPr="00DD3906" w:rsidRDefault="00A87709" w:rsidP="0010448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Ю.В.Библів</w:t>
            </w:r>
            <w:proofErr w:type="spellEnd"/>
          </w:p>
        </w:tc>
        <w:tc>
          <w:tcPr>
            <w:tcW w:w="1701" w:type="dxa"/>
          </w:tcPr>
          <w:p w14:paraId="7C813C45" w14:textId="77777777" w:rsidR="00F87051" w:rsidRPr="00DD3906" w:rsidRDefault="00A87709" w:rsidP="0010448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3906">
              <w:rPr>
                <w:rFonts w:ascii="Times New Roman" w:hAnsi="Times New Roman" w:cs="Times New Roman"/>
                <w:lang w:val="uk-UA"/>
              </w:rPr>
              <w:t>Сектор з питань опіки, піклування, усиновлення та сімейних форм виховання дітей служби у справах дітей</w:t>
            </w:r>
          </w:p>
        </w:tc>
        <w:tc>
          <w:tcPr>
            <w:tcW w:w="1559" w:type="dxa"/>
          </w:tcPr>
          <w:p w14:paraId="7C813C46" w14:textId="77777777" w:rsidR="00F87051" w:rsidRDefault="00F47312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985" w:type="dxa"/>
          </w:tcPr>
          <w:p w14:paraId="7C813C47" w14:textId="77777777" w:rsidR="00F87051" w:rsidRDefault="00041A22" w:rsidP="00CF65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10 днів з часу винесення рішення комісією з питань захисту прав дитини</w:t>
            </w:r>
          </w:p>
        </w:tc>
        <w:tc>
          <w:tcPr>
            <w:tcW w:w="5386" w:type="dxa"/>
          </w:tcPr>
          <w:p w14:paraId="7C813C48" w14:textId="77777777" w:rsidR="00F87051" w:rsidRPr="005E3D73" w:rsidRDefault="00041A22" w:rsidP="00D20596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Рішення, дії (бездіяльність) можуть бути оскаржені відповідно до чинного законодавства.</w:t>
            </w:r>
          </w:p>
        </w:tc>
      </w:tr>
      <w:tr w:rsidR="00DD3906" w:rsidRPr="005E3D73" w14:paraId="7C813C4B" w14:textId="77777777" w:rsidTr="005E3D73">
        <w:tc>
          <w:tcPr>
            <w:tcW w:w="15559" w:type="dxa"/>
            <w:gridSpan w:val="7"/>
          </w:tcPr>
          <w:p w14:paraId="7C813C4A" w14:textId="77777777" w:rsidR="00DD3906" w:rsidRPr="005E3D73" w:rsidRDefault="00DD3906" w:rsidP="008206B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Загальна кількість днів надання послуги – </w:t>
            </w:r>
            <w:r w:rsidR="00242F6D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310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DD3906" w:rsidRPr="005E3D73" w14:paraId="7C813C4D" w14:textId="77777777" w:rsidTr="005E3D73">
        <w:tc>
          <w:tcPr>
            <w:tcW w:w="15559" w:type="dxa"/>
            <w:gridSpan w:val="7"/>
          </w:tcPr>
          <w:p w14:paraId="7C813C4C" w14:textId="77777777" w:rsidR="00DD3906" w:rsidRPr="005E3D73" w:rsidRDefault="00DD3906" w:rsidP="008206B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E3D73">
              <w:rPr>
                <w:rFonts w:ascii="Times New Roman" w:hAnsi="Times New Roman" w:cs="Times New Roman"/>
                <w:lang w:val="uk-UA"/>
              </w:rPr>
              <w:t xml:space="preserve">Загальна кількість днів  (передбачена законодавством) - </w:t>
            </w:r>
            <w:r w:rsidR="008206B2">
              <w:rPr>
                <w:rFonts w:ascii="Times New Roman" w:hAnsi="Times New Roman" w:cs="Times New Roman"/>
                <w:u w:val="single"/>
                <w:lang w:val="uk-UA"/>
              </w:rPr>
              <w:t>до 45 днів</w:t>
            </w:r>
          </w:p>
        </w:tc>
      </w:tr>
    </w:tbl>
    <w:p w14:paraId="7C813C4E" w14:textId="77777777" w:rsidR="00DA7A95" w:rsidRDefault="00DA7A95" w:rsidP="00D55B2B">
      <w:pPr>
        <w:pStyle w:val="a3"/>
        <w:rPr>
          <w:rFonts w:ascii="Times New Roman" w:hAnsi="Times New Roman" w:cs="Times New Roman"/>
          <w:lang w:val="uk-UA"/>
        </w:rPr>
      </w:pPr>
    </w:p>
    <w:p w14:paraId="6DCCB646" w14:textId="77777777" w:rsidR="00D55B2B" w:rsidRDefault="00D55B2B" w:rsidP="00D55B2B">
      <w:pPr>
        <w:pStyle w:val="a3"/>
        <w:rPr>
          <w:rFonts w:ascii="Times New Roman" w:hAnsi="Times New Roman" w:cs="Times New Roman"/>
          <w:lang w:val="uk-UA"/>
        </w:rPr>
      </w:pPr>
    </w:p>
    <w:p w14:paraId="1093D031" w14:textId="77777777" w:rsidR="00D55B2B" w:rsidRDefault="00D55B2B" w:rsidP="00D55B2B">
      <w:pPr>
        <w:pStyle w:val="a3"/>
        <w:rPr>
          <w:rFonts w:ascii="Times New Roman" w:hAnsi="Times New Roman" w:cs="Times New Roman"/>
          <w:lang w:val="uk-UA"/>
        </w:rPr>
      </w:pPr>
    </w:p>
    <w:p w14:paraId="40B0D82E" w14:textId="43FBF638" w:rsidR="00D55B2B" w:rsidRPr="00D55B2B" w:rsidRDefault="009F51A4" w:rsidP="00D55B2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Олег САВКА</w:t>
      </w:r>
    </w:p>
    <w:sectPr w:rsidR="00D55B2B" w:rsidRPr="00D55B2B" w:rsidSect="001F7A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099C"/>
    <w:multiLevelType w:val="hybridMultilevel"/>
    <w:tmpl w:val="227EB106"/>
    <w:lvl w:ilvl="0" w:tplc="1C540C4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70F4"/>
    <w:rsid w:val="0000232B"/>
    <w:rsid w:val="0000746D"/>
    <w:rsid w:val="00041A22"/>
    <w:rsid w:val="00056E40"/>
    <w:rsid w:val="0009015E"/>
    <w:rsid w:val="000A3B13"/>
    <w:rsid w:val="000A79D4"/>
    <w:rsid w:val="000F19DB"/>
    <w:rsid w:val="00100C0F"/>
    <w:rsid w:val="0010448F"/>
    <w:rsid w:val="001128D3"/>
    <w:rsid w:val="00125D9C"/>
    <w:rsid w:val="00130264"/>
    <w:rsid w:val="001F7A20"/>
    <w:rsid w:val="00242F6D"/>
    <w:rsid w:val="00267E70"/>
    <w:rsid w:val="002C3B25"/>
    <w:rsid w:val="00310211"/>
    <w:rsid w:val="003170F4"/>
    <w:rsid w:val="003B65FB"/>
    <w:rsid w:val="003E41C6"/>
    <w:rsid w:val="00423276"/>
    <w:rsid w:val="00470B79"/>
    <w:rsid w:val="004C54AC"/>
    <w:rsid w:val="004C6B64"/>
    <w:rsid w:val="00536AC4"/>
    <w:rsid w:val="00565EBD"/>
    <w:rsid w:val="00597080"/>
    <w:rsid w:val="005B7259"/>
    <w:rsid w:val="005C748A"/>
    <w:rsid w:val="005E3D73"/>
    <w:rsid w:val="00647833"/>
    <w:rsid w:val="00653DEE"/>
    <w:rsid w:val="006654D9"/>
    <w:rsid w:val="006800F8"/>
    <w:rsid w:val="00683895"/>
    <w:rsid w:val="00683A1E"/>
    <w:rsid w:val="006C127F"/>
    <w:rsid w:val="006C78FE"/>
    <w:rsid w:val="006F0653"/>
    <w:rsid w:val="007F2E42"/>
    <w:rsid w:val="008206B2"/>
    <w:rsid w:val="0083688B"/>
    <w:rsid w:val="00876B92"/>
    <w:rsid w:val="00893404"/>
    <w:rsid w:val="009168DB"/>
    <w:rsid w:val="00931E1D"/>
    <w:rsid w:val="009F51A4"/>
    <w:rsid w:val="00A163C3"/>
    <w:rsid w:val="00A3119D"/>
    <w:rsid w:val="00A44E47"/>
    <w:rsid w:val="00A60343"/>
    <w:rsid w:val="00A84C7D"/>
    <w:rsid w:val="00A87709"/>
    <w:rsid w:val="00A91260"/>
    <w:rsid w:val="00A97B6E"/>
    <w:rsid w:val="00AD1DF8"/>
    <w:rsid w:val="00AE1661"/>
    <w:rsid w:val="00AF3AB2"/>
    <w:rsid w:val="00B22819"/>
    <w:rsid w:val="00B464A7"/>
    <w:rsid w:val="00B55BF9"/>
    <w:rsid w:val="00BB37CE"/>
    <w:rsid w:val="00BD4AD3"/>
    <w:rsid w:val="00BD6E8B"/>
    <w:rsid w:val="00C5025C"/>
    <w:rsid w:val="00C9177C"/>
    <w:rsid w:val="00CB6CB2"/>
    <w:rsid w:val="00CF65F6"/>
    <w:rsid w:val="00D20596"/>
    <w:rsid w:val="00D50BFA"/>
    <w:rsid w:val="00D55B2B"/>
    <w:rsid w:val="00D76AAB"/>
    <w:rsid w:val="00DA7A95"/>
    <w:rsid w:val="00DC5996"/>
    <w:rsid w:val="00DD2B41"/>
    <w:rsid w:val="00DD3906"/>
    <w:rsid w:val="00DE7E58"/>
    <w:rsid w:val="00E50517"/>
    <w:rsid w:val="00E70889"/>
    <w:rsid w:val="00E94EA1"/>
    <w:rsid w:val="00E96B16"/>
    <w:rsid w:val="00EB5CD5"/>
    <w:rsid w:val="00F47312"/>
    <w:rsid w:val="00F87051"/>
    <w:rsid w:val="00F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3BFD"/>
  <w15:docId w15:val="{B0B0EA5D-D2A9-473B-9A0F-2C6CA2E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A95"/>
    <w:pPr>
      <w:spacing w:after="0" w:line="240" w:lineRule="auto"/>
    </w:pPr>
  </w:style>
  <w:style w:type="table" w:styleId="a4">
    <w:name w:val="Table Grid"/>
    <w:basedOn w:val="a1"/>
    <w:uiPriority w:val="59"/>
    <w:rsid w:val="00DA7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056E4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Верхний колонтитул Знак"/>
    <w:basedOn w:val="a0"/>
    <w:link w:val="a5"/>
    <w:rsid w:val="00056E4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A91260"/>
    <w:pPr>
      <w:ind w:left="720"/>
      <w:contextualSpacing/>
    </w:pPr>
  </w:style>
  <w:style w:type="paragraph" w:styleId="a8">
    <w:name w:val="Body Text Indent"/>
    <w:basedOn w:val="a"/>
    <w:link w:val="a9"/>
    <w:rsid w:val="00DD2B41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DD2B41"/>
    <w:rPr>
      <w:rFonts w:ascii="Arial" w:eastAsia="Times New Roman" w:hAnsi="Arial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34</cp:revision>
  <dcterms:created xsi:type="dcterms:W3CDTF">2013-01-22T11:47:00Z</dcterms:created>
  <dcterms:modified xsi:type="dcterms:W3CDTF">2023-10-26T10:43:00Z</dcterms:modified>
</cp:coreProperties>
</file>