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FC1" w:rsidRDefault="00027FC1" w:rsidP="00027FC1">
      <w:pPr>
        <w:rPr>
          <w:sz w:val="28"/>
          <w:szCs w:val="28"/>
        </w:rPr>
      </w:pPr>
    </w:p>
    <w:p w:rsidR="00027FC1" w:rsidRPr="00B5716A" w:rsidRDefault="00027FC1" w:rsidP="00027FC1">
      <w:pPr>
        <w:ind w:left="-284" w:right="-1"/>
        <w:rPr>
          <w:sz w:val="28"/>
          <w:szCs w:val="28"/>
          <w:lang w:eastAsia="uk-UA"/>
        </w:rPr>
      </w:pPr>
      <w:r>
        <w:rPr>
          <w:sz w:val="28"/>
          <w:szCs w:val="28"/>
          <w:lang w:val="ru-RU" w:eastAsia="uk-UA"/>
        </w:rPr>
        <w:t xml:space="preserve">                                                                    </w:t>
      </w:r>
      <w:r>
        <w:rPr>
          <w:noProof/>
          <w:sz w:val="28"/>
          <w:szCs w:val="28"/>
          <w:lang w:val="ru-RU"/>
        </w:rPr>
        <w:drawing>
          <wp:inline distT="0" distB="0" distL="0" distR="0" wp14:anchorId="0DF5A371" wp14:editId="238BEA8A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FC1" w:rsidRPr="00B5716A" w:rsidRDefault="00027FC1" w:rsidP="00027FC1">
      <w:pPr>
        <w:jc w:val="center"/>
        <w:rPr>
          <w:b/>
          <w:color w:val="000000"/>
          <w:sz w:val="28"/>
          <w:szCs w:val="28"/>
          <w:lang w:eastAsia="uk-UA"/>
        </w:rPr>
      </w:pPr>
      <w:r w:rsidRPr="00B5716A">
        <w:rPr>
          <w:b/>
          <w:color w:val="000000"/>
          <w:sz w:val="28"/>
          <w:szCs w:val="28"/>
          <w:lang w:eastAsia="uk-UA"/>
        </w:rPr>
        <w:t>УКРАЇНА</w:t>
      </w:r>
    </w:p>
    <w:p w:rsidR="00027FC1" w:rsidRPr="00B5716A" w:rsidRDefault="00027FC1" w:rsidP="00027FC1">
      <w:pPr>
        <w:keepNext/>
        <w:jc w:val="center"/>
        <w:outlineLvl w:val="2"/>
        <w:rPr>
          <w:b/>
          <w:color w:val="000000"/>
          <w:sz w:val="28"/>
          <w:szCs w:val="28"/>
          <w:lang w:eastAsia="uk-UA"/>
        </w:rPr>
      </w:pPr>
      <w:r w:rsidRPr="00B5716A">
        <w:rPr>
          <w:b/>
          <w:color w:val="000000"/>
          <w:sz w:val="28"/>
          <w:szCs w:val="28"/>
          <w:lang w:eastAsia="uk-UA"/>
        </w:rPr>
        <w:t>КАЛУСЬКА   МІСЬКА   РАДА</w:t>
      </w:r>
    </w:p>
    <w:p w:rsidR="00027FC1" w:rsidRPr="00B5716A" w:rsidRDefault="00027FC1" w:rsidP="00027FC1">
      <w:pPr>
        <w:jc w:val="center"/>
        <w:rPr>
          <w:b/>
          <w:sz w:val="28"/>
          <w:szCs w:val="28"/>
          <w:lang w:eastAsia="uk-UA"/>
        </w:rPr>
      </w:pPr>
      <w:r w:rsidRPr="00B5716A">
        <w:rPr>
          <w:b/>
          <w:sz w:val="28"/>
          <w:szCs w:val="28"/>
          <w:lang w:eastAsia="uk-UA"/>
        </w:rPr>
        <w:t>ІВАНО-ФРАНКІВСЬКОЇ  ОБЛАСТІ</w:t>
      </w:r>
    </w:p>
    <w:p w:rsidR="00027FC1" w:rsidRPr="00B5716A" w:rsidRDefault="00027FC1" w:rsidP="00027FC1">
      <w:pPr>
        <w:jc w:val="center"/>
        <w:rPr>
          <w:b/>
          <w:sz w:val="28"/>
          <w:szCs w:val="28"/>
          <w:lang w:eastAsia="uk-UA"/>
        </w:rPr>
      </w:pPr>
      <w:r w:rsidRPr="00B5716A">
        <w:rPr>
          <w:b/>
          <w:sz w:val="28"/>
          <w:szCs w:val="28"/>
          <w:lang w:eastAsia="uk-UA"/>
        </w:rPr>
        <w:t>ВИКОНАВЧИЙ  КОМІТЕТ</w:t>
      </w:r>
    </w:p>
    <w:p w:rsidR="00027FC1" w:rsidRPr="00B5716A" w:rsidRDefault="00027FC1" w:rsidP="00027FC1">
      <w:pPr>
        <w:ind w:right="142"/>
        <w:jc w:val="center"/>
        <w:rPr>
          <w:b/>
          <w:sz w:val="28"/>
          <w:szCs w:val="28"/>
          <w:lang w:eastAsia="uk-UA"/>
        </w:rPr>
      </w:pPr>
      <w:r>
        <w:rPr>
          <w:noProof/>
          <w:lang w:val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9B1645C" wp14:editId="3563E80D">
                <wp:simplePos x="0" y="0"/>
                <wp:positionH relativeFrom="column">
                  <wp:posOffset>-43180</wp:posOffset>
                </wp:positionH>
                <wp:positionV relativeFrom="paragraph">
                  <wp:posOffset>60960</wp:posOffset>
                </wp:positionV>
                <wp:extent cx="6181725" cy="53340"/>
                <wp:effectExtent l="0" t="19050" r="28575" b="4191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533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65A68" id="Пряма сполучна ліні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4pt,4.8pt" to="483.3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4IDVwIAAGAEAAAOAAAAZHJzL2Uyb0RvYy54bWysVN1u0zAUvkfiHSzfd2m6tOuipRNqWm4G&#10;TNp4ANd2mmiObdle0wohgbjgcne75RW4h8ErJG/EsfujDW4QIhfOsX385fvO+Zyz83Ut0IobWymZ&#10;4fiojxGXVLFKLjP89nreG2NkHZGMCCV5hjfc4vPJ82dnjU75QJVKMG4QgEibNjrDpXM6jSJLS14T&#10;e6Q0l7BZKFMTB1OzjJghDaDXIhr0+6OoUYZpoyi3Flbz7SaeBPyi4NS9KQrLHRIZBm4ujCaMCz9G&#10;kzOSLg3RZUV3NMg/sKhJJeGjB6icOIJuTfUHVF1Ro6wq3BFVdaSKoqI8aAA1cf83NVcl0TxogeJY&#10;fSiT/X+w9PXq0qCKZXiAkSQ1tKj90n3o7trv7VfUfWx/tj/ab92n7nP7AAsQ3rcP3X13hwa+do22&#10;KUBM5aXx6ulaXukLRW8skmpaErnkQcP1RgNw7E9ET474idXAYNG8UgxyyK1ToZDrwtQeEkqE1qFf&#10;m0O/+NohCoujeByfDIYYUdgbHh8noZ8RSfeHtbHuJVc18kGGRSV9OUlKVhfWeTIk3af4ZanmlRDB&#10;EkKiBjBP4iG4htYaCuTAIjfX5a7RVomK+XR/0JrlYioMWhFvs/AErbDzOM2oW8kCfMkJm+1iRyqx&#10;jYGOkB4PBALBXbT10bvT/ulsPBsnvWQwmvWSfp73XsynSW80j0+G+XE+nebxe68uTtKyYoxLz27v&#10;6Tj5O8/sbtfWjQdXHwoTPUUPFQSy+3cgHTrsm7q1x0KxzaXZdx5sHJJ3V87fk8dziB//GCa/AAAA&#10;//8DAFBLAwQUAAYACAAAACEAUPki2doAAAAHAQAADwAAAGRycy9kb3ducmV2LnhtbEzOTU7DMBAF&#10;4D0Sd7AGiV1r82fSNE5VUXEAUhYs3XhIotrjKHbbwOkZVrAcvac3X7WZgxdnnNIQycDdUoFAaqMb&#10;qDPwvn9dFCBStuSsj4QGvjDBpr6+qmzp4oXe8NzkTvAIpdIa6HMeSylT22OwaRlHJM4+4xRs5nPq&#10;pJvshceDl/dKaRnsQPyhtyO+9Ngem1Mw0ETld/P2wTffxePHLrbFOD0lY25v5u0aRMY5/5Xhl890&#10;qNl0iCdySXgDC83ybGClQXC80voZxIF7hQJZV/K/v/4BAAD//wMAUEsBAi0AFAAGAAgAAAAhALaD&#10;OJL+AAAA4QEAABMAAAAAAAAAAAAAAAAAAAAAAFtDb250ZW50X1R5cGVzXS54bWxQSwECLQAUAAYA&#10;CAAAACEAOP0h/9YAAACUAQAACwAAAAAAAAAAAAAAAAAvAQAAX3JlbHMvLnJlbHNQSwECLQAUAAYA&#10;CAAAACEAkJuCA1cCAABgBAAADgAAAAAAAAAAAAAAAAAuAgAAZHJzL2Uyb0RvYy54bWxQSwECLQAU&#10;AAYACAAAACEAUPki2doAAAAHAQAADwAAAAAAAAAAAAAAAACx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027FC1" w:rsidRDefault="00027FC1" w:rsidP="00027FC1">
      <w:pPr>
        <w:keepNext/>
        <w:jc w:val="center"/>
        <w:outlineLvl w:val="5"/>
        <w:rPr>
          <w:b/>
          <w:color w:val="000000"/>
          <w:sz w:val="28"/>
          <w:szCs w:val="28"/>
          <w:lang w:eastAsia="uk-UA"/>
        </w:rPr>
      </w:pPr>
      <w:r w:rsidRPr="00B5716A">
        <w:rPr>
          <w:b/>
          <w:color w:val="000000"/>
          <w:sz w:val="28"/>
          <w:szCs w:val="28"/>
          <w:lang w:eastAsia="uk-UA"/>
        </w:rPr>
        <w:t>Р</w:t>
      </w:r>
      <w:r>
        <w:rPr>
          <w:b/>
          <w:color w:val="000000"/>
          <w:sz w:val="28"/>
          <w:szCs w:val="28"/>
          <w:lang w:eastAsia="uk-UA"/>
        </w:rPr>
        <w:t xml:space="preserve">ОЗПОРЯДЖЕННЯ МІСЬКОГО ГОЛОВИ </w:t>
      </w:r>
    </w:p>
    <w:p w:rsidR="00027FC1" w:rsidRPr="00B5716A" w:rsidRDefault="00027FC1" w:rsidP="00027FC1">
      <w:pPr>
        <w:keepNext/>
        <w:jc w:val="center"/>
        <w:outlineLvl w:val="5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eastAsia="uk-UA"/>
        </w:rPr>
        <w:t xml:space="preserve"> </w:t>
      </w:r>
    </w:p>
    <w:p w:rsidR="00027FC1" w:rsidRPr="00B5716A" w:rsidRDefault="000F688D" w:rsidP="00027FC1">
      <w:pPr>
        <w:rPr>
          <w:rFonts w:eastAsia="Calibri"/>
          <w:sz w:val="28"/>
          <w:szCs w:val="28"/>
          <w:u w:val="single"/>
          <w:lang w:eastAsia="uk-UA"/>
        </w:rPr>
      </w:pPr>
      <w:r>
        <w:rPr>
          <w:color w:val="000000"/>
          <w:sz w:val="28"/>
          <w:szCs w:val="28"/>
          <w:lang w:eastAsia="uk-UA"/>
        </w:rPr>
        <w:t>09.03.2021</w:t>
      </w:r>
      <w:r w:rsidR="00027FC1" w:rsidRPr="00B5716A">
        <w:rPr>
          <w:color w:val="000000"/>
          <w:sz w:val="28"/>
          <w:szCs w:val="28"/>
          <w:lang w:eastAsia="uk-UA"/>
        </w:rPr>
        <w:tab/>
      </w:r>
      <w:r w:rsidR="00027FC1" w:rsidRPr="00B5716A">
        <w:rPr>
          <w:color w:val="000000"/>
          <w:sz w:val="28"/>
          <w:szCs w:val="28"/>
          <w:lang w:eastAsia="uk-UA"/>
        </w:rPr>
        <w:tab/>
      </w:r>
      <w:r w:rsidR="00027FC1" w:rsidRPr="00B5716A">
        <w:rPr>
          <w:color w:val="000000"/>
          <w:sz w:val="28"/>
          <w:szCs w:val="28"/>
          <w:lang w:eastAsia="uk-UA"/>
        </w:rPr>
        <w:tab/>
      </w:r>
      <w:r w:rsidR="00027FC1">
        <w:rPr>
          <w:color w:val="000000"/>
          <w:sz w:val="26"/>
          <w:szCs w:val="26"/>
          <w:lang w:eastAsia="uk-UA"/>
        </w:rPr>
        <w:t xml:space="preserve">               </w:t>
      </w:r>
      <w:r w:rsidR="00027FC1">
        <w:rPr>
          <w:color w:val="000000"/>
          <w:sz w:val="26"/>
          <w:szCs w:val="26"/>
          <w:lang w:val="ru-RU" w:eastAsia="uk-UA"/>
        </w:rPr>
        <w:t xml:space="preserve">  </w:t>
      </w:r>
      <w:r w:rsidR="00027FC1">
        <w:rPr>
          <w:color w:val="000000"/>
          <w:sz w:val="26"/>
          <w:szCs w:val="26"/>
          <w:lang w:eastAsia="uk-UA"/>
        </w:rPr>
        <w:t xml:space="preserve">   </w:t>
      </w:r>
      <w:r w:rsidR="00027FC1" w:rsidRPr="00B5716A">
        <w:rPr>
          <w:color w:val="000000"/>
          <w:sz w:val="26"/>
          <w:szCs w:val="26"/>
          <w:lang w:eastAsia="uk-UA"/>
        </w:rPr>
        <w:t xml:space="preserve"> </w:t>
      </w:r>
      <w:r w:rsidR="00027FC1" w:rsidRPr="000F688D">
        <w:rPr>
          <w:color w:val="000000"/>
          <w:sz w:val="28"/>
          <w:szCs w:val="28"/>
          <w:lang w:eastAsia="uk-UA"/>
        </w:rPr>
        <w:t>м. Калуш</w:t>
      </w:r>
      <w:r w:rsidR="00027FC1">
        <w:rPr>
          <w:color w:val="000000"/>
          <w:sz w:val="28"/>
          <w:szCs w:val="28"/>
          <w:lang w:eastAsia="uk-UA"/>
        </w:rPr>
        <w:tab/>
      </w:r>
      <w:r w:rsidR="00027FC1">
        <w:rPr>
          <w:color w:val="000000"/>
          <w:sz w:val="28"/>
          <w:szCs w:val="28"/>
          <w:lang w:eastAsia="uk-UA"/>
        </w:rPr>
        <w:tab/>
      </w:r>
      <w:r w:rsidR="00027FC1">
        <w:rPr>
          <w:color w:val="000000"/>
          <w:sz w:val="28"/>
          <w:szCs w:val="28"/>
          <w:lang w:eastAsia="uk-UA"/>
        </w:rPr>
        <w:tab/>
        <w:t xml:space="preserve">    </w:t>
      </w:r>
      <w:r w:rsidR="00027FC1" w:rsidRPr="00B5716A">
        <w:rPr>
          <w:color w:val="000000"/>
          <w:sz w:val="28"/>
          <w:szCs w:val="28"/>
          <w:lang w:eastAsia="uk-UA"/>
        </w:rPr>
        <w:t xml:space="preserve"> </w:t>
      </w:r>
      <w:r w:rsidR="00027FC1">
        <w:rPr>
          <w:color w:val="000000"/>
          <w:sz w:val="28"/>
          <w:szCs w:val="28"/>
          <w:lang w:eastAsia="uk-UA"/>
        </w:rPr>
        <w:t xml:space="preserve">       </w:t>
      </w:r>
      <w:r w:rsidR="00027FC1">
        <w:rPr>
          <w:color w:val="000000"/>
          <w:sz w:val="28"/>
          <w:szCs w:val="28"/>
          <w:lang w:val="ru-RU" w:eastAsia="uk-UA"/>
        </w:rPr>
        <w:t xml:space="preserve">    </w:t>
      </w:r>
      <w:r w:rsidR="00027FC1">
        <w:rPr>
          <w:color w:val="000000"/>
          <w:sz w:val="28"/>
          <w:szCs w:val="28"/>
          <w:lang w:eastAsia="uk-UA"/>
        </w:rPr>
        <w:t xml:space="preserve">  </w:t>
      </w:r>
      <w:r w:rsidR="00027FC1" w:rsidRPr="00B5716A">
        <w:rPr>
          <w:color w:val="000000"/>
          <w:sz w:val="28"/>
          <w:szCs w:val="28"/>
          <w:lang w:eastAsia="uk-UA"/>
        </w:rPr>
        <w:t>№</w:t>
      </w:r>
      <w:r>
        <w:rPr>
          <w:color w:val="000000"/>
          <w:sz w:val="28"/>
          <w:szCs w:val="28"/>
          <w:lang w:eastAsia="uk-UA"/>
        </w:rPr>
        <w:t xml:space="preserve"> 76-р</w:t>
      </w:r>
      <w:r w:rsidR="00027FC1" w:rsidRPr="00B5716A">
        <w:rPr>
          <w:color w:val="000000"/>
          <w:sz w:val="28"/>
          <w:szCs w:val="28"/>
          <w:lang w:eastAsia="uk-UA"/>
        </w:rPr>
        <w:t xml:space="preserve"> </w:t>
      </w:r>
    </w:p>
    <w:p w:rsidR="00027FC1" w:rsidRPr="00931526" w:rsidRDefault="00027FC1" w:rsidP="00027FC1">
      <w:pPr>
        <w:rPr>
          <w:sz w:val="28"/>
          <w:szCs w:val="28"/>
          <w:lang w:val="ru-RU"/>
        </w:rPr>
      </w:pPr>
    </w:p>
    <w:p w:rsidR="00027FC1" w:rsidRDefault="00027FC1" w:rsidP="00027FC1">
      <w:pPr>
        <w:rPr>
          <w:sz w:val="28"/>
          <w:szCs w:val="28"/>
        </w:rPr>
      </w:pPr>
    </w:p>
    <w:p w:rsidR="00027FC1" w:rsidRDefault="00027FC1" w:rsidP="00027FC1">
      <w:pPr>
        <w:rPr>
          <w:sz w:val="28"/>
          <w:szCs w:val="28"/>
        </w:rPr>
      </w:pPr>
      <w:r w:rsidRPr="007C50B4">
        <w:rPr>
          <w:sz w:val="28"/>
          <w:szCs w:val="28"/>
        </w:rPr>
        <w:t>Про</w:t>
      </w:r>
      <w:r w:rsidR="00712C3E">
        <w:rPr>
          <w:sz w:val="28"/>
          <w:szCs w:val="28"/>
        </w:rPr>
        <w:t xml:space="preserve"> створення </w:t>
      </w:r>
      <w:r>
        <w:rPr>
          <w:sz w:val="28"/>
          <w:szCs w:val="28"/>
        </w:rPr>
        <w:t xml:space="preserve"> комісії </w:t>
      </w:r>
    </w:p>
    <w:p w:rsidR="00027FC1" w:rsidRDefault="00027FC1" w:rsidP="00027F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</w:t>
      </w:r>
      <w:r w:rsidR="008824FA">
        <w:rPr>
          <w:sz w:val="28"/>
          <w:szCs w:val="28"/>
        </w:rPr>
        <w:t xml:space="preserve"> розгляду актів</w:t>
      </w:r>
      <w:r>
        <w:rPr>
          <w:sz w:val="28"/>
          <w:szCs w:val="28"/>
        </w:rPr>
        <w:t xml:space="preserve"> обстеження стану </w:t>
      </w:r>
    </w:p>
    <w:p w:rsidR="00027FC1" w:rsidRDefault="00027FC1" w:rsidP="00027FC1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зовнішніх та </w:t>
      </w:r>
      <w:r>
        <w:rPr>
          <w:sz w:val="28"/>
          <w:szCs w:val="28"/>
          <w:lang w:val="ru-RU"/>
        </w:rPr>
        <w:t>в</w:t>
      </w:r>
      <w:proofErr w:type="spellStart"/>
      <w:r>
        <w:rPr>
          <w:sz w:val="28"/>
          <w:szCs w:val="28"/>
        </w:rPr>
        <w:t>нутрішньобудинкових</w:t>
      </w:r>
      <w:proofErr w:type="spellEnd"/>
      <w:r>
        <w:rPr>
          <w:sz w:val="28"/>
          <w:szCs w:val="28"/>
        </w:rPr>
        <w:t xml:space="preserve"> </w:t>
      </w:r>
    </w:p>
    <w:p w:rsidR="00027FC1" w:rsidRPr="007C50B4" w:rsidRDefault="00027FC1" w:rsidP="00027FC1">
      <w:pPr>
        <w:rPr>
          <w:sz w:val="28"/>
          <w:szCs w:val="28"/>
        </w:rPr>
      </w:pPr>
      <w:r>
        <w:rPr>
          <w:sz w:val="28"/>
          <w:szCs w:val="28"/>
        </w:rPr>
        <w:t xml:space="preserve">електромереж житлових будинків </w:t>
      </w:r>
    </w:p>
    <w:p w:rsidR="00027FC1" w:rsidRDefault="00027FC1" w:rsidP="00027FC1">
      <w:pPr>
        <w:rPr>
          <w:sz w:val="28"/>
          <w:szCs w:val="28"/>
        </w:rPr>
      </w:pPr>
    </w:p>
    <w:p w:rsidR="00027FC1" w:rsidRDefault="00027FC1" w:rsidP="00027FC1">
      <w:pPr>
        <w:jc w:val="both"/>
        <w:rPr>
          <w:sz w:val="28"/>
          <w:szCs w:val="28"/>
        </w:rPr>
      </w:pPr>
    </w:p>
    <w:p w:rsidR="00027FC1" w:rsidRDefault="00027FC1" w:rsidP="00027FC1">
      <w:pPr>
        <w:jc w:val="both"/>
        <w:rPr>
          <w:sz w:val="28"/>
          <w:szCs w:val="28"/>
        </w:rPr>
      </w:pPr>
    </w:p>
    <w:p w:rsidR="00027FC1" w:rsidRDefault="00027FC1" w:rsidP="00027FC1">
      <w:pPr>
        <w:jc w:val="both"/>
        <w:rPr>
          <w:sz w:val="28"/>
          <w:szCs w:val="28"/>
        </w:rPr>
      </w:pPr>
      <w:r w:rsidRPr="00C74640">
        <w:rPr>
          <w:sz w:val="28"/>
          <w:szCs w:val="28"/>
          <w:lang w:val="ru-RU"/>
        </w:rPr>
        <w:t xml:space="preserve">                 </w:t>
      </w:r>
      <w:r>
        <w:rPr>
          <w:sz w:val="28"/>
          <w:szCs w:val="28"/>
        </w:rPr>
        <w:t>Керуючись ст.42 Закон</w:t>
      </w:r>
      <w:r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 xml:space="preserve"> України «Про місцеве самоврядування в Україні»,</w:t>
      </w:r>
      <w:r w:rsidRPr="001B42FF">
        <w:rPr>
          <w:sz w:val="28"/>
          <w:szCs w:val="28"/>
        </w:rPr>
        <w:t xml:space="preserve"> </w:t>
      </w:r>
      <w:r>
        <w:rPr>
          <w:sz w:val="28"/>
          <w:szCs w:val="28"/>
        </w:rPr>
        <w:t>Закон</w:t>
      </w:r>
      <w:r>
        <w:rPr>
          <w:sz w:val="28"/>
          <w:szCs w:val="28"/>
          <w:lang w:val="ru-RU"/>
        </w:rPr>
        <w:t>ом</w:t>
      </w:r>
      <w:r>
        <w:rPr>
          <w:sz w:val="28"/>
          <w:szCs w:val="28"/>
        </w:rPr>
        <w:t xml:space="preserve"> України «Про  житлово-комунальні послуги», постановою Кабінету Міністрів України від 21.10.1995 №848 «Про 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палива» :</w:t>
      </w:r>
    </w:p>
    <w:p w:rsidR="00027FC1" w:rsidRDefault="00027FC1" w:rsidP="00027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F7F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Створити  комісію </w:t>
      </w:r>
      <w:r w:rsidRPr="002F7FD6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розгляду актів обстеження стану зовнішніх та </w:t>
      </w:r>
      <w:proofErr w:type="spellStart"/>
      <w:r>
        <w:rPr>
          <w:sz w:val="28"/>
          <w:szCs w:val="28"/>
        </w:rPr>
        <w:t>внутрішньобудинкових</w:t>
      </w:r>
      <w:proofErr w:type="spellEnd"/>
      <w:r>
        <w:rPr>
          <w:sz w:val="28"/>
          <w:szCs w:val="28"/>
        </w:rPr>
        <w:t xml:space="preserve"> електромереж</w:t>
      </w:r>
      <w:r w:rsidRPr="002F7F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житлових будинків щодо їх відповідності вимогам нормативно-правових актів, що проведені організаціями, які здійснюють обслуговування таких мереж у багатоповерхових будинках міста </w:t>
      </w:r>
      <w:r w:rsidRPr="002F7FD6">
        <w:rPr>
          <w:sz w:val="28"/>
          <w:szCs w:val="28"/>
        </w:rPr>
        <w:t>та</w:t>
      </w:r>
      <w:r>
        <w:rPr>
          <w:sz w:val="28"/>
          <w:szCs w:val="28"/>
        </w:rPr>
        <w:t xml:space="preserve"> затвердити її склад згідно з додатком 1.</w:t>
      </w:r>
    </w:p>
    <w:p w:rsidR="00027FC1" w:rsidRDefault="00027FC1" w:rsidP="00027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F7FD6">
        <w:rPr>
          <w:sz w:val="28"/>
          <w:szCs w:val="28"/>
        </w:rPr>
        <w:t xml:space="preserve"> </w:t>
      </w:r>
      <w:r>
        <w:rPr>
          <w:sz w:val="28"/>
          <w:szCs w:val="28"/>
        </w:rPr>
        <w:t>Визначити ТзОВ «М-Монтаж» (Ігор Майко),</w:t>
      </w:r>
      <w:r w:rsidRPr="002F7F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ТзОВ «Управляюча компанія «Комфорт-Дім» (Тарас </w:t>
      </w:r>
      <w:proofErr w:type="spellStart"/>
      <w:r>
        <w:rPr>
          <w:sz w:val="28"/>
          <w:szCs w:val="28"/>
        </w:rPr>
        <w:t>Підлужний</w:t>
      </w:r>
      <w:proofErr w:type="spellEnd"/>
      <w:r>
        <w:rPr>
          <w:sz w:val="28"/>
          <w:szCs w:val="28"/>
        </w:rPr>
        <w:t>), ТзОВ «Управляюча компанія «</w:t>
      </w:r>
      <w:proofErr w:type="spellStart"/>
      <w:r>
        <w:rPr>
          <w:sz w:val="28"/>
          <w:szCs w:val="28"/>
        </w:rPr>
        <w:t>Теплодім</w:t>
      </w:r>
      <w:proofErr w:type="spellEnd"/>
      <w:r>
        <w:rPr>
          <w:sz w:val="28"/>
          <w:szCs w:val="28"/>
        </w:rPr>
        <w:t xml:space="preserve">» (Василь </w:t>
      </w:r>
      <w:proofErr w:type="spellStart"/>
      <w:r>
        <w:rPr>
          <w:sz w:val="28"/>
          <w:szCs w:val="28"/>
        </w:rPr>
        <w:t>Фурда</w:t>
      </w:r>
      <w:proofErr w:type="spellEnd"/>
      <w:r>
        <w:rPr>
          <w:sz w:val="28"/>
          <w:szCs w:val="28"/>
        </w:rPr>
        <w:t xml:space="preserve">), керівників ОСББ відповідальними за складання актів обстеження стану </w:t>
      </w:r>
      <w:proofErr w:type="spellStart"/>
      <w:r>
        <w:rPr>
          <w:sz w:val="28"/>
          <w:szCs w:val="28"/>
        </w:rPr>
        <w:t>внутрішньобудинкових</w:t>
      </w:r>
      <w:proofErr w:type="spellEnd"/>
      <w:r>
        <w:rPr>
          <w:sz w:val="28"/>
          <w:szCs w:val="28"/>
        </w:rPr>
        <w:t xml:space="preserve"> електромереж житлових будинків, які  в установленому порядку відключені від централізованого теплопостачання, щодо їх відповідності вимогам нормативно-правових актів.</w:t>
      </w:r>
    </w:p>
    <w:p w:rsidR="00027FC1" w:rsidRDefault="00027FC1" w:rsidP="00027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Затвердити форму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обстеження стану зовнішніх та </w:t>
      </w:r>
      <w:proofErr w:type="spellStart"/>
      <w:r>
        <w:rPr>
          <w:sz w:val="28"/>
          <w:szCs w:val="28"/>
        </w:rPr>
        <w:t>внутрішньобудинкових</w:t>
      </w:r>
      <w:proofErr w:type="spellEnd"/>
      <w:r>
        <w:rPr>
          <w:sz w:val="28"/>
          <w:szCs w:val="28"/>
        </w:rPr>
        <w:t xml:space="preserve"> електромереж житлових будинків на їх відповідність вимогам нормативно-правових актів згідно з додатком 2.</w:t>
      </w:r>
    </w:p>
    <w:p w:rsidR="00027FC1" w:rsidRPr="00912FFC" w:rsidRDefault="00027FC1" w:rsidP="00912F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811FA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Рекомендувати АТ “</w:t>
      </w:r>
      <w:proofErr w:type="spellStart"/>
      <w:r>
        <w:rPr>
          <w:sz w:val="28"/>
          <w:szCs w:val="28"/>
        </w:rPr>
        <w:t>Прикарпаттяобленерго</w:t>
      </w:r>
      <w:proofErr w:type="spellEnd"/>
      <w:r>
        <w:rPr>
          <w:sz w:val="28"/>
          <w:szCs w:val="28"/>
        </w:rPr>
        <w:t>»</w:t>
      </w:r>
      <w:r w:rsidRPr="00E61C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філія «Західна» (Віталій </w:t>
      </w:r>
      <w:proofErr w:type="spellStart"/>
      <w:r>
        <w:rPr>
          <w:sz w:val="28"/>
          <w:szCs w:val="28"/>
        </w:rPr>
        <w:t>Комісарук</w:t>
      </w:r>
      <w:proofErr w:type="spellEnd"/>
      <w:r>
        <w:rPr>
          <w:sz w:val="28"/>
          <w:szCs w:val="28"/>
        </w:rPr>
        <w:t>) забезпечити обстеження стану зовнішніх електромереж житлових</w:t>
      </w:r>
    </w:p>
    <w:p w:rsidR="00027FC1" w:rsidRPr="00931526" w:rsidRDefault="00027FC1" w:rsidP="00027FC1">
      <w:pPr>
        <w:jc w:val="both"/>
        <w:rPr>
          <w:sz w:val="28"/>
          <w:szCs w:val="28"/>
        </w:rPr>
      </w:pPr>
      <w:r>
        <w:rPr>
          <w:sz w:val="28"/>
          <w:szCs w:val="28"/>
        </w:rPr>
        <w:t>будинків на їх відповідність вимогам нормативно-правових актів, відповідно до затвердженої форми акту.</w:t>
      </w:r>
    </w:p>
    <w:p w:rsidR="007333E3" w:rsidRDefault="00027FC1" w:rsidP="00027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Відповідальним</w:t>
      </w:r>
      <w:r w:rsidRPr="003B7F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підприємствам ТзОВ «М-Монтаж» (Ігор Майко), ТзОВ «Управляюча компанія «Комфорт-Дім» (Тарас </w:t>
      </w:r>
      <w:proofErr w:type="spellStart"/>
      <w:r>
        <w:rPr>
          <w:sz w:val="28"/>
          <w:szCs w:val="28"/>
        </w:rPr>
        <w:t>Підлужний</w:t>
      </w:r>
      <w:proofErr w:type="spellEnd"/>
      <w:r>
        <w:rPr>
          <w:sz w:val="28"/>
          <w:szCs w:val="28"/>
        </w:rPr>
        <w:t>), ТзОВ «Управляюча</w:t>
      </w:r>
    </w:p>
    <w:p w:rsidR="00027FC1" w:rsidRPr="00031140" w:rsidRDefault="00027FC1" w:rsidP="007333E3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 компанія «</w:t>
      </w:r>
      <w:proofErr w:type="spellStart"/>
      <w:r>
        <w:rPr>
          <w:sz w:val="28"/>
          <w:szCs w:val="28"/>
        </w:rPr>
        <w:t>Теплодім</w:t>
      </w:r>
      <w:proofErr w:type="spellEnd"/>
      <w:r>
        <w:rPr>
          <w:sz w:val="28"/>
          <w:szCs w:val="28"/>
        </w:rPr>
        <w:t xml:space="preserve">» (Василь </w:t>
      </w:r>
      <w:proofErr w:type="spellStart"/>
      <w:r>
        <w:rPr>
          <w:sz w:val="28"/>
          <w:szCs w:val="28"/>
        </w:rPr>
        <w:t>Фурда</w:t>
      </w:r>
      <w:proofErr w:type="spellEnd"/>
      <w:r>
        <w:rPr>
          <w:sz w:val="28"/>
          <w:szCs w:val="28"/>
        </w:rPr>
        <w:t>), керівникам ОСББ та АТ “</w:t>
      </w:r>
      <w:proofErr w:type="spellStart"/>
      <w:r>
        <w:rPr>
          <w:sz w:val="28"/>
          <w:szCs w:val="28"/>
        </w:rPr>
        <w:t>Прикарпаттяобленерго</w:t>
      </w:r>
      <w:proofErr w:type="spellEnd"/>
      <w:r>
        <w:rPr>
          <w:sz w:val="28"/>
          <w:szCs w:val="28"/>
        </w:rPr>
        <w:t xml:space="preserve">” філія «Західна» (Віталій </w:t>
      </w:r>
      <w:proofErr w:type="spellStart"/>
      <w:r>
        <w:rPr>
          <w:sz w:val="28"/>
          <w:szCs w:val="28"/>
        </w:rPr>
        <w:t>Комісарук</w:t>
      </w:r>
      <w:proofErr w:type="spellEnd"/>
      <w:r>
        <w:rPr>
          <w:sz w:val="28"/>
          <w:szCs w:val="28"/>
        </w:rPr>
        <w:t>) результати проведених обстежень, відповідно до затвердженого акту</w:t>
      </w:r>
      <w:r w:rsidRPr="00B811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обстеження стану зовнішніх та </w:t>
      </w:r>
      <w:proofErr w:type="spellStart"/>
      <w:r>
        <w:rPr>
          <w:sz w:val="28"/>
          <w:szCs w:val="28"/>
        </w:rPr>
        <w:t>внутрішньобудинкових</w:t>
      </w:r>
      <w:proofErr w:type="spellEnd"/>
      <w:r>
        <w:rPr>
          <w:sz w:val="28"/>
          <w:szCs w:val="28"/>
        </w:rPr>
        <w:t xml:space="preserve"> електромереж житлових будинків, які  в установленому порядку відключені від централізованого теплопостачання </w:t>
      </w:r>
      <w:r w:rsidRPr="00031140">
        <w:rPr>
          <w:color w:val="000000" w:themeColor="text1"/>
          <w:sz w:val="28"/>
          <w:szCs w:val="28"/>
        </w:rPr>
        <w:t>подавати на затвердження комісії.</w:t>
      </w:r>
    </w:p>
    <w:p w:rsidR="00027FC1" w:rsidRDefault="00027FC1" w:rsidP="00027FC1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</w:t>
      </w:r>
      <w:r w:rsidR="00912FFC">
        <w:rPr>
          <w:sz w:val="28"/>
          <w:szCs w:val="28"/>
        </w:rPr>
        <w:tab/>
      </w:r>
      <w:r>
        <w:rPr>
          <w:sz w:val="28"/>
          <w:szCs w:val="28"/>
        </w:rPr>
        <w:t>6</w:t>
      </w:r>
      <w:r w:rsidRPr="002614B8">
        <w:rPr>
          <w:sz w:val="28"/>
          <w:szCs w:val="28"/>
        </w:rPr>
        <w:t>.</w:t>
      </w:r>
      <w:r w:rsidR="00912FFC">
        <w:rPr>
          <w:sz w:val="28"/>
          <w:szCs w:val="28"/>
        </w:rPr>
        <w:t xml:space="preserve"> </w:t>
      </w:r>
      <w:r w:rsidRPr="00786280">
        <w:rPr>
          <w:color w:val="000000"/>
          <w:sz w:val="28"/>
          <w:szCs w:val="28"/>
          <w:shd w:val="clear" w:color="auto" w:fill="FFFFFF"/>
        </w:rPr>
        <w:t xml:space="preserve">Координацію роботи та узагальнення інформації щодо виконання </w:t>
      </w:r>
      <w:r>
        <w:rPr>
          <w:color w:val="000000"/>
          <w:sz w:val="28"/>
          <w:szCs w:val="28"/>
          <w:shd w:val="clear" w:color="auto" w:fill="FFFFFF"/>
        </w:rPr>
        <w:t xml:space="preserve">розпорядження </w:t>
      </w:r>
      <w:r w:rsidRPr="00786280">
        <w:rPr>
          <w:color w:val="000000"/>
          <w:sz w:val="28"/>
          <w:szCs w:val="28"/>
          <w:shd w:val="clear" w:color="auto" w:fill="FFFFFF"/>
        </w:rPr>
        <w:t xml:space="preserve">покласти на </w:t>
      </w:r>
      <w:r>
        <w:rPr>
          <w:color w:val="000000"/>
          <w:sz w:val="28"/>
          <w:szCs w:val="28"/>
          <w:shd w:val="clear" w:color="auto" w:fill="FFFFFF"/>
        </w:rPr>
        <w:t>головного відповідального виконавця -</w:t>
      </w:r>
      <w:r w:rsidRPr="00786280">
        <w:rPr>
          <w:color w:val="000000"/>
          <w:sz w:val="28"/>
          <w:szCs w:val="28"/>
          <w:shd w:val="clear" w:color="auto" w:fill="FFFFFF"/>
        </w:rPr>
        <w:t>управління житлово-комунального господарства міської ради</w:t>
      </w:r>
      <w:r>
        <w:rPr>
          <w:color w:val="000000"/>
          <w:sz w:val="28"/>
          <w:szCs w:val="28"/>
          <w:shd w:val="clear" w:color="auto" w:fill="FFFFFF"/>
        </w:rPr>
        <w:t>( Юрій Рекунов)</w:t>
      </w:r>
      <w:r w:rsidRPr="00786280">
        <w:rPr>
          <w:color w:val="000000"/>
          <w:sz w:val="28"/>
          <w:szCs w:val="28"/>
          <w:shd w:val="clear" w:color="auto" w:fill="FFFFFF"/>
        </w:rPr>
        <w:t>.</w:t>
      </w:r>
    </w:p>
    <w:p w:rsidR="00027FC1" w:rsidRPr="00027FC1" w:rsidRDefault="00027FC1" w:rsidP="00027FC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912FFC"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 xml:space="preserve">7. Вважати </w:t>
      </w:r>
      <w:r w:rsidRPr="00692DC6">
        <w:rPr>
          <w:color w:val="000000"/>
          <w:sz w:val="28"/>
          <w:szCs w:val="28"/>
          <w:lang w:eastAsia="uk-UA"/>
        </w:rPr>
        <w:t>таким, що втратило чинність</w:t>
      </w:r>
      <w:r>
        <w:rPr>
          <w:color w:val="000000"/>
          <w:sz w:val="28"/>
          <w:szCs w:val="28"/>
          <w:shd w:val="clear" w:color="auto" w:fill="FFFFFF"/>
        </w:rPr>
        <w:t xml:space="preserve"> розпорядження міського голови від 01.11.2019 №357-р «Про утворення тимчасової комісії </w:t>
      </w:r>
      <w:r w:rsidRPr="00027FC1">
        <w:rPr>
          <w:sz w:val="28"/>
          <w:szCs w:val="28"/>
        </w:rPr>
        <w:t>для</w:t>
      </w:r>
      <w:r>
        <w:rPr>
          <w:sz w:val="28"/>
          <w:szCs w:val="28"/>
        </w:rPr>
        <w:t xml:space="preserve"> розгляду акту обстеження стану зовнішніх та </w:t>
      </w:r>
      <w:proofErr w:type="spellStart"/>
      <w:r w:rsidRPr="00027FC1">
        <w:rPr>
          <w:sz w:val="28"/>
          <w:szCs w:val="28"/>
        </w:rPr>
        <w:t>в</w:t>
      </w:r>
      <w:r>
        <w:rPr>
          <w:sz w:val="28"/>
          <w:szCs w:val="28"/>
        </w:rPr>
        <w:t>нутрішньобудинкових</w:t>
      </w:r>
      <w:proofErr w:type="spellEnd"/>
      <w:r>
        <w:rPr>
          <w:sz w:val="28"/>
          <w:szCs w:val="28"/>
        </w:rPr>
        <w:t xml:space="preserve"> електромереж житлових будинків».</w:t>
      </w:r>
    </w:p>
    <w:p w:rsidR="00027FC1" w:rsidRDefault="00027FC1" w:rsidP="00027F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12FFC">
        <w:rPr>
          <w:sz w:val="28"/>
          <w:szCs w:val="28"/>
        </w:rPr>
        <w:tab/>
      </w:r>
      <w:r>
        <w:rPr>
          <w:sz w:val="28"/>
          <w:szCs w:val="28"/>
        </w:rPr>
        <w:t xml:space="preserve"> 8. Контроль за виконанням цього розпорядження покласти на  заступника міського голови Богдан Білецький.</w:t>
      </w:r>
    </w:p>
    <w:p w:rsidR="00027FC1" w:rsidRDefault="00027FC1" w:rsidP="00027FC1">
      <w:pPr>
        <w:jc w:val="both"/>
      </w:pPr>
    </w:p>
    <w:p w:rsidR="00027FC1" w:rsidRDefault="00027FC1" w:rsidP="00027FC1">
      <w:pPr>
        <w:jc w:val="both"/>
      </w:pPr>
    </w:p>
    <w:p w:rsidR="00027FC1" w:rsidRDefault="00027FC1" w:rsidP="00027FC1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Андрій Найда</w:t>
      </w:r>
    </w:p>
    <w:p w:rsidR="00912FFC" w:rsidRDefault="00912FFC" w:rsidP="00027FC1">
      <w:pPr>
        <w:rPr>
          <w:sz w:val="28"/>
          <w:szCs w:val="28"/>
        </w:rPr>
      </w:pPr>
    </w:p>
    <w:p w:rsidR="00912FFC" w:rsidRDefault="00912FFC" w:rsidP="00027FC1">
      <w:pPr>
        <w:rPr>
          <w:sz w:val="28"/>
          <w:szCs w:val="28"/>
        </w:rPr>
      </w:pPr>
    </w:p>
    <w:p w:rsidR="00912FFC" w:rsidRDefault="00912FFC" w:rsidP="00027FC1">
      <w:pPr>
        <w:rPr>
          <w:sz w:val="28"/>
          <w:szCs w:val="28"/>
        </w:rPr>
      </w:pPr>
    </w:p>
    <w:p w:rsidR="00912FFC" w:rsidRDefault="00912FFC" w:rsidP="00027FC1">
      <w:pPr>
        <w:rPr>
          <w:sz w:val="28"/>
          <w:szCs w:val="28"/>
        </w:rPr>
      </w:pPr>
    </w:p>
    <w:p w:rsidR="00912FFC" w:rsidRDefault="00912FFC" w:rsidP="00027FC1">
      <w:pPr>
        <w:rPr>
          <w:sz w:val="28"/>
          <w:szCs w:val="28"/>
        </w:rPr>
      </w:pPr>
    </w:p>
    <w:p w:rsidR="00912FFC" w:rsidRDefault="00912FFC" w:rsidP="00027FC1">
      <w:pPr>
        <w:rPr>
          <w:sz w:val="28"/>
          <w:szCs w:val="28"/>
        </w:rPr>
      </w:pPr>
    </w:p>
    <w:p w:rsidR="00912FFC" w:rsidRDefault="00912FFC" w:rsidP="00027FC1">
      <w:pPr>
        <w:rPr>
          <w:sz w:val="28"/>
          <w:szCs w:val="28"/>
        </w:rPr>
      </w:pPr>
    </w:p>
    <w:p w:rsidR="00912FFC" w:rsidRDefault="00912FFC" w:rsidP="00027FC1">
      <w:pPr>
        <w:rPr>
          <w:sz w:val="28"/>
          <w:szCs w:val="28"/>
        </w:rPr>
      </w:pPr>
    </w:p>
    <w:p w:rsidR="00912FFC" w:rsidRDefault="00912FFC" w:rsidP="00027FC1">
      <w:pPr>
        <w:rPr>
          <w:sz w:val="28"/>
          <w:szCs w:val="28"/>
        </w:rPr>
      </w:pPr>
    </w:p>
    <w:p w:rsidR="00912FFC" w:rsidRDefault="00912FFC" w:rsidP="00027FC1">
      <w:pPr>
        <w:rPr>
          <w:sz w:val="28"/>
          <w:szCs w:val="28"/>
        </w:rPr>
      </w:pPr>
    </w:p>
    <w:p w:rsidR="00912FFC" w:rsidRDefault="00912FFC" w:rsidP="00027FC1">
      <w:pPr>
        <w:rPr>
          <w:sz w:val="28"/>
          <w:szCs w:val="28"/>
        </w:rPr>
      </w:pPr>
    </w:p>
    <w:p w:rsidR="00912FFC" w:rsidRDefault="00912FFC" w:rsidP="00027FC1">
      <w:pPr>
        <w:rPr>
          <w:sz w:val="28"/>
          <w:szCs w:val="28"/>
        </w:rPr>
      </w:pPr>
    </w:p>
    <w:p w:rsidR="00912FFC" w:rsidRDefault="00912FFC" w:rsidP="00027FC1">
      <w:pPr>
        <w:rPr>
          <w:sz w:val="28"/>
          <w:szCs w:val="28"/>
        </w:rPr>
      </w:pPr>
    </w:p>
    <w:p w:rsidR="00912FFC" w:rsidRDefault="00912FFC" w:rsidP="00027FC1">
      <w:pPr>
        <w:rPr>
          <w:sz w:val="28"/>
          <w:szCs w:val="28"/>
        </w:rPr>
      </w:pPr>
    </w:p>
    <w:p w:rsidR="00912FFC" w:rsidRDefault="00912FFC" w:rsidP="00027FC1">
      <w:pPr>
        <w:rPr>
          <w:sz w:val="28"/>
          <w:szCs w:val="28"/>
        </w:rPr>
      </w:pPr>
    </w:p>
    <w:p w:rsidR="00912FFC" w:rsidRDefault="00912FFC" w:rsidP="00027FC1">
      <w:pPr>
        <w:rPr>
          <w:sz w:val="28"/>
          <w:szCs w:val="28"/>
        </w:rPr>
      </w:pPr>
    </w:p>
    <w:p w:rsidR="00912FFC" w:rsidRDefault="00912FFC" w:rsidP="00027FC1">
      <w:pPr>
        <w:rPr>
          <w:sz w:val="28"/>
          <w:szCs w:val="28"/>
        </w:rPr>
      </w:pPr>
    </w:p>
    <w:p w:rsidR="00912FFC" w:rsidRDefault="00912FFC" w:rsidP="00027FC1">
      <w:pPr>
        <w:rPr>
          <w:sz w:val="28"/>
          <w:szCs w:val="28"/>
        </w:rPr>
      </w:pPr>
    </w:p>
    <w:p w:rsidR="00912FFC" w:rsidRDefault="00912FFC" w:rsidP="00027FC1">
      <w:pPr>
        <w:rPr>
          <w:sz w:val="28"/>
          <w:szCs w:val="28"/>
        </w:rPr>
      </w:pPr>
    </w:p>
    <w:p w:rsidR="00912FFC" w:rsidRDefault="00912FFC" w:rsidP="00027FC1">
      <w:pPr>
        <w:rPr>
          <w:sz w:val="28"/>
          <w:szCs w:val="28"/>
        </w:rPr>
      </w:pPr>
    </w:p>
    <w:p w:rsidR="00912FFC" w:rsidRDefault="00912FFC" w:rsidP="00027FC1">
      <w:pPr>
        <w:rPr>
          <w:sz w:val="28"/>
          <w:szCs w:val="28"/>
        </w:rPr>
      </w:pPr>
    </w:p>
    <w:p w:rsidR="00912FFC" w:rsidRDefault="00912FFC" w:rsidP="00027FC1">
      <w:pPr>
        <w:rPr>
          <w:sz w:val="28"/>
          <w:szCs w:val="28"/>
        </w:rPr>
      </w:pPr>
    </w:p>
    <w:p w:rsidR="00912FFC" w:rsidRDefault="00912FFC" w:rsidP="00027FC1">
      <w:pPr>
        <w:rPr>
          <w:sz w:val="28"/>
          <w:szCs w:val="28"/>
        </w:rPr>
      </w:pPr>
    </w:p>
    <w:p w:rsidR="00912FFC" w:rsidRDefault="00912FFC" w:rsidP="00027FC1">
      <w:pPr>
        <w:rPr>
          <w:sz w:val="28"/>
          <w:szCs w:val="28"/>
        </w:rPr>
      </w:pPr>
    </w:p>
    <w:p w:rsidR="00912FFC" w:rsidRDefault="00912FFC" w:rsidP="00027FC1">
      <w:pPr>
        <w:rPr>
          <w:sz w:val="28"/>
          <w:szCs w:val="28"/>
        </w:rPr>
      </w:pPr>
    </w:p>
    <w:p w:rsidR="00912FFC" w:rsidRDefault="00912FFC" w:rsidP="00027FC1">
      <w:pPr>
        <w:rPr>
          <w:sz w:val="28"/>
          <w:szCs w:val="28"/>
        </w:rPr>
      </w:pPr>
    </w:p>
    <w:p w:rsidR="00912FFC" w:rsidRDefault="00912FFC" w:rsidP="00027FC1">
      <w:pPr>
        <w:rPr>
          <w:sz w:val="28"/>
          <w:szCs w:val="28"/>
        </w:rPr>
      </w:pPr>
    </w:p>
    <w:p w:rsidR="00912FFC" w:rsidRPr="009749ED" w:rsidRDefault="00912FFC" w:rsidP="00027FC1">
      <w:pPr>
        <w:rPr>
          <w:sz w:val="28"/>
          <w:szCs w:val="28"/>
        </w:rPr>
      </w:pPr>
    </w:p>
    <w:p w:rsidR="00027FC1" w:rsidRDefault="00027FC1" w:rsidP="00027FC1">
      <w:pPr>
        <w:pStyle w:val="Style4"/>
        <w:widowControl/>
        <w:spacing w:line="240" w:lineRule="auto"/>
        <w:ind w:left="4956" w:firstLine="708"/>
        <w:jc w:val="center"/>
        <w:rPr>
          <w:rStyle w:val="FontStyle13"/>
          <w:szCs w:val="28"/>
        </w:rPr>
      </w:pPr>
    </w:p>
    <w:p w:rsidR="00912FFC" w:rsidRDefault="00912FFC" w:rsidP="00912FFC">
      <w:pPr>
        <w:pStyle w:val="Style4"/>
        <w:widowControl/>
        <w:spacing w:line="240" w:lineRule="auto"/>
        <w:ind w:left="4956" w:firstLine="708"/>
        <w:jc w:val="center"/>
        <w:rPr>
          <w:rStyle w:val="FontStyle13"/>
          <w:b/>
          <w:szCs w:val="28"/>
        </w:rPr>
      </w:pPr>
      <w:r>
        <w:rPr>
          <w:rStyle w:val="FontStyle13"/>
          <w:b/>
          <w:szCs w:val="28"/>
        </w:rPr>
        <w:t xml:space="preserve">    </w:t>
      </w:r>
    </w:p>
    <w:p w:rsidR="00912FFC" w:rsidRDefault="00912FFC" w:rsidP="00027FC1">
      <w:pPr>
        <w:pStyle w:val="Style4"/>
        <w:widowControl/>
        <w:spacing w:line="240" w:lineRule="auto"/>
        <w:ind w:left="4956" w:firstLine="708"/>
        <w:jc w:val="center"/>
        <w:rPr>
          <w:rStyle w:val="FontStyle13"/>
          <w:b/>
          <w:szCs w:val="28"/>
        </w:rPr>
      </w:pPr>
    </w:p>
    <w:p w:rsidR="00027FC1" w:rsidRPr="00C27F0C" w:rsidRDefault="00027FC1" w:rsidP="00027FC1">
      <w:pPr>
        <w:pStyle w:val="Style4"/>
        <w:widowControl/>
        <w:spacing w:line="240" w:lineRule="auto"/>
        <w:rPr>
          <w:rStyle w:val="FontStyle13"/>
          <w:szCs w:val="28"/>
        </w:rPr>
      </w:pPr>
      <w:r>
        <w:rPr>
          <w:rStyle w:val="FontStyle13"/>
          <w:szCs w:val="28"/>
        </w:rPr>
        <w:lastRenderedPageBreak/>
        <w:t xml:space="preserve">                                                                                                                     </w:t>
      </w:r>
      <w:r w:rsidRPr="00C27F0C">
        <w:rPr>
          <w:rStyle w:val="FontStyle13"/>
          <w:szCs w:val="28"/>
        </w:rPr>
        <w:t>Додаток 1</w:t>
      </w:r>
    </w:p>
    <w:p w:rsidR="00027FC1" w:rsidRPr="00C27F0C" w:rsidRDefault="00027FC1" w:rsidP="00027FC1">
      <w:pPr>
        <w:pStyle w:val="Style7"/>
        <w:widowControl/>
        <w:tabs>
          <w:tab w:val="left" w:leader="underscore" w:pos="5239"/>
          <w:tab w:val="left" w:leader="underscore" w:pos="6434"/>
          <w:tab w:val="left" w:leader="underscore" w:pos="9372"/>
        </w:tabs>
        <w:ind w:left="4070"/>
        <w:jc w:val="center"/>
        <w:rPr>
          <w:rStyle w:val="FontStyle13"/>
          <w:szCs w:val="28"/>
        </w:rPr>
      </w:pPr>
      <w:r w:rsidRPr="00C27F0C">
        <w:rPr>
          <w:rStyle w:val="FontStyle13"/>
          <w:szCs w:val="28"/>
        </w:rPr>
        <w:t xml:space="preserve">                 до розпорядження міського голови</w:t>
      </w:r>
    </w:p>
    <w:p w:rsidR="00027FC1" w:rsidRPr="008824FA" w:rsidRDefault="00027FC1" w:rsidP="00027FC1">
      <w:pPr>
        <w:pStyle w:val="Style7"/>
        <w:widowControl/>
        <w:tabs>
          <w:tab w:val="left" w:leader="underscore" w:pos="5239"/>
          <w:tab w:val="left" w:leader="underscore" w:pos="6434"/>
          <w:tab w:val="left" w:leader="underscore" w:pos="9372"/>
        </w:tabs>
        <w:jc w:val="left"/>
        <w:rPr>
          <w:sz w:val="28"/>
          <w:u w:val="single"/>
        </w:rPr>
      </w:pPr>
      <w:r w:rsidRPr="00931526">
        <w:rPr>
          <w:rStyle w:val="FontStyle13"/>
          <w:szCs w:val="28"/>
          <w:lang w:val="ru-RU"/>
        </w:rPr>
        <w:t xml:space="preserve">                                                 </w:t>
      </w:r>
      <w:r>
        <w:rPr>
          <w:rStyle w:val="FontStyle13"/>
          <w:szCs w:val="28"/>
          <w:lang w:val="ru-RU"/>
        </w:rPr>
        <w:t xml:space="preserve">                          </w:t>
      </w:r>
      <w:r w:rsidR="00A01807">
        <w:rPr>
          <w:rStyle w:val="FontStyle13"/>
          <w:szCs w:val="28"/>
          <w:lang w:val="ru-RU"/>
        </w:rPr>
        <w:t xml:space="preserve">                     </w:t>
      </w:r>
      <w:r w:rsidR="00A01807">
        <w:rPr>
          <w:rStyle w:val="FontStyle13"/>
          <w:szCs w:val="28"/>
          <w:u w:val="single"/>
        </w:rPr>
        <w:t>09.03.2021</w:t>
      </w:r>
      <w:r>
        <w:rPr>
          <w:rStyle w:val="FontStyle13"/>
          <w:szCs w:val="28"/>
        </w:rPr>
        <w:t xml:space="preserve">  №</w:t>
      </w:r>
      <w:r w:rsidRPr="008824FA">
        <w:rPr>
          <w:rStyle w:val="FontStyle13"/>
          <w:szCs w:val="28"/>
        </w:rPr>
        <w:t xml:space="preserve"> </w:t>
      </w:r>
      <w:r w:rsidR="00A01807">
        <w:rPr>
          <w:rStyle w:val="FontStyle13"/>
          <w:szCs w:val="28"/>
          <w:u w:val="single"/>
        </w:rPr>
        <w:t>76-р</w:t>
      </w:r>
    </w:p>
    <w:p w:rsidR="00027FC1" w:rsidRDefault="00027FC1" w:rsidP="00027FC1">
      <w:pPr>
        <w:pStyle w:val="Style1"/>
        <w:widowControl/>
        <w:ind w:left="835" w:right="847"/>
        <w:rPr>
          <w:sz w:val="28"/>
          <w:szCs w:val="28"/>
        </w:rPr>
      </w:pPr>
    </w:p>
    <w:p w:rsidR="00027FC1" w:rsidRDefault="00027FC1" w:rsidP="00027FC1">
      <w:pPr>
        <w:pStyle w:val="Style1"/>
        <w:widowControl/>
        <w:spacing w:line="240" w:lineRule="exact"/>
        <w:ind w:left="835" w:right="847"/>
        <w:rPr>
          <w:sz w:val="28"/>
          <w:szCs w:val="28"/>
        </w:rPr>
      </w:pPr>
    </w:p>
    <w:p w:rsidR="00027FC1" w:rsidRDefault="00027FC1" w:rsidP="00027FC1">
      <w:pPr>
        <w:pStyle w:val="Style1"/>
        <w:widowControl/>
        <w:spacing w:before="7" w:line="370" w:lineRule="exact"/>
        <w:ind w:left="835" w:right="84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Склад </w:t>
      </w:r>
    </w:p>
    <w:p w:rsidR="00027FC1" w:rsidRPr="001048C3" w:rsidRDefault="00027FC1" w:rsidP="00027FC1">
      <w:pPr>
        <w:pStyle w:val="Style1"/>
        <w:widowControl/>
        <w:spacing w:before="7" w:line="370" w:lineRule="exact"/>
        <w:ind w:left="835" w:right="847"/>
        <w:rPr>
          <w:rStyle w:val="FontStyle12"/>
          <w:b w:val="0"/>
          <w:color w:val="000000" w:themeColor="text1"/>
          <w:sz w:val="28"/>
          <w:szCs w:val="28"/>
        </w:rPr>
      </w:pPr>
      <w:r>
        <w:rPr>
          <w:rStyle w:val="FontStyle12"/>
          <w:sz w:val="28"/>
          <w:szCs w:val="28"/>
        </w:rPr>
        <w:t xml:space="preserve"> комісії для розгляду</w:t>
      </w:r>
      <w:r w:rsidR="00912FFC">
        <w:rPr>
          <w:rStyle w:val="FontStyle12"/>
          <w:sz w:val="28"/>
          <w:szCs w:val="28"/>
        </w:rPr>
        <w:t xml:space="preserve"> актів</w:t>
      </w:r>
      <w:r>
        <w:rPr>
          <w:rStyle w:val="FontStyle12"/>
          <w:sz w:val="28"/>
          <w:szCs w:val="28"/>
        </w:rPr>
        <w:t xml:space="preserve"> обстеження стану зовнішніх та </w:t>
      </w:r>
      <w:proofErr w:type="spellStart"/>
      <w:r>
        <w:rPr>
          <w:rStyle w:val="FontStyle12"/>
          <w:sz w:val="28"/>
          <w:szCs w:val="28"/>
        </w:rPr>
        <w:t>внутрішньобудинкових</w:t>
      </w:r>
      <w:proofErr w:type="spellEnd"/>
      <w:r>
        <w:rPr>
          <w:rStyle w:val="FontStyle12"/>
          <w:sz w:val="28"/>
          <w:szCs w:val="28"/>
        </w:rPr>
        <w:t xml:space="preserve"> електромереж </w:t>
      </w:r>
      <w:r w:rsidRPr="003F218E">
        <w:rPr>
          <w:b/>
          <w:sz w:val="28"/>
          <w:szCs w:val="28"/>
        </w:rPr>
        <w:t xml:space="preserve">житлових будинків </w:t>
      </w:r>
      <w:r>
        <w:rPr>
          <w:rStyle w:val="FontStyle12"/>
          <w:sz w:val="28"/>
          <w:szCs w:val="28"/>
        </w:rPr>
        <w:t>щодо їх відповідності вимогам нормативно-правових актів, що проведені організаціями, які здійснюють обслуговування таких мереж</w:t>
      </w:r>
      <w:r w:rsidRPr="001048C3">
        <w:rPr>
          <w:rStyle w:val="FontStyle13"/>
          <w:szCs w:val="28"/>
        </w:rPr>
        <w:t xml:space="preserve"> </w:t>
      </w:r>
      <w:r w:rsidRPr="001048C3">
        <w:rPr>
          <w:rStyle w:val="FontStyle13"/>
          <w:b/>
          <w:color w:val="000000" w:themeColor="text1"/>
          <w:szCs w:val="28"/>
        </w:rPr>
        <w:t xml:space="preserve">у багатоквартирних будинках міста </w:t>
      </w:r>
    </w:p>
    <w:tbl>
      <w:tblPr>
        <w:tblStyle w:val="a4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19"/>
      </w:tblGrid>
      <w:tr w:rsidR="00027FC1" w:rsidRPr="006271AF" w:rsidTr="0050572A">
        <w:trPr>
          <w:trHeight w:val="277"/>
        </w:trPr>
        <w:tc>
          <w:tcPr>
            <w:tcW w:w="4077" w:type="dxa"/>
            <w:hideMark/>
          </w:tcPr>
          <w:p w:rsidR="00027FC1" w:rsidRDefault="00027FC1" w:rsidP="0050572A">
            <w:pPr>
              <w:pStyle w:val="Style1"/>
              <w:widowControl/>
              <w:ind w:right="-1183"/>
              <w:jc w:val="left"/>
              <w:rPr>
                <w:rStyle w:val="FontStyle12"/>
                <w:sz w:val="28"/>
                <w:szCs w:val="28"/>
              </w:rPr>
            </w:pPr>
          </w:p>
          <w:p w:rsidR="00027FC1" w:rsidRPr="006271AF" w:rsidRDefault="00027FC1" w:rsidP="0050572A">
            <w:pPr>
              <w:pStyle w:val="Style1"/>
              <w:widowControl/>
              <w:ind w:right="-1183"/>
              <w:jc w:val="left"/>
              <w:rPr>
                <w:rStyle w:val="FontStyle12"/>
                <w:sz w:val="28"/>
                <w:szCs w:val="28"/>
              </w:rPr>
            </w:pPr>
            <w:r w:rsidRPr="006271AF">
              <w:rPr>
                <w:rStyle w:val="FontStyle12"/>
                <w:sz w:val="28"/>
                <w:szCs w:val="28"/>
              </w:rPr>
              <w:t>Голов</w:t>
            </w:r>
            <w:r w:rsidR="00912FFC">
              <w:rPr>
                <w:rStyle w:val="FontStyle12"/>
                <w:sz w:val="28"/>
                <w:szCs w:val="28"/>
              </w:rPr>
              <w:t>а</w:t>
            </w:r>
            <w:r w:rsidRPr="006271AF">
              <w:rPr>
                <w:rStyle w:val="FontStyle12"/>
                <w:sz w:val="28"/>
                <w:szCs w:val="28"/>
              </w:rPr>
              <w:t xml:space="preserve"> комісії:</w:t>
            </w:r>
          </w:p>
        </w:tc>
        <w:tc>
          <w:tcPr>
            <w:tcW w:w="5919" w:type="dxa"/>
          </w:tcPr>
          <w:p w:rsidR="00027FC1" w:rsidRPr="006271AF" w:rsidRDefault="00027FC1" w:rsidP="0050572A">
            <w:pPr>
              <w:pStyle w:val="Style1"/>
              <w:widowControl/>
              <w:spacing w:after="451" w:line="370" w:lineRule="exact"/>
              <w:rPr>
                <w:rStyle w:val="FontStyle12"/>
                <w:sz w:val="28"/>
                <w:szCs w:val="28"/>
              </w:rPr>
            </w:pPr>
          </w:p>
        </w:tc>
      </w:tr>
      <w:tr w:rsidR="00027FC1" w:rsidRPr="006271AF" w:rsidTr="0050572A">
        <w:trPr>
          <w:trHeight w:val="823"/>
        </w:trPr>
        <w:tc>
          <w:tcPr>
            <w:tcW w:w="4077" w:type="dxa"/>
          </w:tcPr>
          <w:p w:rsidR="00027FC1" w:rsidRPr="00276031" w:rsidRDefault="00912FFC" w:rsidP="0050572A">
            <w:pPr>
              <w:pStyle w:val="Style8"/>
              <w:widowControl/>
              <w:spacing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</w:rPr>
              <w:t>Богдан Білецький</w:t>
            </w:r>
          </w:p>
        </w:tc>
        <w:tc>
          <w:tcPr>
            <w:tcW w:w="5919" w:type="dxa"/>
            <w:hideMark/>
          </w:tcPr>
          <w:p w:rsidR="00027FC1" w:rsidRDefault="00027FC1" w:rsidP="0050572A">
            <w:pPr>
              <w:pStyle w:val="Style9"/>
              <w:widowControl/>
              <w:spacing w:line="240" w:lineRule="auto"/>
              <w:rPr>
                <w:rStyle w:val="FontStyle13"/>
                <w:szCs w:val="28"/>
              </w:rPr>
            </w:pPr>
            <w:r w:rsidRPr="006271AF">
              <w:rPr>
                <w:rStyle w:val="FontStyle13"/>
                <w:szCs w:val="28"/>
              </w:rPr>
              <w:t>заступник міського голови</w:t>
            </w:r>
          </w:p>
          <w:p w:rsidR="00027FC1" w:rsidRPr="006271AF" w:rsidRDefault="00027FC1" w:rsidP="0050572A">
            <w:pPr>
              <w:pStyle w:val="Style9"/>
              <w:widowControl/>
              <w:spacing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</w:p>
        </w:tc>
      </w:tr>
      <w:tr w:rsidR="00027FC1" w:rsidRPr="006271AF" w:rsidTr="0050572A">
        <w:tc>
          <w:tcPr>
            <w:tcW w:w="4077" w:type="dxa"/>
            <w:hideMark/>
          </w:tcPr>
          <w:p w:rsidR="00027FC1" w:rsidRPr="006271AF" w:rsidRDefault="00912FFC" w:rsidP="0050572A">
            <w:pPr>
              <w:pStyle w:val="Style1"/>
              <w:widowControl/>
              <w:jc w:val="lef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Секретар</w:t>
            </w:r>
            <w:r w:rsidR="00027FC1">
              <w:rPr>
                <w:rStyle w:val="FontStyle12"/>
                <w:sz w:val="28"/>
                <w:szCs w:val="28"/>
              </w:rPr>
              <w:t xml:space="preserve"> комісії:</w:t>
            </w:r>
          </w:p>
        </w:tc>
        <w:tc>
          <w:tcPr>
            <w:tcW w:w="5919" w:type="dxa"/>
          </w:tcPr>
          <w:p w:rsidR="00027FC1" w:rsidRPr="006271AF" w:rsidRDefault="00027FC1" w:rsidP="0050572A">
            <w:pPr>
              <w:pStyle w:val="Style1"/>
              <w:widowControl/>
              <w:spacing w:after="451"/>
              <w:rPr>
                <w:rStyle w:val="FontStyle12"/>
                <w:sz w:val="28"/>
                <w:szCs w:val="28"/>
              </w:rPr>
            </w:pPr>
          </w:p>
        </w:tc>
      </w:tr>
      <w:tr w:rsidR="00027FC1" w:rsidRPr="006271AF" w:rsidTr="0050572A">
        <w:tc>
          <w:tcPr>
            <w:tcW w:w="4077" w:type="dxa"/>
            <w:hideMark/>
          </w:tcPr>
          <w:p w:rsidR="00027FC1" w:rsidRPr="006271AF" w:rsidRDefault="00027FC1" w:rsidP="0050572A">
            <w:pPr>
              <w:pStyle w:val="Style8"/>
              <w:widowControl/>
              <w:spacing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  <w:r w:rsidRPr="006271AF">
              <w:rPr>
                <w:rStyle w:val="FontStyle13"/>
                <w:szCs w:val="28"/>
              </w:rPr>
              <w:t xml:space="preserve"> Володимир Данилів</w:t>
            </w:r>
          </w:p>
        </w:tc>
        <w:tc>
          <w:tcPr>
            <w:tcW w:w="5919" w:type="dxa"/>
            <w:hideMark/>
          </w:tcPr>
          <w:p w:rsidR="00027FC1" w:rsidRPr="006271AF" w:rsidRDefault="00027FC1" w:rsidP="0050572A">
            <w:pPr>
              <w:pStyle w:val="Style9"/>
              <w:widowControl/>
              <w:spacing w:line="240" w:lineRule="auto"/>
              <w:ind w:left="26"/>
              <w:rPr>
                <w:rStyle w:val="FontStyle12"/>
                <w:b w:val="0"/>
                <w:bCs w:val="0"/>
                <w:sz w:val="28"/>
                <w:szCs w:val="28"/>
              </w:rPr>
            </w:pPr>
            <w:r w:rsidRPr="006271AF">
              <w:rPr>
                <w:rStyle w:val="FontStyle13"/>
                <w:szCs w:val="28"/>
              </w:rPr>
              <w:t>заступник начальника управління житлово-комунального господарства міської ради</w:t>
            </w:r>
          </w:p>
        </w:tc>
      </w:tr>
      <w:tr w:rsidR="00027FC1" w:rsidRPr="006271AF" w:rsidTr="0050572A">
        <w:tc>
          <w:tcPr>
            <w:tcW w:w="4077" w:type="dxa"/>
            <w:hideMark/>
          </w:tcPr>
          <w:p w:rsidR="00027FC1" w:rsidRPr="006271AF" w:rsidRDefault="00912FFC" w:rsidP="0050572A">
            <w:pPr>
              <w:pStyle w:val="Style1"/>
              <w:widowControl/>
              <w:jc w:val="lef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Члени</w:t>
            </w:r>
            <w:r w:rsidR="00027FC1" w:rsidRPr="006271AF">
              <w:rPr>
                <w:rStyle w:val="FontStyle12"/>
                <w:sz w:val="28"/>
                <w:szCs w:val="28"/>
              </w:rPr>
              <w:t xml:space="preserve"> комісії: </w:t>
            </w:r>
          </w:p>
        </w:tc>
        <w:tc>
          <w:tcPr>
            <w:tcW w:w="5919" w:type="dxa"/>
          </w:tcPr>
          <w:p w:rsidR="00027FC1" w:rsidRPr="006271AF" w:rsidRDefault="00027FC1" w:rsidP="0050572A">
            <w:pPr>
              <w:pStyle w:val="Style1"/>
              <w:widowControl/>
              <w:spacing w:after="451"/>
              <w:rPr>
                <w:rStyle w:val="FontStyle12"/>
                <w:sz w:val="28"/>
                <w:szCs w:val="28"/>
              </w:rPr>
            </w:pPr>
          </w:p>
        </w:tc>
      </w:tr>
      <w:tr w:rsidR="00027FC1" w:rsidRPr="006271AF" w:rsidTr="0050572A">
        <w:tc>
          <w:tcPr>
            <w:tcW w:w="4077" w:type="dxa"/>
            <w:hideMark/>
          </w:tcPr>
          <w:p w:rsidR="00027FC1" w:rsidRPr="006271AF" w:rsidRDefault="00027FC1" w:rsidP="0050572A">
            <w:pPr>
              <w:pStyle w:val="Style8"/>
              <w:widowControl/>
              <w:spacing w:line="240" w:lineRule="auto"/>
              <w:rPr>
                <w:rStyle w:val="FontStyle13"/>
                <w:szCs w:val="28"/>
              </w:rPr>
            </w:pPr>
            <w:r w:rsidRPr="006271AF">
              <w:rPr>
                <w:rStyle w:val="FontStyle13"/>
                <w:szCs w:val="28"/>
              </w:rPr>
              <w:t xml:space="preserve">Ігор Майко </w:t>
            </w:r>
          </w:p>
        </w:tc>
        <w:tc>
          <w:tcPr>
            <w:tcW w:w="5919" w:type="dxa"/>
            <w:hideMark/>
          </w:tcPr>
          <w:p w:rsidR="00027FC1" w:rsidRPr="006271AF" w:rsidRDefault="00027FC1" w:rsidP="0050572A">
            <w:pPr>
              <w:pStyle w:val="Style4"/>
              <w:widowControl/>
              <w:spacing w:line="240" w:lineRule="auto"/>
              <w:rPr>
                <w:rStyle w:val="FontStyle13"/>
                <w:szCs w:val="28"/>
              </w:rPr>
            </w:pPr>
            <w:r w:rsidRPr="006271AF">
              <w:rPr>
                <w:rStyle w:val="FontStyle13"/>
                <w:szCs w:val="28"/>
              </w:rPr>
              <w:t>директор ТзОВ «М-Монтаж» (за згодою);</w:t>
            </w:r>
          </w:p>
          <w:p w:rsidR="00027FC1" w:rsidRPr="006271AF" w:rsidRDefault="00027FC1" w:rsidP="0050572A">
            <w:pPr>
              <w:pStyle w:val="Style4"/>
              <w:widowControl/>
              <w:spacing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</w:p>
        </w:tc>
      </w:tr>
      <w:tr w:rsidR="00027FC1" w:rsidRPr="006271AF" w:rsidTr="0050572A">
        <w:tc>
          <w:tcPr>
            <w:tcW w:w="4077" w:type="dxa"/>
            <w:hideMark/>
          </w:tcPr>
          <w:p w:rsidR="00027FC1" w:rsidRPr="006271AF" w:rsidRDefault="00027FC1" w:rsidP="0050572A">
            <w:pPr>
              <w:pStyle w:val="Style8"/>
              <w:widowControl/>
              <w:spacing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  <w:r w:rsidRPr="006271AF">
              <w:rPr>
                <w:rStyle w:val="FontStyle13"/>
                <w:szCs w:val="28"/>
              </w:rPr>
              <w:t xml:space="preserve">Тарас </w:t>
            </w:r>
            <w:proofErr w:type="spellStart"/>
            <w:r w:rsidRPr="006271AF">
              <w:rPr>
                <w:rStyle w:val="FontStyle13"/>
                <w:szCs w:val="28"/>
              </w:rPr>
              <w:t>Підлужний</w:t>
            </w:r>
            <w:proofErr w:type="spellEnd"/>
          </w:p>
        </w:tc>
        <w:tc>
          <w:tcPr>
            <w:tcW w:w="5919" w:type="dxa"/>
            <w:hideMark/>
          </w:tcPr>
          <w:p w:rsidR="00027FC1" w:rsidRPr="006271AF" w:rsidRDefault="00027FC1" w:rsidP="0050572A">
            <w:pPr>
              <w:pStyle w:val="Style9"/>
              <w:widowControl/>
              <w:spacing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  <w:r w:rsidRPr="006271AF">
              <w:rPr>
                <w:rStyle w:val="FontStyle13"/>
                <w:szCs w:val="28"/>
              </w:rPr>
              <w:br w:type="column"/>
              <w:t>директор ТзОВ «Управляюча компанія «Комфорт-Дім» (за згодою);</w:t>
            </w:r>
          </w:p>
        </w:tc>
      </w:tr>
      <w:tr w:rsidR="00027FC1" w:rsidRPr="006271AF" w:rsidTr="0050572A">
        <w:tc>
          <w:tcPr>
            <w:tcW w:w="4077" w:type="dxa"/>
            <w:hideMark/>
          </w:tcPr>
          <w:p w:rsidR="00027FC1" w:rsidRDefault="00027FC1" w:rsidP="0050572A">
            <w:pPr>
              <w:pStyle w:val="Style8"/>
              <w:widowControl/>
              <w:spacing w:line="240" w:lineRule="auto"/>
              <w:rPr>
                <w:rStyle w:val="FontStyle13"/>
                <w:szCs w:val="28"/>
              </w:rPr>
            </w:pPr>
            <w:r w:rsidRPr="006271AF">
              <w:rPr>
                <w:rStyle w:val="FontStyle13"/>
                <w:szCs w:val="28"/>
              </w:rPr>
              <w:t>Юрій Рекунов</w:t>
            </w:r>
          </w:p>
          <w:p w:rsidR="00027FC1" w:rsidRDefault="00027FC1" w:rsidP="0050572A">
            <w:pPr>
              <w:pStyle w:val="Style8"/>
              <w:widowControl/>
              <w:spacing w:line="240" w:lineRule="auto"/>
              <w:rPr>
                <w:rStyle w:val="FontStyle13"/>
                <w:szCs w:val="28"/>
              </w:rPr>
            </w:pPr>
          </w:p>
          <w:p w:rsidR="00027FC1" w:rsidRDefault="00027FC1" w:rsidP="0050572A">
            <w:pPr>
              <w:pStyle w:val="Style1"/>
              <w:widowControl/>
              <w:jc w:val="left"/>
              <w:rPr>
                <w:rStyle w:val="FontStyle13"/>
                <w:szCs w:val="28"/>
              </w:rPr>
            </w:pPr>
            <w:r>
              <w:rPr>
                <w:rStyle w:val="FontStyle13"/>
                <w:szCs w:val="28"/>
              </w:rPr>
              <w:t xml:space="preserve">Олег </w:t>
            </w:r>
            <w:proofErr w:type="spellStart"/>
            <w:r>
              <w:rPr>
                <w:rStyle w:val="FontStyle13"/>
                <w:szCs w:val="28"/>
              </w:rPr>
              <w:t>Тутка</w:t>
            </w:r>
            <w:proofErr w:type="spellEnd"/>
          </w:p>
          <w:p w:rsidR="00027FC1" w:rsidRPr="006271AF" w:rsidRDefault="00027FC1" w:rsidP="0050572A">
            <w:pPr>
              <w:pStyle w:val="Style8"/>
              <w:widowControl/>
              <w:spacing w:line="240" w:lineRule="auto"/>
              <w:rPr>
                <w:rStyle w:val="FontStyle13"/>
                <w:szCs w:val="28"/>
              </w:rPr>
            </w:pPr>
          </w:p>
        </w:tc>
        <w:tc>
          <w:tcPr>
            <w:tcW w:w="5919" w:type="dxa"/>
            <w:hideMark/>
          </w:tcPr>
          <w:p w:rsidR="00027FC1" w:rsidRDefault="00027FC1" w:rsidP="0050572A">
            <w:pPr>
              <w:pStyle w:val="Style1"/>
              <w:widowControl/>
              <w:jc w:val="left"/>
              <w:rPr>
                <w:rStyle w:val="FontStyle13"/>
                <w:szCs w:val="28"/>
              </w:rPr>
            </w:pPr>
            <w:r w:rsidRPr="006271AF">
              <w:rPr>
                <w:rStyle w:val="FontStyle13"/>
                <w:szCs w:val="28"/>
              </w:rPr>
              <w:t>начальник управління житлово-комунального господарства міської ради;</w:t>
            </w:r>
            <w:r>
              <w:rPr>
                <w:rStyle w:val="FontStyle13"/>
                <w:szCs w:val="28"/>
              </w:rPr>
              <w:t xml:space="preserve"> </w:t>
            </w:r>
          </w:p>
          <w:p w:rsidR="00027FC1" w:rsidRDefault="00027FC1" w:rsidP="0050572A">
            <w:pPr>
              <w:pStyle w:val="Style9"/>
              <w:widowControl/>
              <w:spacing w:line="240" w:lineRule="auto"/>
              <w:rPr>
                <w:rStyle w:val="FontStyle13"/>
                <w:szCs w:val="28"/>
                <w:lang w:val="ru-RU"/>
              </w:rPr>
            </w:pPr>
            <w:r>
              <w:rPr>
                <w:rStyle w:val="FontStyle13"/>
                <w:szCs w:val="28"/>
              </w:rPr>
              <w:t xml:space="preserve">начальник відділення обліку електроенергії  </w:t>
            </w:r>
            <w:r>
              <w:rPr>
                <w:sz w:val="28"/>
                <w:szCs w:val="28"/>
              </w:rPr>
              <w:t>АТ “</w:t>
            </w:r>
            <w:proofErr w:type="spellStart"/>
            <w:r>
              <w:rPr>
                <w:sz w:val="28"/>
                <w:szCs w:val="28"/>
              </w:rPr>
              <w:t>Прикарпаттяобленерго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E61C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філія «Західна</w:t>
            </w:r>
            <w:r>
              <w:rPr>
                <w:rStyle w:val="FontStyle13"/>
                <w:szCs w:val="28"/>
                <w:lang w:val="ru-RU"/>
              </w:rPr>
              <w:t xml:space="preserve"> </w:t>
            </w:r>
          </w:p>
          <w:p w:rsidR="00027FC1" w:rsidRPr="003E3021" w:rsidRDefault="00027FC1" w:rsidP="0050572A">
            <w:pPr>
              <w:pStyle w:val="Style9"/>
              <w:widowControl/>
              <w:spacing w:line="240" w:lineRule="auto"/>
              <w:rPr>
                <w:rStyle w:val="FontStyle12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Style w:val="FontStyle13"/>
                <w:szCs w:val="28"/>
                <w:lang w:val="ru-RU"/>
              </w:rPr>
              <w:t xml:space="preserve">(за </w:t>
            </w:r>
            <w:proofErr w:type="spellStart"/>
            <w:r>
              <w:rPr>
                <w:rStyle w:val="FontStyle13"/>
                <w:szCs w:val="28"/>
                <w:lang w:val="ru-RU"/>
              </w:rPr>
              <w:t>згодою</w:t>
            </w:r>
            <w:proofErr w:type="spellEnd"/>
            <w:r>
              <w:rPr>
                <w:rStyle w:val="FontStyle13"/>
                <w:szCs w:val="28"/>
                <w:lang w:val="ru-RU"/>
              </w:rPr>
              <w:t>);</w:t>
            </w:r>
          </w:p>
        </w:tc>
      </w:tr>
      <w:tr w:rsidR="00027FC1" w:rsidRPr="006271AF" w:rsidTr="0050572A">
        <w:trPr>
          <w:trHeight w:val="625"/>
        </w:trPr>
        <w:tc>
          <w:tcPr>
            <w:tcW w:w="4077" w:type="dxa"/>
            <w:hideMark/>
          </w:tcPr>
          <w:p w:rsidR="00027FC1" w:rsidRPr="006271AF" w:rsidRDefault="00027FC1" w:rsidP="0050572A">
            <w:pPr>
              <w:pStyle w:val="Style1"/>
              <w:widowControl/>
              <w:jc w:val="left"/>
              <w:rPr>
                <w:rStyle w:val="FontStyle12"/>
                <w:sz w:val="28"/>
                <w:szCs w:val="28"/>
              </w:rPr>
            </w:pPr>
            <w:r w:rsidRPr="006271AF">
              <w:rPr>
                <w:rStyle w:val="FontStyle13"/>
                <w:szCs w:val="28"/>
              </w:rPr>
              <w:t xml:space="preserve">Василь </w:t>
            </w:r>
            <w:proofErr w:type="spellStart"/>
            <w:r w:rsidRPr="006271AF">
              <w:rPr>
                <w:rStyle w:val="FontStyle13"/>
                <w:szCs w:val="28"/>
              </w:rPr>
              <w:t>Фурда</w:t>
            </w:r>
            <w:proofErr w:type="spellEnd"/>
          </w:p>
        </w:tc>
        <w:tc>
          <w:tcPr>
            <w:tcW w:w="5919" w:type="dxa"/>
            <w:hideMark/>
          </w:tcPr>
          <w:p w:rsidR="00027FC1" w:rsidRPr="006271AF" w:rsidRDefault="00027FC1" w:rsidP="0050572A">
            <w:pPr>
              <w:pStyle w:val="Style1"/>
              <w:widowControl/>
              <w:jc w:val="left"/>
              <w:rPr>
                <w:rStyle w:val="FontStyle12"/>
                <w:sz w:val="28"/>
                <w:szCs w:val="28"/>
              </w:rPr>
            </w:pPr>
            <w:r w:rsidRPr="006271AF">
              <w:rPr>
                <w:rStyle w:val="FontStyle13"/>
                <w:szCs w:val="28"/>
              </w:rPr>
              <w:t>директор ТзОВ «Управляюча компанія «</w:t>
            </w:r>
            <w:proofErr w:type="spellStart"/>
            <w:r w:rsidRPr="006271AF">
              <w:rPr>
                <w:rStyle w:val="FontStyle13"/>
                <w:szCs w:val="28"/>
              </w:rPr>
              <w:t>Тепл</w:t>
            </w:r>
            <w:r>
              <w:rPr>
                <w:rStyle w:val="FontStyle13"/>
                <w:szCs w:val="28"/>
              </w:rPr>
              <w:t>одім</w:t>
            </w:r>
            <w:proofErr w:type="spellEnd"/>
            <w:r>
              <w:rPr>
                <w:rStyle w:val="FontStyle13"/>
                <w:szCs w:val="28"/>
              </w:rPr>
              <w:t>» (за згодою);</w:t>
            </w:r>
          </w:p>
        </w:tc>
      </w:tr>
      <w:tr w:rsidR="00027FC1" w:rsidRPr="006271AF" w:rsidTr="0050572A">
        <w:tc>
          <w:tcPr>
            <w:tcW w:w="4077" w:type="dxa"/>
          </w:tcPr>
          <w:p w:rsidR="00027FC1" w:rsidRDefault="00027FC1" w:rsidP="0050572A">
            <w:pPr>
              <w:pStyle w:val="Style8"/>
              <w:widowControl/>
              <w:spacing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</w:p>
          <w:p w:rsidR="00027FC1" w:rsidRPr="006271AF" w:rsidRDefault="00027FC1" w:rsidP="0050572A">
            <w:pPr>
              <w:pStyle w:val="Style8"/>
              <w:widowControl/>
              <w:spacing w:line="240" w:lineRule="auto"/>
              <w:ind w:right="-108"/>
              <w:rPr>
                <w:rStyle w:val="FontStyle12"/>
                <w:b w:val="0"/>
                <w:bCs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 xml:space="preserve">Голови та керівники ОСББ міста </w:t>
            </w:r>
          </w:p>
        </w:tc>
        <w:tc>
          <w:tcPr>
            <w:tcW w:w="5919" w:type="dxa"/>
            <w:hideMark/>
          </w:tcPr>
          <w:p w:rsidR="00027FC1" w:rsidRPr="006271AF" w:rsidRDefault="00027FC1" w:rsidP="0050572A">
            <w:pPr>
              <w:pStyle w:val="Style9"/>
              <w:widowControl/>
              <w:spacing w:line="240" w:lineRule="auto"/>
              <w:rPr>
                <w:rStyle w:val="FontStyle13"/>
                <w:szCs w:val="28"/>
                <w:lang w:val="ru-RU"/>
              </w:rPr>
            </w:pPr>
          </w:p>
          <w:p w:rsidR="00027FC1" w:rsidRPr="006271AF" w:rsidRDefault="00027FC1" w:rsidP="0050572A">
            <w:pPr>
              <w:pStyle w:val="Style9"/>
              <w:widowControl/>
              <w:spacing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(за згодою).</w:t>
            </w:r>
          </w:p>
        </w:tc>
      </w:tr>
      <w:tr w:rsidR="00027FC1" w:rsidRPr="006271AF" w:rsidTr="0050572A">
        <w:tc>
          <w:tcPr>
            <w:tcW w:w="4077" w:type="dxa"/>
          </w:tcPr>
          <w:p w:rsidR="00027FC1" w:rsidRPr="006271AF" w:rsidRDefault="00027FC1" w:rsidP="0050572A">
            <w:pPr>
              <w:pStyle w:val="Style8"/>
              <w:widowControl/>
              <w:spacing w:line="240" w:lineRule="auto"/>
              <w:rPr>
                <w:rStyle w:val="FontStyle13"/>
                <w:szCs w:val="28"/>
              </w:rPr>
            </w:pPr>
          </w:p>
        </w:tc>
        <w:tc>
          <w:tcPr>
            <w:tcW w:w="5919" w:type="dxa"/>
            <w:hideMark/>
          </w:tcPr>
          <w:p w:rsidR="00027FC1" w:rsidRPr="006271AF" w:rsidRDefault="00027FC1" w:rsidP="0050572A">
            <w:pPr>
              <w:pStyle w:val="Style1"/>
              <w:widowControl/>
              <w:jc w:val="left"/>
              <w:rPr>
                <w:rStyle w:val="FontStyle12"/>
                <w:b w:val="0"/>
                <w:bCs w:val="0"/>
                <w:sz w:val="28"/>
                <w:szCs w:val="28"/>
              </w:rPr>
            </w:pPr>
          </w:p>
        </w:tc>
      </w:tr>
    </w:tbl>
    <w:p w:rsidR="00027FC1" w:rsidRPr="006271AF" w:rsidRDefault="00027FC1" w:rsidP="00027FC1">
      <w:pPr>
        <w:rPr>
          <w:rStyle w:val="FontStyle12"/>
          <w:sz w:val="28"/>
          <w:szCs w:val="28"/>
        </w:rPr>
      </w:pPr>
    </w:p>
    <w:p w:rsidR="00027FC1" w:rsidRDefault="00027FC1" w:rsidP="00027FC1">
      <w:pPr>
        <w:rPr>
          <w:rStyle w:val="FontStyle12"/>
          <w:sz w:val="28"/>
          <w:szCs w:val="28"/>
        </w:rPr>
      </w:pPr>
    </w:p>
    <w:p w:rsidR="00027FC1" w:rsidRPr="00031140" w:rsidRDefault="00027FC1" w:rsidP="00027FC1">
      <w:pPr>
        <w:pStyle w:val="2"/>
        <w:jc w:val="both"/>
        <w:rPr>
          <w:szCs w:val="28"/>
        </w:rPr>
      </w:pPr>
      <w:r>
        <w:rPr>
          <w:szCs w:val="28"/>
        </w:rPr>
        <w:t xml:space="preserve">Керуючий справами  виконкому                         </w:t>
      </w:r>
      <w:r w:rsidR="00912FFC">
        <w:rPr>
          <w:szCs w:val="28"/>
        </w:rPr>
        <w:t xml:space="preserve">                                </w:t>
      </w:r>
      <w:r>
        <w:rPr>
          <w:szCs w:val="28"/>
        </w:rPr>
        <w:t xml:space="preserve"> </w:t>
      </w:r>
      <w:r w:rsidR="00912FFC">
        <w:rPr>
          <w:szCs w:val="28"/>
        </w:rPr>
        <w:t>Олег Савка</w:t>
      </w:r>
    </w:p>
    <w:p w:rsidR="00027FC1" w:rsidRDefault="00027FC1" w:rsidP="00027FC1">
      <w:pPr>
        <w:pStyle w:val="Style4"/>
        <w:widowControl/>
        <w:spacing w:line="240" w:lineRule="auto"/>
        <w:ind w:left="4956" w:firstLine="708"/>
        <w:jc w:val="center"/>
        <w:rPr>
          <w:rStyle w:val="FontStyle13"/>
          <w:b/>
          <w:szCs w:val="28"/>
        </w:rPr>
      </w:pPr>
      <w:r>
        <w:rPr>
          <w:rStyle w:val="FontStyle13"/>
          <w:b/>
          <w:szCs w:val="28"/>
        </w:rPr>
        <w:t xml:space="preserve">                                  </w:t>
      </w:r>
    </w:p>
    <w:p w:rsidR="00027FC1" w:rsidRDefault="00027FC1" w:rsidP="00027FC1">
      <w:pPr>
        <w:pStyle w:val="Style4"/>
        <w:widowControl/>
        <w:spacing w:line="240" w:lineRule="auto"/>
        <w:rPr>
          <w:rStyle w:val="FontStyle13"/>
          <w:szCs w:val="28"/>
        </w:rPr>
      </w:pPr>
      <w:r>
        <w:rPr>
          <w:rStyle w:val="FontStyle13"/>
          <w:szCs w:val="28"/>
        </w:rPr>
        <w:t xml:space="preserve">                                                                           </w:t>
      </w:r>
    </w:p>
    <w:p w:rsidR="00027FC1" w:rsidRDefault="00027FC1" w:rsidP="00027FC1">
      <w:pPr>
        <w:pStyle w:val="Style4"/>
        <w:widowControl/>
        <w:spacing w:line="240" w:lineRule="auto"/>
        <w:rPr>
          <w:rStyle w:val="FontStyle13"/>
          <w:szCs w:val="28"/>
        </w:rPr>
      </w:pPr>
    </w:p>
    <w:p w:rsidR="00027FC1" w:rsidRDefault="00027FC1" w:rsidP="00027FC1">
      <w:pPr>
        <w:pStyle w:val="Style4"/>
        <w:widowControl/>
        <w:spacing w:line="240" w:lineRule="auto"/>
        <w:jc w:val="right"/>
        <w:rPr>
          <w:rStyle w:val="FontStyle13"/>
          <w:b/>
          <w:szCs w:val="28"/>
          <w:lang w:val="ru-RU"/>
        </w:rPr>
      </w:pPr>
    </w:p>
    <w:p w:rsidR="00027FC1" w:rsidRDefault="00027FC1" w:rsidP="00027FC1">
      <w:pPr>
        <w:pStyle w:val="Style4"/>
        <w:widowControl/>
        <w:spacing w:line="240" w:lineRule="auto"/>
        <w:jc w:val="right"/>
        <w:rPr>
          <w:rStyle w:val="FontStyle13"/>
          <w:b/>
          <w:szCs w:val="28"/>
          <w:lang w:val="ru-RU"/>
        </w:rPr>
      </w:pPr>
    </w:p>
    <w:p w:rsidR="00027FC1" w:rsidRDefault="00027FC1" w:rsidP="00912FFC">
      <w:pPr>
        <w:pStyle w:val="Style4"/>
        <w:widowControl/>
        <w:spacing w:line="240" w:lineRule="auto"/>
        <w:jc w:val="center"/>
        <w:rPr>
          <w:rStyle w:val="FontStyle13"/>
          <w:b/>
          <w:szCs w:val="28"/>
          <w:lang w:val="ru-RU"/>
        </w:rPr>
      </w:pPr>
    </w:p>
    <w:p w:rsidR="00912FFC" w:rsidRDefault="00912FFC" w:rsidP="00912FFC">
      <w:pPr>
        <w:pStyle w:val="Style4"/>
        <w:widowControl/>
        <w:spacing w:line="240" w:lineRule="auto"/>
        <w:jc w:val="center"/>
        <w:rPr>
          <w:rStyle w:val="FontStyle13"/>
          <w:b/>
          <w:szCs w:val="28"/>
          <w:lang w:val="ru-RU"/>
        </w:rPr>
      </w:pPr>
    </w:p>
    <w:p w:rsidR="008824FA" w:rsidRDefault="008824FA" w:rsidP="00027FC1">
      <w:pPr>
        <w:pStyle w:val="Style4"/>
        <w:widowControl/>
        <w:spacing w:line="240" w:lineRule="auto"/>
        <w:jc w:val="right"/>
        <w:rPr>
          <w:rStyle w:val="FontStyle13"/>
          <w:szCs w:val="28"/>
        </w:rPr>
      </w:pPr>
    </w:p>
    <w:p w:rsidR="008824FA" w:rsidRDefault="008824FA" w:rsidP="00027FC1">
      <w:pPr>
        <w:pStyle w:val="Style4"/>
        <w:widowControl/>
        <w:spacing w:line="240" w:lineRule="auto"/>
        <w:jc w:val="right"/>
        <w:rPr>
          <w:rStyle w:val="FontStyle13"/>
          <w:szCs w:val="28"/>
        </w:rPr>
      </w:pPr>
    </w:p>
    <w:p w:rsidR="00027FC1" w:rsidRPr="003B7213" w:rsidRDefault="00027FC1" w:rsidP="00027FC1">
      <w:pPr>
        <w:pStyle w:val="Style4"/>
        <w:widowControl/>
        <w:spacing w:line="240" w:lineRule="auto"/>
        <w:jc w:val="right"/>
        <w:rPr>
          <w:rStyle w:val="FontStyle13"/>
          <w:b/>
          <w:szCs w:val="28"/>
        </w:rPr>
      </w:pPr>
      <w:r w:rsidRPr="00931526">
        <w:rPr>
          <w:rStyle w:val="FontStyle13"/>
          <w:szCs w:val="28"/>
        </w:rPr>
        <w:t>Додаток 2</w:t>
      </w:r>
    </w:p>
    <w:p w:rsidR="00027FC1" w:rsidRDefault="00027FC1" w:rsidP="00027FC1">
      <w:pPr>
        <w:pStyle w:val="Style7"/>
        <w:widowControl/>
        <w:tabs>
          <w:tab w:val="left" w:leader="underscore" w:pos="5239"/>
          <w:tab w:val="left" w:leader="underscore" w:pos="6434"/>
          <w:tab w:val="left" w:leader="underscore" w:pos="9372"/>
        </w:tabs>
        <w:ind w:left="4070"/>
        <w:rPr>
          <w:rStyle w:val="FontStyle13"/>
          <w:szCs w:val="28"/>
        </w:rPr>
      </w:pPr>
      <w:r w:rsidRPr="00276031">
        <w:rPr>
          <w:rStyle w:val="FontStyle13"/>
          <w:szCs w:val="28"/>
        </w:rPr>
        <w:t>до розпорядження міського голови</w:t>
      </w:r>
    </w:p>
    <w:p w:rsidR="00027FC1" w:rsidRPr="00931526" w:rsidRDefault="00027FC1" w:rsidP="00027FC1">
      <w:pPr>
        <w:pStyle w:val="Style7"/>
        <w:widowControl/>
        <w:tabs>
          <w:tab w:val="left" w:leader="underscore" w:pos="5239"/>
          <w:tab w:val="left" w:leader="underscore" w:pos="6434"/>
          <w:tab w:val="left" w:leader="underscore" w:pos="9372"/>
        </w:tabs>
        <w:ind w:left="4070"/>
        <w:jc w:val="left"/>
        <w:rPr>
          <w:sz w:val="28"/>
          <w:szCs w:val="28"/>
          <w:lang w:val="ru-RU"/>
        </w:rPr>
      </w:pPr>
      <w:r>
        <w:rPr>
          <w:rStyle w:val="FontStyle13"/>
          <w:szCs w:val="28"/>
          <w:lang w:val="ru-RU"/>
        </w:rPr>
        <w:t xml:space="preserve">                  </w:t>
      </w:r>
      <w:r w:rsidR="00A01807">
        <w:rPr>
          <w:rStyle w:val="FontStyle13"/>
          <w:szCs w:val="28"/>
          <w:lang w:val="ru-RU"/>
        </w:rPr>
        <w:t xml:space="preserve">                    </w:t>
      </w:r>
      <w:r>
        <w:rPr>
          <w:rStyle w:val="FontStyle13"/>
          <w:szCs w:val="28"/>
          <w:lang w:val="ru-RU"/>
        </w:rPr>
        <w:t xml:space="preserve"> </w:t>
      </w:r>
      <w:r w:rsidR="00A01807">
        <w:rPr>
          <w:rStyle w:val="FontStyle13"/>
          <w:szCs w:val="28"/>
          <w:u w:val="single"/>
        </w:rPr>
        <w:t>09.03.2021</w:t>
      </w:r>
      <w:r w:rsidRPr="00931526">
        <w:rPr>
          <w:rStyle w:val="FontStyle13"/>
          <w:szCs w:val="28"/>
        </w:rPr>
        <w:t>№</w:t>
      </w:r>
      <w:r w:rsidRPr="00931526">
        <w:rPr>
          <w:rStyle w:val="FontStyle13"/>
          <w:szCs w:val="28"/>
          <w:lang w:val="ru-RU"/>
        </w:rPr>
        <w:t xml:space="preserve"> </w:t>
      </w:r>
      <w:r w:rsidR="00A01807">
        <w:rPr>
          <w:rStyle w:val="FontStyle13"/>
          <w:szCs w:val="28"/>
          <w:u w:val="single"/>
          <w:lang w:val="ru-RU"/>
        </w:rPr>
        <w:t>76-р</w:t>
      </w:r>
    </w:p>
    <w:p w:rsidR="00027FC1" w:rsidRDefault="00027FC1" w:rsidP="00027FC1">
      <w:pPr>
        <w:pStyle w:val="Style1"/>
        <w:widowControl/>
        <w:ind w:left="835" w:right="847"/>
        <w:jc w:val="right"/>
        <w:rPr>
          <w:sz w:val="28"/>
          <w:szCs w:val="28"/>
        </w:rPr>
      </w:pPr>
    </w:p>
    <w:p w:rsidR="00027FC1" w:rsidRDefault="00027FC1" w:rsidP="00027F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акту</w:t>
      </w:r>
    </w:p>
    <w:p w:rsidR="00027FC1" w:rsidRDefault="00027FC1" w:rsidP="00027F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обстеження стану зовнішніх та </w:t>
      </w:r>
      <w:proofErr w:type="spellStart"/>
      <w:r>
        <w:rPr>
          <w:sz w:val="28"/>
          <w:szCs w:val="28"/>
        </w:rPr>
        <w:t>внутрішньобудинкових</w:t>
      </w:r>
      <w:proofErr w:type="spellEnd"/>
      <w:r>
        <w:rPr>
          <w:sz w:val="28"/>
          <w:szCs w:val="28"/>
        </w:rPr>
        <w:t xml:space="preserve"> електромереж житлових        будинків на їх відповідність вимогам нормативно-правових</w:t>
      </w:r>
      <w:r w:rsidRPr="005D12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актів </w:t>
      </w:r>
    </w:p>
    <w:p w:rsidR="00027FC1" w:rsidRDefault="00027FC1" w:rsidP="00027FC1">
      <w:pPr>
        <w:pStyle w:val="Style1"/>
        <w:widowControl/>
        <w:jc w:val="left"/>
        <w:rPr>
          <w:b/>
          <w:sz w:val="28"/>
          <w:szCs w:val="28"/>
        </w:rPr>
      </w:pPr>
    </w:p>
    <w:p w:rsidR="00027FC1" w:rsidRPr="00E01FD1" w:rsidRDefault="00027FC1" w:rsidP="00027FC1">
      <w:pPr>
        <w:pStyle w:val="Style1"/>
        <w:widowControl/>
        <w:ind w:left="835"/>
        <w:jc w:val="right"/>
        <w:rPr>
          <w:b/>
          <w:sz w:val="28"/>
          <w:szCs w:val="28"/>
        </w:rPr>
      </w:pPr>
      <w:r w:rsidRPr="00E01FD1">
        <w:rPr>
          <w:b/>
          <w:sz w:val="28"/>
          <w:szCs w:val="28"/>
        </w:rPr>
        <w:t>Затверджено:</w:t>
      </w:r>
    </w:p>
    <w:p w:rsidR="00027FC1" w:rsidRDefault="00912FFC" w:rsidP="00027FC1">
      <w:pPr>
        <w:pStyle w:val="Style1"/>
        <w:widowControl/>
        <w:ind w:left="835"/>
        <w:jc w:val="right"/>
        <w:rPr>
          <w:sz w:val="28"/>
          <w:szCs w:val="28"/>
        </w:rPr>
      </w:pPr>
      <w:r>
        <w:rPr>
          <w:sz w:val="28"/>
          <w:szCs w:val="28"/>
        </w:rPr>
        <w:t>Рішенням</w:t>
      </w:r>
      <w:r w:rsidR="00027FC1">
        <w:rPr>
          <w:sz w:val="28"/>
          <w:szCs w:val="28"/>
        </w:rPr>
        <w:t xml:space="preserve"> комісії </w:t>
      </w:r>
    </w:p>
    <w:p w:rsidR="00027FC1" w:rsidRDefault="00027FC1" w:rsidP="00027FC1">
      <w:pPr>
        <w:pStyle w:val="Style1"/>
        <w:widowControl/>
        <w:ind w:left="835"/>
        <w:jc w:val="right"/>
        <w:rPr>
          <w:sz w:val="28"/>
          <w:szCs w:val="28"/>
        </w:rPr>
      </w:pPr>
      <w:r>
        <w:rPr>
          <w:sz w:val="28"/>
          <w:szCs w:val="28"/>
        </w:rPr>
        <w:t>з розгляду актів обстеження стану зовнішніх</w:t>
      </w:r>
    </w:p>
    <w:p w:rsidR="00027FC1" w:rsidRDefault="00027FC1" w:rsidP="00027FC1">
      <w:pPr>
        <w:pStyle w:val="Style1"/>
        <w:widowControl/>
        <w:ind w:left="83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внутрішньобудинкових</w:t>
      </w:r>
      <w:proofErr w:type="spellEnd"/>
      <w:r>
        <w:rPr>
          <w:sz w:val="28"/>
          <w:szCs w:val="28"/>
        </w:rPr>
        <w:t xml:space="preserve"> мереж житлових </w:t>
      </w:r>
    </w:p>
    <w:p w:rsidR="00027FC1" w:rsidRDefault="00027FC1" w:rsidP="00027FC1">
      <w:pPr>
        <w:pStyle w:val="Style1"/>
        <w:widowControl/>
        <w:ind w:left="835"/>
        <w:jc w:val="right"/>
        <w:rPr>
          <w:sz w:val="28"/>
          <w:szCs w:val="28"/>
        </w:rPr>
      </w:pPr>
      <w:r>
        <w:rPr>
          <w:sz w:val="28"/>
          <w:szCs w:val="28"/>
        </w:rPr>
        <w:t>будинків на їх відповідність вимогам</w:t>
      </w:r>
    </w:p>
    <w:p w:rsidR="00027FC1" w:rsidRDefault="00027FC1" w:rsidP="00027FC1">
      <w:pPr>
        <w:pStyle w:val="Style1"/>
        <w:widowControl/>
        <w:ind w:left="83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нормативно-правових актів</w:t>
      </w:r>
    </w:p>
    <w:p w:rsidR="00027FC1" w:rsidRDefault="00027FC1" w:rsidP="00027FC1">
      <w:pPr>
        <w:pStyle w:val="Style1"/>
        <w:widowControl/>
        <w:ind w:left="8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912FFC">
        <w:rPr>
          <w:sz w:val="28"/>
          <w:szCs w:val="28"/>
        </w:rPr>
        <w:t xml:space="preserve">  Протокол від «___»________20__</w:t>
      </w:r>
      <w:r>
        <w:rPr>
          <w:sz w:val="28"/>
          <w:szCs w:val="28"/>
        </w:rPr>
        <w:t xml:space="preserve"> №____</w:t>
      </w:r>
    </w:p>
    <w:p w:rsidR="00027FC1" w:rsidRDefault="00027FC1" w:rsidP="00027FC1">
      <w:pPr>
        <w:pStyle w:val="Style1"/>
        <w:widowControl/>
        <w:ind w:left="835" w:right="847"/>
        <w:jc w:val="right"/>
        <w:rPr>
          <w:sz w:val="28"/>
          <w:szCs w:val="28"/>
        </w:rPr>
      </w:pPr>
      <w:r>
        <w:rPr>
          <w:sz w:val="28"/>
          <w:szCs w:val="28"/>
        </w:rPr>
        <w:t>Голова комісії</w:t>
      </w:r>
    </w:p>
    <w:p w:rsidR="00027FC1" w:rsidRDefault="00027FC1" w:rsidP="00027FC1">
      <w:pPr>
        <w:pStyle w:val="Style1"/>
        <w:widowControl/>
        <w:ind w:left="835" w:right="847"/>
        <w:jc w:val="right"/>
        <w:rPr>
          <w:sz w:val="28"/>
          <w:szCs w:val="28"/>
        </w:rPr>
      </w:pPr>
      <w:r>
        <w:rPr>
          <w:sz w:val="28"/>
          <w:szCs w:val="28"/>
        </w:rPr>
        <w:t>Заступник міського голови:</w:t>
      </w:r>
    </w:p>
    <w:p w:rsidR="00027FC1" w:rsidRPr="00BF58F1" w:rsidRDefault="00027FC1" w:rsidP="00027FC1">
      <w:pPr>
        <w:pStyle w:val="Style1"/>
        <w:widowControl/>
        <w:ind w:left="835" w:right="847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027FC1" w:rsidRDefault="00027FC1" w:rsidP="00027FC1">
      <w:pPr>
        <w:pStyle w:val="Style1"/>
        <w:widowControl/>
        <w:ind w:left="835" w:right="847"/>
        <w:rPr>
          <w:sz w:val="28"/>
          <w:szCs w:val="28"/>
        </w:rPr>
      </w:pPr>
    </w:p>
    <w:p w:rsidR="00027FC1" w:rsidRPr="00912FFC" w:rsidRDefault="00912FFC" w:rsidP="00027FC1">
      <w:pPr>
        <w:pStyle w:val="Style1"/>
        <w:widowControl/>
        <w:ind w:left="835" w:right="847"/>
        <w:rPr>
          <w:b/>
          <w:sz w:val="28"/>
          <w:szCs w:val="28"/>
        </w:rPr>
      </w:pPr>
      <w:r w:rsidRPr="00912FFC">
        <w:rPr>
          <w:b/>
          <w:sz w:val="28"/>
          <w:szCs w:val="28"/>
        </w:rPr>
        <w:t>Акт</w:t>
      </w:r>
    </w:p>
    <w:p w:rsidR="00027FC1" w:rsidRDefault="00027FC1" w:rsidP="00027FC1">
      <w:pPr>
        <w:jc w:val="center"/>
        <w:rPr>
          <w:sz w:val="28"/>
          <w:szCs w:val="28"/>
        </w:rPr>
      </w:pPr>
    </w:p>
    <w:p w:rsidR="00027FC1" w:rsidRDefault="00027FC1" w:rsidP="00027FC1">
      <w:pPr>
        <w:rPr>
          <w:sz w:val="28"/>
          <w:szCs w:val="28"/>
        </w:rPr>
      </w:pPr>
      <w:r>
        <w:rPr>
          <w:sz w:val="28"/>
          <w:szCs w:val="28"/>
        </w:rPr>
        <w:t xml:space="preserve">  м. Калуш                                                                    від "____" ___________20__ р </w:t>
      </w:r>
    </w:p>
    <w:p w:rsidR="00027FC1" w:rsidRDefault="00027FC1" w:rsidP="00027FC1">
      <w:pPr>
        <w:jc w:val="center"/>
        <w:rPr>
          <w:sz w:val="28"/>
          <w:szCs w:val="28"/>
        </w:rPr>
      </w:pPr>
    </w:p>
    <w:p w:rsidR="00027FC1" w:rsidRDefault="00027FC1" w:rsidP="00027FC1">
      <w:pPr>
        <w:rPr>
          <w:sz w:val="28"/>
          <w:szCs w:val="28"/>
        </w:rPr>
      </w:pPr>
      <w:r>
        <w:rPr>
          <w:sz w:val="28"/>
          <w:szCs w:val="28"/>
        </w:rPr>
        <w:t>1.Акт складено:</w:t>
      </w:r>
    </w:p>
    <w:p w:rsidR="00027FC1" w:rsidRDefault="00027FC1" w:rsidP="00027FC1">
      <w:pPr>
        <w:rPr>
          <w:sz w:val="28"/>
          <w:szCs w:val="28"/>
        </w:rPr>
      </w:pPr>
      <w:r>
        <w:rPr>
          <w:sz w:val="28"/>
          <w:szCs w:val="28"/>
        </w:rPr>
        <w:t xml:space="preserve"> представником управляючої компанії  або головою ОСББ житлового будинку: ____________________________________________________________________</w:t>
      </w:r>
    </w:p>
    <w:p w:rsidR="00027FC1" w:rsidRDefault="00027FC1" w:rsidP="00027FC1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( П.І.Б., найменування підприємства)</w:t>
      </w:r>
      <w:r>
        <w:rPr>
          <w:sz w:val="28"/>
          <w:szCs w:val="28"/>
        </w:rPr>
        <w:t xml:space="preserve"> </w:t>
      </w:r>
    </w:p>
    <w:p w:rsidR="00027FC1" w:rsidRDefault="00027FC1" w:rsidP="00027FC1">
      <w:pPr>
        <w:rPr>
          <w:sz w:val="28"/>
          <w:szCs w:val="28"/>
        </w:rPr>
      </w:pPr>
      <w:r>
        <w:rPr>
          <w:sz w:val="28"/>
          <w:szCs w:val="28"/>
        </w:rPr>
        <w:t xml:space="preserve">представником </w:t>
      </w:r>
      <w:r w:rsidRPr="002319A6">
        <w:rPr>
          <w:sz w:val="28"/>
          <w:szCs w:val="28"/>
        </w:rPr>
        <w:t>філії АТ «</w:t>
      </w:r>
      <w:proofErr w:type="spellStart"/>
      <w:r w:rsidRPr="002319A6">
        <w:rPr>
          <w:sz w:val="28"/>
          <w:szCs w:val="28"/>
        </w:rPr>
        <w:t>Прикарпаттяобленерго</w:t>
      </w:r>
      <w:proofErr w:type="spellEnd"/>
      <w:r w:rsidRPr="002319A6">
        <w:rPr>
          <w:sz w:val="28"/>
          <w:szCs w:val="28"/>
        </w:rPr>
        <w:t>» «Західна»</w:t>
      </w:r>
      <w:r>
        <w:rPr>
          <w:sz w:val="28"/>
          <w:szCs w:val="28"/>
        </w:rPr>
        <w:t xml:space="preserve"> ___________________________________________________________________</w:t>
      </w:r>
    </w:p>
    <w:p w:rsidR="00027FC1" w:rsidRDefault="00027FC1" w:rsidP="00027FC1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(посада, П.І.Б., )</w:t>
      </w:r>
      <w:r>
        <w:rPr>
          <w:sz w:val="28"/>
          <w:szCs w:val="28"/>
        </w:rPr>
        <w:t xml:space="preserve"> </w:t>
      </w:r>
    </w:p>
    <w:p w:rsidR="00027FC1" w:rsidRDefault="00027FC1" w:rsidP="00027FC1">
      <w:pPr>
        <w:rPr>
          <w:sz w:val="28"/>
          <w:szCs w:val="28"/>
        </w:rPr>
      </w:pPr>
      <w:r>
        <w:rPr>
          <w:sz w:val="28"/>
          <w:szCs w:val="28"/>
        </w:rPr>
        <w:t>власником співвласником квартири або уповноваженою  ними особою(Споживач)____________________________________________________</w:t>
      </w:r>
    </w:p>
    <w:p w:rsidR="00027FC1" w:rsidRDefault="00027FC1" w:rsidP="00027FC1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( П.І.Б.)</w:t>
      </w:r>
      <w:r>
        <w:rPr>
          <w:sz w:val="28"/>
          <w:szCs w:val="28"/>
        </w:rPr>
        <w:t xml:space="preserve"> </w:t>
      </w:r>
    </w:p>
    <w:p w:rsidR="00027FC1" w:rsidRDefault="00027FC1" w:rsidP="00027FC1">
      <w:pPr>
        <w:rPr>
          <w:sz w:val="28"/>
          <w:szCs w:val="28"/>
        </w:rPr>
      </w:pPr>
      <w:r>
        <w:rPr>
          <w:sz w:val="28"/>
          <w:szCs w:val="28"/>
        </w:rPr>
        <w:t xml:space="preserve">які підтверджують  виконання  обстеження стану зовнішніх та </w:t>
      </w:r>
      <w:proofErr w:type="spellStart"/>
      <w:r>
        <w:rPr>
          <w:sz w:val="28"/>
          <w:szCs w:val="28"/>
        </w:rPr>
        <w:t>внутрішньобудинкових</w:t>
      </w:r>
      <w:proofErr w:type="spellEnd"/>
      <w:r>
        <w:rPr>
          <w:sz w:val="28"/>
          <w:szCs w:val="28"/>
        </w:rPr>
        <w:t xml:space="preserve"> електромереж житлового будинку__________________</w:t>
      </w:r>
    </w:p>
    <w:p w:rsidR="00027FC1" w:rsidRDefault="00027FC1" w:rsidP="00027FC1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</w:t>
      </w:r>
    </w:p>
    <w:p w:rsidR="00027FC1" w:rsidRDefault="00027FC1" w:rsidP="00027F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DB57EB">
        <w:rPr>
          <w:sz w:val="28"/>
          <w:szCs w:val="28"/>
          <w:vertAlign w:val="superscript"/>
          <w:lang w:val="ru-RU"/>
        </w:rPr>
        <w:t>(</w:t>
      </w:r>
      <w:r>
        <w:rPr>
          <w:sz w:val="28"/>
          <w:szCs w:val="28"/>
          <w:vertAlign w:val="superscript"/>
        </w:rPr>
        <w:t>вулиця</w:t>
      </w:r>
      <w:r w:rsidRPr="0089552C">
        <w:rPr>
          <w:sz w:val="28"/>
          <w:szCs w:val="28"/>
          <w:vertAlign w:val="superscript"/>
        </w:rPr>
        <w:t>,</w:t>
      </w:r>
      <w:r>
        <w:rPr>
          <w:sz w:val="28"/>
          <w:szCs w:val="28"/>
          <w:vertAlign w:val="superscript"/>
        </w:rPr>
        <w:t xml:space="preserve"> № житлового будинку, № квартири)  </w:t>
      </w:r>
      <w:r>
        <w:rPr>
          <w:sz w:val="28"/>
          <w:szCs w:val="28"/>
        </w:rPr>
        <w:t xml:space="preserve"> </w:t>
      </w:r>
    </w:p>
    <w:p w:rsidR="00027FC1" w:rsidRDefault="00027FC1" w:rsidP="00027FC1">
      <w:pPr>
        <w:jc w:val="center"/>
        <w:rPr>
          <w:sz w:val="28"/>
          <w:szCs w:val="28"/>
        </w:rPr>
      </w:pPr>
    </w:p>
    <w:p w:rsidR="00027FC1" w:rsidRDefault="00027FC1" w:rsidP="00027F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Обстеження виконано для визначення відповідності електроустановки вимогам </w:t>
      </w:r>
      <w:r w:rsidRPr="00A87808">
        <w:rPr>
          <w:sz w:val="28"/>
          <w:szCs w:val="28"/>
        </w:rPr>
        <w:t>ПУЕ та ПРРЕЕ, ПТЕЕС.</w:t>
      </w:r>
    </w:p>
    <w:p w:rsidR="00027FC1" w:rsidRDefault="00027FC1" w:rsidP="00027F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результаті обстеження встановлено наступне: </w:t>
      </w:r>
    </w:p>
    <w:p w:rsidR="00027FC1" w:rsidRDefault="00027FC1" w:rsidP="00027F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1.Стан </w:t>
      </w:r>
      <w:proofErr w:type="spellStart"/>
      <w:r>
        <w:rPr>
          <w:sz w:val="28"/>
          <w:szCs w:val="28"/>
        </w:rPr>
        <w:t>внутрішньобудинкових</w:t>
      </w:r>
      <w:proofErr w:type="spellEnd"/>
      <w:r>
        <w:rPr>
          <w:sz w:val="28"/>
          <w:szCs w:val="28"/>
        </w:rPr>
        <w:t xml:space="preserve">  електричних мереж_______________________</w:t>
      </w:r>
    </w:p>
    <w:p w:rsidR="00027FC1" w:rsidRPr="003B7213" w:rsidRDefault="00027FC1" w:rsidP="00027FC1">
      <w:pPr>
        <w:jc w:val="both"/>
        <w:rPr>
          <w:b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</w:t>
      </w:r>
      <w:r w:rsidRPr="003B7213">
        <w:rPr>
          <w:b/>
          <w:sz w:val="28"/>
          <w:szCs w:val="28"/>
          <w:vertAlign w:val="superscript"/>
        </w:rPr>
        <w:t xml:space="preserve"> (задовільний,</w:t>
      </w:r>
      <w:r>
        <w:rPr>
          <w:b/>
          <w:sz w:val="28"/>
          <w:szCs w:val="28"/>
          <w:vertAlign w:val="superscript"/>
        </w:rPr>
        <w:t xml:space="preserve"> </w:t>
      </w:r>
      <w:r w:rsidRPr="003B7213">
        <w:rPr>
          <w:b/>
          <w:sz w:val="28"/>
          <w:szCs w:val="28"/>
          <w:vertAlign w:val="superscript"/>
        </w:rPr>
        <w:t>незадовільний)</w:t>
      </w:r>
    </w:p>
    <w:p w:rsidR="00027FC1" w:rsidRDefault="00027FC1" w:rsidP="00027FC1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9552C">
        <w:rPr>
          <w:sz w:val="28"/>
          <w:szCs w:val="28"/>
        </w:rPr>
        <w:t>Стан зовнішніх електричних мере</w:t>
      </w:r>
      <w:r>
        <w:rPr>
          <w:sz w:val="28"/>
          <w:szCs w:val="28"/>
        </w:rPr>
        <w:t>ж ____________________________________</w:t>
      </w:r>
    </w:p>
    <w:p w:rsidR="00027FC1" w:rsidRPr="003B7213" w:rsidRDefault="00027FC1" w:rsidP="00027FC1">
      <w:pPr>
        <w:jc w:val="both"/>
        <w:rPr>
          <w:b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3B7213">
        <w:rPr>
          <w:b/>
          <w:sz w:val="28"/>
          <w:szCs w:val="28"/>
          <w:vertAlign w:val="superscript"/>
        </w:rPr>
        <w:t>(задовільний,</w:t>
      </w:r>
      <w:r>
        <w:rPr>
          <w:b/>
          <w:sz w:val="28"/>
          <w:szCs w:val="28"/>
          <w:vertAlign w:val="superscript"/>
        </w:rPr>
        <w:t xml:space="preserve"> </w:t>
      </w:r>
      <w:r w:rsidRPr="003B7213">
        <w:rPr>
          <w:b/>
          <w:sz w:val="28"/>
          <w:szCs w:val="28"/>
          <w:vertAlign w:val="superscript"/>
        </w:rPr>
        <w:t>незадовільний)</w:t>
      </w:r>
      <w:r>
        <w:rPr>
          <w:b/>
          <w:sz w:val="28"/>
          <w:szCs w:val="28"/>
          <w:vertAlign w:val="superscript"/>
        </w:rPr>
        <w:t xml:space="preserve"> </w:t>
      </w:r>
    </w:p>
    <w:p w:rsidR="00027FC1" w:rsidRDefault="00027FC1" w:rsidP="00027FC1">
      <w:pPr>
        <w:pStyle w:val="Style4"/>
        <w:widowControl/>
        <w:spacing w:line="240" w:lineRule="auto"/>
        <w:rPr>
          <w:rStyle w:val="FontStyle13"/>
          <w:szCs w:val="28"/>
        </w:rPr>
      </w:pPr>
      <w:r>
        <w:rPr>
          <w:rStyle w:val="FontStyle13"/>
          <w:szCs w:val="28"/>
        </w:rPr>
        <w:t xml:space="preserve">                                                                            </w:t>
      </w:r>
    </w:p>
    <w:p w:rsidR="00912FFC" w:rsidRDefault="00912FFC" w:rsidP="00027FC1">
      <w:pPr>
        <w:pStyle w:val="Style4"/>
        <w:widowControl/>
        <w:spacing w:line="240" w:lineRule="auto"/>
        <w:rPr>
          <w:rStyle w:val="FontStyle13"/>
          <w:szCs w:val="28"/>
        </w:rPr>
      </w:pPr>
    </w:p>
    <w:p w:rsidR="00912FFC" w:rsidRDefault="00912FFC" w:rsidP="00027FC1">
      <w:pPr>
        <w:pStyle w:val="Style4"/>
        <w:widowControl/>
        <w:spacing w:line="240" w:lineRule="auto"/>
        <w:rPr>
          <w:rStyle w:val="FontStyle13"/>
          <w:szCs w:val="28"/>
        </w:rPr>
      </w:pPr>
    </w:p>
    <w:p w:rsidR="00912FFC" w:rsidRDefault="00912FFC" w:rsidP="00027FC1">
      <w:pPr>
        <w:pStyle w:val="Style4"/>
        <w:widowControl/>
        <w:spacing w:line="240" w:lineRule="auto"/>
        <w:rPr>
          <w:rStyle w:val="FontStyle13"/>
          <w:szCs w:val="28"/>
          <w:lang w:val="ru-RU"/>
        </w:rPr>
      </w:pPr>
    </w:p>
    <w:p w:rsidR="00027FC1" w:rsidRPr="00276031" w:rsidRDefault="00027FC1" w:rsidP="00027FC1">
      <w:pPr>
        <w:pStyle w:val="Style4"/>
        <w:widowControl/>
        <w:spacing w:line="240" w:lineRule="auto"/>
        <w:rPr>
          <w:rStyle w:val="FontStyle13"/>
          <w:szCs w:val="28"/>
        </w:rPr>
      </w:pPr>
      <w:r>
        <w:rPr>
          <w:rStyle w:val="FontStyle13"/>
          <w:szCs w:val="28"/>
          <w:lang w:val="ru-RU"/>
        </w:rPr>
        <w:t xml:space="preserve">                                                                           </w:t>
      </w:r>
      <w:r w:rsidR="00912FFC">
        <w:rPr>
          <w:rStyle w:val="FontStyle13"/>
          <w:szCs w:val="28"/>
          <w:lang w:val="ru-RU"/>
        </w:rPr>
        <w:t xml:space="preserve">                          </w:t>
      </w:r>
      <w:r>
        <w:rPr>
          <w:rStyle w:val="FontStyle13"/>
          <w:szCs w:val="28"/>
          <w:lang w:val="ru-RU"/>
        </w:rPr>
        <w:t xml:space="preserve"> </w:t>
      </w:r>
      <w:r>
        <w:rPr>
          <w:rStyle w:val="FontStyle13"/>
          <w:szCs w:val="28"/>
        </w:rPr>
        <w:t xml:space="preserve"> Продовження додат</w:t>
      </w:r>
      <w:r w:rsidRPr="00276031">
        <w:rPr>
          <w:rStyle w:val="FontStyle13"/>
          <w:szCs w:val="28"/>
        </w:rPr>
        <w:t>к</w:t>
      </w:r>
      <w:r>
        <w:rPr>
          <w:rStyle w:val="FontStyle13"/>
          <w:szCs w:val="28"/>
        </w:rPr>
        <w:t>а</w:t>
      </w:r>
      <w:r w:rsidRPr="00276031">
        <w:rPr>
          <w:rStyle w:val="FontStyle13"/>
          <w:szCs w:val="28"/>
        </w:rPr>
        <w:t xml:space="preserve"> 2</w:t>
      </w:r>
    </w:p>
    <w:p w:rsidR="00027FC1" w:rsidRDefault="00027FC1" w:rsidP="00027FC1">
      <w:pPr>
        <w:pStyle w:val="Style7"/>
        <w:widowControl/>
        <w:tabs>
          <w:tab w:val="left" w:leader="underscore" w:pos="5239"/>
          <w:tab w:val="left" w:leader="underscore" w:pos="6434"/>
          <w:tab w:val="left" w:leader="underscore" w:pos="9372"/>
        </w:tabs>
        <w:ind w:left="4070"/>
        <w:rPr>
          <w:rStyle w:val="FontStyle13"/>
          <w:szCs w:val="28"/>
        </w:rPr>
      </w:pPr>
      <w:r w:rsidRPr="00276031">
        <w:rPr>
          <w:rStyle w:val="FontStyle13"/>
          <w:szCs w:val="28"/>
        </w:rPr>
        <w:t>до розпорядження міського голови</w:t>
      </w:r>
    </w:p>
    <w:p w:rsidR="00027FC1" w:rsidRPr="00931526" w:rsidRDefault="00027FC1" w:rsidP="00027FC1">
      <w:pPr>
        <w:jc w:val="both"/>
        <w:rPr>
          <w:sz w:val="28"/>
          <w:szCs w:val="28"/>
          <w:lang w:val="ru-RU"/>
        </w:rPr>
      </w:pPr>
      <w:r w:rsidRPr="00931526">
        <w:rPr>
          <w:rStyle w:val="FontStyle13"/>
          <w:szCs w:val="28"/>
        </w:rPr>
        <w:t xml:space="preserve">                                                    </w:t>
      </w:r>
      <w:r>
        <w:rPr>
          <w:rStyle w:val="FontStyle13"/>
          <w:szCs w:val="28"/>
        </w:rPr>
        <w:t xml:space="preserve">                   </w:t>
      </w:r>
      <w:r w:rsidRPr="00912FFC">
        <w:rPr>
          <w:rStyle w:val="FontStyle13"/>
          <w:szCs w:val="28"/>
        </w:rPr>
        <w:t xml:space="preserve"> </w:t>
      </w:r>
      <w:r w:rsidR="00912FFC" w:rsidRPr="00912FFC">
        <w:rPr>
          <w:rStyle w:val="FontStyle13"/>
          <w:szCs w:val="28"/>
          <w:lang w:val="ru-RU"/>
        </w:rPr>
        <w:t xml:space="preserve">                </w:t>
      </w:r>
      <w:r w:rsidR="00A01807">
        <w:rPr>
          <w:rStyle w:val="FontStyle13"/>
          <w:szCs w:val="28"/>
          <w:u w:val="single"/>
          <w:lang w:val="ru-RU"/>
        </w:rPr>
        <w:t>09.03.2021</w:t>
      </w:r>
      <w:r w:rsidRPr="00931526">
        <w:rPr>
          <w:rStyle w:val="FontStyle13"/>
          <w:szCs w:val="28"/>
          <w:lang w:val="ru-RU"/>
        </w:rPr>
        <w:t xml:space="preserve">№ </w:t>
      </w:r>
      <w:r w:rsidR="00A01807">
        <w:rPr>
          <w:rStyle w:val="FontStyle13"/>
          <w:szCs w:val="28"/>
          <w:u w:val="single"/>
          <w:lang w:val="ru-RU"/>
        </w:rPr>
        <w:t>76-р</w:t>
      </w:r>
      <w:bookmarkStart w:id="0" w:name="_GoBack"/>
      <w:bookmarkEnd w:id="0"/>
    </w:p>
    <w:p w:rsidR="00027FC1" w:rsidRDefault="00027FC1" w:rsidP="00027FC1">
      <w:pPr>
        <w:jc w:val="both"/>
        <w:rPr>
          <w:sz w:val="28"/>
          <w:szCs w:val="28"/>
        </w:rPr>
      </w:pPr>
    </w:p>
    <w:p w:rsidR="00027FC1" w:rsidRDefault="00027FC1" w:rsidP="00027FC1">
      <w:pPr>
        <w:jc w:val="both"/>
        <w:rPr>
          <w:sz w:val="28"/>
          <w:szCs w:val="28"/>
        </w:rPr>
      </w:pPr>
    </w:p>
    <w:p w:rsidR="00027FC1" w:rsidRPr="00A87808" w:rsidRDefault="00027FC1" w:rsidP="00027FC1">
      <w:pPr>
        <w:jc w:val="both"/>
        <w:rPr>
          <w:sz w:val="28"/>
          <w:szCs w:val="28"/>
        </w:rPr>
      </w:pPr>
      <w:r w:rsidRPr="00A87808">
        <w:rPr>
          <w:sz w:val="28"/>
          <w:szCs w:val="28"/>
        </w:rPr>
        <w:t xml:space="preserve">3. Дозволена до використання потужність струмоприймачів згідно з договором по надання послуг з розподілу (користування) електроенергії, або згідно з ТУ _______ кВт </w:t>
      </w:r>
    </w:p>
    <w:p w:rsidR="00027FC1" w:rsidRPr="00A87808" w:rsidRDefault="00027FC1" w:rsidP="00027FC1">
      <w:pPr>
        <w:jc w:val="both"/>
        <w:rPr>
          <w:sz w:val="28"/>
          <w:szCs w:val="28"/>
        </w:rPr>
      </w:pPr>
      <w:r w:rsidRPr="00A87808">
        <w:rPr>
          <w:sz w:val="28"/>
          <w:szCs w:val="28"/>
        </w:rPr>
        <w:t xml:space="preserve">4. </w:t>
      </w:r>
      <w:r w:rsidRPr="00A8780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proofErr w:type="spellStart"/>
      <w:r w:rsidRPr="00A87808">
        <w:rPr>
          <w:sz w:val="28"/>
          <w:szCs w:val="28"/>
        </w:rPr>
        <w:t>Ввідно</w:t>
      </w:r>
      <w:proofErr w:type="spellEnd"/>
      <w:r w:rsidRPr="00A87808">
        <w:rPr>
          <w:sz w:val="28"/>
          <w:szCs w:val="28"/>
        </w:rPr>
        <w:t xml:space="preserve">-розподільчі пристрої та організація обліку електроенергії. </w:t>
      </w:r>
    </w:p>
    <w:p w:rsidR="00027FC1" w:rsidRPr="00A87808" w:rsidRDefault="00027FC1" w:rsidP="00027FC1">
      <w:pPr>
        <w:jc w:val="both"/>
        <w:rPr>
          <w:sz w:val="28"/>
          <w:szCs w:val="28"/>
        </w:rPr>
      </w:pPr>
      <w:r w:rsidRPr="00A87808">
        <w:rPr>
          <w:sz w:val="28"/>
          <w:szCs w:val="28"/>
        </w:rPr>
        <w:t>4.1 Ввідний комутаційний апарат Ін. ____________</w:t>
      </w:r>
      <w:r>
        <w:rPr>
          <w:sz w:val="28"/>
          <w:szCs w:val="28"/>
        </w:rPr>
        <w:t>_________________________</w:t>
      </w:r>
      <w:r w:rsidRPr="00A87808">
        <w:rPr>
          <w:sz w:val="28"/>
          <w:szCs w:val="28"/>
        </w:rPr>
        <w:t xml:space="preserve"> </w:t>
      </w:r>
    </w:p>
    <w:p w:rsidR="00027FC1" w:rsidRPr="00A87808" w:rsidRDefault="00027FC1" w:rsidP="00027FC1">
      <w:pPr>
        <w:jc w:val="both"/>
        <w:rPr>
          <w:sz w:val="28"/>
          <w:szCs w:val="28"/>
        </w:rPr>
      </w:pPr>
      <w:r w:rsidRPr="00A87808">
        <w:rPr>
          <w:sz w:val="28"/>
          <w:szCs w:val="28"/>
        </w:rPr>
        <w:t xml:space="preserve">4.2 Місце встановлення розрахункового приладу обліку ________________________________________________________________, </w:t>
      </w:r>
    </w:p>
    <w:p w:rsidR="00027FC1" w:rsidRPr="00A87808" w:rsidRDefault="00027FC1" w:rsidP="00027FC1">
      <w:pPr>
        <w:rPr>
          <w:b/>
          <w:sz w:val="28"/>
          <w:szCs w:val="28"/>
        </w:rPr>
      </w:pPr>
    </w:p>
    <w:p w:rsidR="00027FC1" w:rsidRPr="00A87808" w:rsidRDefault="00027FC1" w:rsidP="00027FC1">
      <w:pPr>
        <w:jc w:val="center"/>
        <w:rPr>
          <w:b/>
          <w:sz w:val="28"/>
          <w:szCs w:val="28"/>
        </w:rPr>
      </w:pPr>
      <w:r w:rsidRPr="00A87808">
        <w:rPr>
          <w:b/>
          <w:sz w:val="28"/>
          <w:szCs w:val="28"/>
        </w:rPr>
        <w:t>ВИСНОВОК:</w:t>
      </w:r>
    </w:p>
    <w:p w:rsidR="00027FC1" w:rsidRPr="00A87808" w:rsidRDefault="00027FC1" w:rsidP="00027FC1">
      <w:pPr>
        <w:jc w:val="both"/>
        <w:rPr>
          <w:sz w:val="28"/>
          <w:szCs w:val="28"/>
        </w:rPr>
      </w:pPr>
    </w:p>
    <w:p w:rsidR="00027FC1" w:rsidRPr="00A87808" w:rsidRDefault="00027FC1" w:rsidP="00027FC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1.</w:t>
      </w:r>
      <w:r w:rsidRPr="00A87808">
        <w:rPr>
          <w:sz w:val="28"/>
          <w:szCs w:val="28"/>
        </w:rPr>
        <w:t xml:space="preserve">Технічний стан зовнішніх і </w:t>
      </w:r>
      <w:proofErr w:type="spellStart"/>
      <w:r w:rsidRPr="00A87808">
        <w:rPr>
          <w:sz w:val="28"/>
          <w:szCs w:val="28"/>
        </w:rPr>
        <w:t>внутрішньобудинкових</w:t>
      </w:r>
      <w:proofErr w:type="spellEnd"/>
      <w:r w:rsidRPr="00A87808">
        <w:rPr>
          <w:sz w:val="28"/>
          <w:szCs w:val="28"/>
        </w:rPr>
        <w:t xml:space="preserve"> електромереж будинку за адресою:___________________________</w:t>
      </w:r>
      <w:r>
        <w:rPr>
          <w:sz w:val="28"/>
          <w:szCs w:val="28"/>
        </w:rPr>
        <w:t>_____________________________та</w:t>
      </w:r>
      <w:r w:rsidRPr="00A87808">
        <w:rPr>
          <w:sz w:val="28"/>
          <w:szCs w:val="28"/>
        </w:rPr>
        <w:t xml:space="preserve"> </w:t>
      </w:r>
      <w:r w:rsidRPr="00A87808">
        <w:rPr>
          <w:sz w:val="28"/>
          <w:szCs w:val="28"/>
          <w:lang w:val="ru-RU"/>
        </w:rPr>
        <w:t xml:space="preserve">          </w:t>
      </w:r>
    </w:p>
    <w:p w:rsidR="00027FC1" w:rsidRPr="00A87808" w:rsidRDefault="00027FC1" w:rsidP="00027FC1">
      <w:pPr>
        <w:jc w:val="both"/>
        <w:rPr>
          <w:b/>
          <w:sz w:val="28"/>
          <w:szCs w:val="28"/>
          <w:vertAlign w:val="superscript"/>
        </w:rPr>
      </w:pPr>
      <w:r w:rsidRPr="00A87808">
        <w:rPr>
          <w:sz w:val="28"/>
          <w:szCs w:val="28"/>
          <w:lang w:val="ru-RU"/>
        </w:rPr>
        <w:t xml:space="preserve">                                          </w:t>
      </w:r>
      <w:r w:rsidRPr="00A87808">
        <w:rPr>
          <w:b/>
          <w:sz w:val="28"/>
          <w:szCs w:val="28"/>
          <w:vertAlign w:val="superscript"/>
          <w:lang w:val="ru-RU"/>
        </w:rPr>
        <w:t xml:space="preserve"> </w:t>
      </w:r>
      <w:r>
        <w:rPr>
          <w:b/>
          <w:sz w:val="28"/>
          <w:szCs w:val="28"/>
          <w:vertAlign w:val="superscript"/>
        </w:rPr>
        <w:t xml:space="preserve">               </w:t>
      </w:r>
      <w:r w:rsidRPr="00DB57EB">
        <w:rPr>
          <w:sz w:val="28"/>
          <w:szCs w:val="28"/>
          <w:vertAlign w:val="superscript"/>
          <w:lang w:val="ru-RU"/>
        </w:rPr>
        <w:t>(</w:t>
      </w:r>
      <w:r>
        <w:rPr>
          <w:sz w:val="28"/>
          <w:szCs w:val="28"/>
          <w:vertAlign w:val="superscript"/>
        </w:rPr>
        <w:t>вулиця</w:t>
      </w:r>
      <w:r w:rsidRPr="0089552C">
        <w:rPr>
          <w:sz w:val="28"/>
          <w:szCs w:val="28"/>
          <w:vertAlign w:val="superscript"/>
        </w:rPr>
        <w:t>,</w:t>
      </w:r>
      <w:r>
        <w:rPr>
          <w:sz w:val="28"/>
          <w:szCs w:val="28"/>
          <w:vertAlign w:val="superscript"/>
        </w:rPr>
        <w:t xml:space="preserve"> № житлового будинку, № квартири)  </w:t>
      </w:r>
    </w:p>
    <w:p w:rsidR="00027FC1" w:rsidRDefault="00027FC1" w:rsidP="00027FC1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87808">
        <w:rPr>
          <w:sz w:val="28"/>
          <w:szCs w:val="28"/>
        </w:rPr>
        <w:t xml:space="preserve">араметри встановлених </w:t>
      </w:r>
      <w:r>
        <w:rPr>
          <w:sz w:val="28"/>
          <w:szCs w:val="28"/>
        </w:rPr>
        <w:t>комутаційних апаратів будинку____________________</w:t>
      </w:r>
    </w:p>
    <w:p w:rsidR="00027FC1" w:rsidRPr="00A87808" w:rsidRDefault="00027FC1" w:rsidP="00027FC1">
      <w:pPr>
        <w:rPr>
          <w:sz w:val="28"/>
          <w:szCs w:val="28"/>
        </w:rPr>
      </w:pPr>
      <w:r>
        <w:rPr>
          <w:b/>
          <w:sz w:val="28"/>
          <w:szCs w:val="28"/>
          <w:vertAlign w:val="superscript"/>
        </w:rPr>
        <w:t xml:space="preserve">                       </w:t>
      </w: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  <w:vertAlign w:val="superscript"/>
        </w:rPr>
        <w:t xml:space="preserve">  </w:t>
      </w:r>
      <w:r w:rsidRPr="00A87808">
        <w:rPr>
          <w:b/>
          <w:sz w:val="28"/>
          <w:szCs w:val="28"/>
          <w:vertAlign w:val="superscript"/>
        </w:rPr>
        <w:t>(</w:t>
      </w:r>
      <w:r>
        <w:rPr>
          <w:b/>
          <w:sz w:val="28"/>
          <w:szCs w:val="28"/>
          <w:vertAlign w:val="superscript"/>
        </w:rPr>
        <w:t xml:space="preserve">відповідають </w:t>
      </w:r>
      <w:r w:rsidRPr="00A87808">
        <w:rPr>
          <w:b/>
          <w:sz w:val="28"/>
          <w:szCs w:val="28"/>
          <w:vertAlign w:val="superscript"/>
        </w:rPr>
        <w:t xml:space="preserve">/не </w:t>
      </w:r>
      <w:r>
        <w:rPr>
          <w:b/>
          <w:sz w:val="28"/>
          <w:szCs w:val="28"/>
          <w:vertAlign w:val="superscript"/>
        </w:rPr>
        <w:t>відповідають</w:t>
      </w:r>
      <w:r w:rsidRPr="00A87808">
        <w:rPr>
          <w:b/>
          <w:sz w:val="28"/>
          <w:szCs w:val="28"/>
          <w:vertAlign w:val="superscript"/>
        </w:rPr>
        <w:t xml:space="preserve">) </w:t>
      </w:r>
      <w:r w:rsidRPr="00A87808">
        <w:rPr>
          <w:sz w:val="28"/>
          <w:szCs w:val="28"/>
        </w:rPr>
        <w:t xml:space="preserve">вимогам ПУЕ та ПРРЕЕ, ПТЕЕС. </w:t>
      </w:r>
      <w:r>
        <w:rPr>
          <w:b/>
          <w:sz w:val="28"/>
          <w:szCs w:val="28"/>
          <w:vertAlign w:val="superscript"/>
        </w:rPr>
        <w:t xml:space="preserve">                      </w:t>
      </w:r>
    </w:p>
    <w:p w:rsidR="00027FC1" w:rsidRDefault="00027FC1" w:rsidP="00027FC1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87808">
        <w:rPr>
          <w:sz w:val="28"/>
          <w:szCs w:val="28"/>
        </w:rPr>
        <w:t>Сторони (Споживач, філія АТ «</w:t>
      </w:r>
      <w:proofErr w:type="spellStart"/>
      <w:r w:rsidRPr="00A87808">
        <w:rPr>
          <w:sz w:val="28"/>
          <w:szCs w:val="28"/>
        </w:rPr>
        <w:t>Прикарпаттяобленерго</w:t>
      </w:r>
      <w:proofErr w:type="spellEnd"/>
      <w:r w:rsidRPr="00A87808">
        <w:rPr>
          <w:sz w:val="28"/>
          <w:szCs w:val="28"/>
        </w:rPr>
        <w:t>» «Західна», управляюча компанія/ОСББ) зобов`язуються дотримуватись умов укладених договорів, відповідно до Правил роздрібного ринку електричної енергії (ПРРЕЕ), Правил технічної експлуатації електроустановок споживачів.</w:t>
      </w:r>
    </w:p>
    <w:p w:rsidR="00027FC1" w:rsidRDefault="00027FC1" w:rsidP="00027FC1">
      <w:pPr>
        <w:jc w:val="both"/>
        <w:rPr>
          <w:sz w:val="28"/>
          <w:szCs w:val="28"/>
        </w:rPr>
      </w:pPr>
    </w:p>
    <w:p w:rsidR="00027FC1" w:rsidRDefault="00027FC1" w:rsidP="00027FC1">
      <w:pPr>
        <w:jc w:val="both"/>
        <w:rPr>
          <w:sz w:val="28"/>
          <w:szCs w:val="28"/>
        </w:rPr>
      </w:pPr>
    </w:p>
    <w:p w:rsidR="00027FC1" w:rsidRPr="005D12C2" w:rsidRDefault="00027FC1" w:rsidP="00027FC1">
      <w:pPr>
        <w:jc w:val="both"/>
        <w:rPr>
          <w:sz w:val="28"/>
          <w:szCs w:val="28"/>
        </w:rPr>
      </w:pPr>
      <w:r w:rsidRPr="005D12C2">
        <w:rPr>
          <w:sz w:val="28"/>
          <w:szCs w:val="28"/>
        </w:rPr>
        <w:t>Представник управляючої компанії або голова ОСББ:</w:t>
      </w:r>
    </w:p>
    <w:p w:rsidR="00027FC1" w:rsidRPr="0089552C" w:rsidRDefault="00027FC1" w:rsidP="00027F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    _________________________</w:t>
      </w:r>
      <w:r>
        <w:rPr>
          <w:sz w:val="28"/>
          <w:szCs w:val="28"/>
        </w:rPr>
        <w:t>____ _____</w:t>
      </w:r>
    </w:p>
    <w:p w:rsidR="00027FC1" w:rsidRDefault="00027FC1" w:rsidP="00027F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(підпис)             (прізвище, ім'я, по батькові) </w:t>
      </w:r>
    </w:p>
    <w:p w:rsidR="00027FC1" w:rsidRDefault="00027FC1" w:rsidP="00027FC1">
      <w:pPr>
        <w:jc w:val="both"/>
        <w:rPr>
          <w:sz w:val="28"/>
          <w:szCs w:val="28"/>
        </w:rPr>
      </w:pPr>
    </w:p>
    <w:p w:rsidR="00027FC1" w:rsidRDefault="00027FC1" w:rsidP="00027FC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Представник філії АТ «</w:t>
      </w:r>
      <w:proofErr w:type="spellStart"/>
      <w:r>
        <w:rPr>
          <w:sz w:val="28"/>
          <w:szCs w:val="28"/>
        </w:rPr>
        <w:t>Прикарпаттяобленерго</w:t>
      </w:r>
      <w:proofErr w:type="spellEnd"/>
      <w:r>
        <w:rPr>
          <w:sz w:val="28"/>
          <w:szCs w:val="28"/>
        </w:rPr>
        <w:t>» «Західна»:</w:t>
      </w:r>
    </w:p>
    <w:p w:rsidR="00027FC1" w:rsidRDefault="00027FC1" w:rsidP="00027F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     ___________________________ </w:t>
      </w:r>
    </w:p>
    <w:p w:rsidR="00027FC1" w:rsidRDefault="00027FC1" w:rsidP="00027F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(підпис)              (прізвище, ім'я, по батькові) </w:t>
      </w:r>
    </w:p>
    <w:p w:rsidR="00027FC1" w:rsidRDefault="00027FC1" w:rsidP="00027FC1">
      <w:pPr>
        <w:jc w:val="both"/>
        <w:rPr>
          <w:sz w:val="28"/>
          <w:szCs w:val="28"/>
        </w:rPr>
      </w:pPr>
    </w:p>
    <w:p w:rsidR="00027FC1" w:rsidRDefault="00027FC1" w:rsidP="00027F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Власник </w:t>
      </w:r>
      <w:r w:rsidRPr="00262FFE">
        <w:rPr>
          <w:sz w:val="28"/>
          <w:szCs w:val="28"/>
          <w:lang w:val="ru-RU"/>
        </w:rPr>
        <w:t>(</w:t>
      </w:r>
      <w:r>
        <w:rPr>
          <w:sz w:val="28"/>
          <w:szCs w:val="28"/>
        </w:rPr>
        <w:t>споживач)  співвласник квартири або уповноважена ними особа</w:t>
      </w:r>
    </w:p>
    <w:p w:rsidR="00027FC1" w:rsidRDefault="00027FC1" w:rsidP="00027F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       ____________________________ </w:t>
      </w:r>
    </w:p>
    <w:p w:rsidR="00027FC1" w:rsidRDefault="00027FC1" w:rsidP="00027F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(підпис)              (прізвище, ім'я, по батькові) </w:t>
      </w:r>
    </w:p>
    <w:p w:rsidR="00027FC1" w:rsidRDefault="00027FC1" w:rsidP="00027FC1">
      <w:pPr>
        <w:jc w:val="both"/>
        <w:rPr>
          <w:sz w:val="28"/>
          <w:szCs w:val="28"/>
        </w:rPr>
      </w:pPr>
    </w:p>
    <w:p w:rsidR="00027FC1" w:rsidRDefault="00027FC1" w:rsidP="00027FC1">
      <w:pPr>
        <w:jc w:val="both"/>
        <w:rPr>
          <w:sz w:val="28"/>
          <w:szCs w:val="28"/>
        </w:rPr>
      </w:pPr>
    </w:p>
    <w:p w:rsidR="00027FC1" w:rsidRDefault="00027FC1" w:rsidP="00027FC1">
      <w:pPr>
        <w:rPr>
          <w:sz w:val="28"/>
          <w:szCs w:val="28"/>
        </w:rPr>
      </w:pPr>
    </w:p>
    <w:p w:rsidR="00027FC1" w:rsidRDefault="00027FC1" w:rsidP="00027FC1">
      <w:pPr>
        <w:tabs>
          <w:tab w:val="left" w:pos="6764"/>
        </w:tabs>
      </w:pPr>
    </w:p>
    <w:p w:rsidR="00027FC1" w:rsidRPr="00207A5F" w:rsidRDefault="00027FC1" w:rsidP="00027FC1">
      <w:pPr>
        <w:pStyle w:val="a3"/>
        <w:rPr>
          <w:rFonts w:ascii="Times New Roman" w:hAnsi="Times New Roman"/>
          <w:sz w:val="28"/>
          <w:szCs w:val="28"/>
        </w:rPr>
      </w:pPr>
    </w:p>
    <w:p w:rsidR="00027FC1" w:rsidRPr="0046119E" w:rsidRDefault="00027FC1" w:rsidP="00027FC1">
      <w:pPr>
        <w:rPr>
          <w:b/>
          <w:sz w:val="28"/>
          <w:szCs w:val="28"/>
        </w:rPr>
      </w:pPr>
      <w:r w:rsidRPr="0046119E">
        <w:rPr>
          <w:b/>
          <w:sz w:val="28"/>
          <w:szCs w:val="28"/>
        </w:rPr>
        <w:t xml:space="preserve">Керуючий справами виконкому </w:t>
      </w:r>
      <w:r w:rsidRPr="0046119E">
        <w:rPr>
          <w:b/>
          <w:sz w:val="28"/>
          <w:szCs w:val="28"/>
        </w:rPr>
        <w:tab/>
      </w:r>
      <w:r w:rsidRPr="0046119E">
        <w:rPr>
          <w:b/>
          <w:sz w:val="28"/>
          <w:szCs w:val="28"/>
        </w:rPr>
        <w:tab/>
        <w:t xml:space="preserve">    </w:t>
      </w:r>
      <w:r w:rsidR="00912FFC">
        <w:rPr>
          <w:b/>
          <w:sz w:val="28"/>
          <w:szCs w:val="28"/>
        </w:rPr>
        <w:t xml:space="preserve">                                     </w:t>
      </w:r>
      <w:r w:rsidRPr="0046119E">
        <w:rPr>
          <w:b/>
          <w:sz w:val="28"/>
          <w:szCs w:val="28"/>
        </w:rPr>
        <w:t xml:space="preserve">   </w:t>
      </w:r>
      <w:r w:rsidR="00912FFC">
        <w:rPr>
          <w:b/>
          <w:sz w:val="28"/>
          <w:szCs w:val="28"/>
        </w:rPr>
        <w:t>Олег Савка</w:t>
      </w:r>
      <w:r w:rsidRPr="0046119E">
        <w:rPr>
          <w:b/>
          <w:sz w:val="28"/>
          <w:szCs w:val="28"/>
        </w:rPr>
        <w:t xml:space="preserve"> </w:t>
      </w:r>
    </w:p>
    <w:p w:rsidR="00027FC1" w:rsidRPr="0046119E" w:rsidRDefault="00027FC1" w:rsidP="00027FC1">
      <w:pPr>
        <w:rPr>
          <w:b/>
          <w:sz w:val="28"/>
          <w:szCs w:val="28"/>
        </w:rPr>
      </w:pPr>
    </w:p>
    <w:p w:rsidR="00027FC1" w:rsidRDefault="00027FC1" w:rsidP="00027FC1">
      <w:pPr>
        <w:pStyle w:val="Style4"/>
        <w:widowControl/>
        <w:spacing w:line="240" w:lineRule="auto"/>
        <w:rPr>
          <w:szCs w:val="28"/>
        </w:rPr>
      </w:pPr>
    </w:p>
    <w:p w:rsidR="00027FC1" w:rsidRDefault="00027FC1" w:rsidP="00027FC1">
      <w:pPr>
        <w:rPr>
          <w:sz w:val="28"/>
          <w:szCs w:val="28"/>
        </w:rPr>
      </w:pPr>
    </w:p>
    <w:p w:rsidR="00027FC1" w:rsidRDefault="00027FC1" w:rsidP="00027FC1">
      <w:pPr>
        <w:rPr>
          <w:sz w:val="28"/>
          <w:szCs w:val="28"/>
        </w:rPr>
      </w:pPr>
    </w:p>
    <w:sectPr w:rsidR="00027FC1" w:rsidSect="00912FFC">
      <w:pgSz w:w="11906" w:h="16838"/>
      <w:pgMar w:top="426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04"/>
    <w:rsid w:val="00027FC1"/>
    <w:rsid w:val="000F688D"/>
    <w:rsid w:val="00712C3E"/>
    <w:rsid w:val="007333E3"/>
    <w:rsid w:val="008824FA"/>
    <w:rsid w:val="00912FFC"/>
    <w:rsid w:val="00A01807"/>
    <w:rsid w:val="00C96704"/>
    <w:rsid w:val="00D6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ED8E"/>
  <w15:chartTrackingRefBased/>
  <w15:docId w15:val="{CF78A97D-5149-46E5-A74A-4D839F7B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27FC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Style4">
    <w:name w:val="Style4"/>
    <w:basedOn w:val="a"/>
    <w:uiPriority w:val="99"/>
    <w:rsid w:val="00027FC1"/>
    <w:pPr>
      <w:widowControl w:val="0"/>
      <w:autoSpaceDE w:val="0"/>
      <w:autoSpaceDN w:val="0"/>
      <w:adjustRightInd w:val="0"/>
      <w:spacing w:line="370" w:lineRule="exact"/>
    </w:pPr>
    <w:rPr>
      <w:rFonts w:eastAsiaTheme="minorEastAsia"/>
      <w:sz w:val="24"/>
      <w:szCs w:val="24"/>
      <w:lang w:eastAsia="uk-UA"/>
    </w:rPr>
  </w:style>
  <w:style w:type="character" w:customStyle="1" w:styleId="FontStyle13">
    <w:name w:val="Font Style13"/>
    <w:basedOn w:val="a0"/>
    <w:uiPriority w:val="99"/>
    <w:rsid w:val="00027FC1"/>
    <w:rPr>
      <w:rFonts w:ascii="Times New Roman" w:hAnsi="Times New Roman" w:cs="Times New Roman" w:hint="default"/>
      <w:sz w:val="26"/>
      <w:szCs w:val="26"/>
    </w:rPr>
  </w:style>
  <w:style w:type="paragraph" w:styleId="2">
    <w:name w:val="Body Text 2"/>
    <w:basedOn w:val="a"/>
    <w:link w:val="20"/>
    <w:unhideWhenUsed/>
    <w:rsid w:val="00027FC1"/>
    <w:rPr>
      <w:sz w:val="28"/>
    </w:rPr>
  </w:style>
  <w:style w:type="character" w:customStyle="1" w:styleId="20">
    <w:name w:val="Основной текст 2 Знак"/>
    <w:basedOn w:val="a0"/>
    <w:link w:val="2"/>
    <w:rsid w:val="00027F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">
    <w:name w:val="Style1"/>
    <w:basedOn w:val="a"/>
    <w:uiPriority w:val="99"/>
    <w:rsid w:val="00027FC1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027FC1"/>
    <w:pPr>
      <w:widowControl w:val="0"/>
      <w:autoSpaceDE w:val="0"/>
      <w:autoSpaceDN w:val="0"/>
      <w:adjustRightInd w:val="0"/>
      <w:jc w:val="right"/>
    </w:pPr>
    <w:rPr>
      <w:rFonts w:eastAsiaTheme="minorEastAsia"/>
      <w:sz w:val="24"/>
      <w:szCs w:val="24"/>
      <w:lang w:eastAsia="uk-UA"/>
    </w:rPr>
  </w:style>
  <w:style w:type="paragraph" w:customStyle="1" w:styleId="Style8">
    <w:name w:val="Style8"/>
    <w:basedOn w:val="a"/>
    <w:uiPriority w:val="99"/>
    <w:rsid w:val="00027FC1"/>
    <w:pPr>
      <w:widowControl w:val="0"/>
      <w:autoSpaceDE w:val="0"/>
      <w:autoSpaceDN w:val="0"/>
      <w:adjustRightInd w:val="0"/>
      <w:spacing w:line="648" w:lineRule="exact"/>
    </w:pPr>
    <w:rPr>
      <w:rFonts w:eastAsiaTheme="minorEastAsia"/>
      <w:sz w:val="24"/>
      <w:szCs w:val="24"/>
      <w:lang w:eastAsia="uk-UA"/>
    </w:rPr>
  </w:style>
  <w:style w:type="paragraph" w:customStyle="1" w:styleId="Style9">
    <w:name w:val="Style9"/>
    <w:basedOn w:val="a"/>
    <w:uiPriority w:val="99"/>
    <w:rsid w:val="00027FC1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Theme="minorEastAsia"/>
      <w:sz w:val="24"/>
      <w:szCs w:val="24"/>
      <w:lang w:eastAsia="uk-UA"/>
    </w:rPr>
  </w:style>
  <w:style w:type="character" w:customStyle="1" w:styleId="FontStyle12">
    <w:name w:val="Font Style12"/>
    <w:basedOn w:val="a0"/>
    <w:uiPriority w:val="99"/>
    <w:rsid w:val="00027FC1"/>
    <w:rPr>
      <w:rFonts w:ascii="Times New Roman" w:hAnsi="Times New Roman" w:cs="Times New Roman" w:hint="default"/>
      <w:b/>
      <w:bCs/>
      <w:sz w:val="26"/>
      <w:szCs w:val="26"/>
    </w:rPr>
  </w:style>
  <w:style w:type="table" w:styleId="a4">
    <w:name w:val="Table Grid"/>
    <w:basedOn w:val="a1"/>
    <w:uiPriority w:val="59"/>
    <w:rsid w:val="00027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27FC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333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33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1353</Words>
  <Characters>7715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ASUS-2</dc:creator>
  <cp:keywords/>
  <dc:description/>
  <cp:lastModifiedBy>Пользователь</cp:lastModifiedBy>
  <cp:revision>7</cp:revision>
  <cp:lastPrinted>2021-03-10T11:49:00Z</cp:lastPrinted>
  <dcterms:created xsi:type="dcterms:W3CDTF">2021-03-04T09:06:00Z</dcterms:created>
  <dcterms:modified xsi:type="dcterms:W3CDTF">2021-03-10T11:51:00Z</dcterms:modified>
</cp:coreProperties>
</file>