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96" w:rsidRPr="00601E89" w:rsidRDefault="005C6A96" w:rsidP="005C6A96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601E89">
        <w:rPr>
          <w:rFonts w:ascii="Times New Roman" w:hAnsi="Times New Roman" w:cs="Times New Roman"/>
          <w:sz w:val="28"/>
          <w:szCs w:val="28"/>
        </w:rPr>
        <w:t>ПРОЕКТ</w:t>
      </w:r>
    </w:p>
    <w:p w:rsidR="005C6A96" w:rsidRDefault="005C6A96" w:rsidP="005C6A96">
      <w:pPr>
        <w:pStyle w:val="3"/>
        <w:tabs>
          <w:tab w:val="left" w:pos="3969"/>
        </w:tabs>
        <w:ind w:right="140"/>
        <w:jc w:val="center"/>
      </w:pPr>
    </w:p>
    <w:p w:rsidR="005C6A96" w:rsidRPr="00857330" w:rsidRDefault="005C6A96" w:rsidP="005C6A96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58708306" r:id="rId6"/>
        </w:object>
      </w:r>
    </w:p>
    <w:p w:rsidR="005C6A96" w:rsidRPr="00857330" w:rsidRDefault="005C6A96" w:rsidP="005C6A9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C6A96" w:rsidRPr="00857330" w:rsidRDefault="005C6A96" w:rsidP="005C6A9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5C6A96" w:rsidRPr="00857330" w:rsidRDefault="005C6A96" w:rsidP="005C6A9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5C6A96" w:rsidRPr="00857330" w:rsidRDefault="005C6A96" w:rsidP="005C6A9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DF35C" wp14:editId="6EFDF3D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54B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5C6A96" w:rsidRDefault="005C6A96" w:rsidP="005C6A96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5C6A96" w:rsidRPr="00601E89" w:rsidRDefault="005C6A96" w:rsidP="005C6A96">
      <w:pPr>
        <w:pStyle w:val="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1E89">
        <w:rPr>
          <w:rFonts w:ascii="Times New Roman" w:hAnsi="Times New Roman" w:cs="Times New Roman"/>
          <w:b/>
          <w:bCs/>
          <w:sz w:val="32"/>
          <w:szCs w:val="32"/>
        </w:rPr>
        <w:t>____________________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</w:t>
      </w:r>
      <w:r w:rsidRPr="00601E8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1E89">
        <w:rPr>
          <w:rFonts w:ascii="Times New Roman" w:hAnsi="Times New Roman" w:cs="Times New Roman"/>
          <w:sz w:val="32"/>
          <w:szCs w:val="32"/>
        </w:rPr>
        <w:t>м. Калуш</w:t>
      </w:r>
    </w:p>
    <w:p w:rsidR="00307FA7" w:rsidRDefault="00307FA7" w:rsidP="00EE3DF4">
      <w:pPr>
        <w:shd w:val="clear" w:color="auto" w:fill="FFFFFF"/>
        <w:spacing w:line="252" w:lineRule="atLeast"/>
        <w:ind w:right="-142"/>
        <w:rPr>
          <w:b/>
          <w:sz w:val="28"/>
          <w:szCs w:val="28"/>
          <w:lang w:val="uk-UA"/>
        </w:rPr>
      </w:pPr>
    </w:p>
    <w:p w:rsidR="00EE3DF4" w:rsidRPr="005C6A96" w:rsidRDefault="00EE3DF4" w:rsidP="005C6A96">
      <w:pPr>
        <w:shd w:val="clear" w:color="auto" w:fill="FFFFFF"/>
        <w:spacing w:line="252" w:lineRule="atLeast"/>
        <w:ind w:right="-142"/>
        <w:rPr>
          <w:color w:val="000000"/>
          <w:sz w:val="28"/>
          <w:szCs w:val="28"/>
          <w:lang w:val="uk-UA" w:eastAsia="uk-UA"/>
        </w:rPr>
      </w:pPr>
      <w:bookmarkStart w:id="0" w:name="_GoBack"/>
      <w:r w:rsidRPr="005C6A96">
        <w:rPr>
          <w:sz w:val="28"/>
          <w:szCs w:val="28"/>
          <w:lang w:val="uk-UA"/>
        </w:rPr>
        <w:t xml:space="preserve">Про надання дозволу  на </w:t>
      </w:r>
    </w:p>
    <w:p w:rsidR="00EE3DF4" w:rsidRPr="005C6A96" w:rsidRDefault="00EE3DF4" w:rsidP="005C6A96">
      <w:pPr>
        <w:ind w:right="-142"/>
        <w:rPr>
          <w:sz w:val="28"/>
          <w:szCs w:val="28"/>
          <w:lang w:val="uk-UA"/>
        </w:rPr>
      </w:pPr>
      <w:r w:rsidRPr="005C6A96">
        <w:rPr>
          <w:sz w:val="28"/>
          <w:szCs w:val="28"/>
          <w:lang w:val="uk-UA"/>
        </w:rPr>
        <w:t>розміщення зовнішньої</w:t>
      </w:r>
    </w:p>
    <w:p w:rsidR="00EE3DF4" w:rsidRPr="005C6A96" w:rsidRDefault="00EE3DF4" w:rsidP="005C6A96">
      <w:pPr>
        <w:ind w:right="-142"/>
        <w:rPr>
          <w:sz w:val="28"/>
          <w:szCs w:val="28"/>
          <w:lang w:val="uk-UA"/>
        </w:rPr>
      </w:pPr>
      <w:r w:rsidRPr="005C6A96">
        <w:rPr>
          <w:sz w:val="28"/>
          <w:szCs w:val="28"/>
          <w:lang w:val="uk-UA"/>
        </w:rPr>
        <w:t xml:space="preserve">реклами фізичній особі – </w:t>
      </w:r>
    </w:p>
    <w:p w:rsidR="00EE3DF4" w:rsidRPr="005C6A96" w:rsidRDefault="00EE3DF4" w:rsidP="005C6A96">
      <w:pPr>
        <w:ind w:right="-142"/>
        <w:rPr>
          <w:sz w:val="28"/>
          <w:szCs w:val="28"/>
          <w:lang w:val="uk-UA"/>
        </w:rPr>
      </w:pPr>
      <w:r w:rsidRPr="005C6A96">
        <w:rPr>
          <w:sz w:val="28"/>
          <w:szCs w:val="28"/>
          <w:lang w:val="uk-UA"/>
        </w:rPr>
        <w:t>підприємцю Бойко Мирославі</w:t>
      </w:r>
    </w:p>
    <w:p w:rsidR="00EE3DF4" w:rsidRPr="005C6A96" w:rsidRDefault="00EE3DF4" w:rsidP="005C6A96">
      <w:pPr>
        <w:ind w:right="-142"/>
        <w:rPr>
          <w:sz w:val="28"/>
          <w:szCs w:val="28"/>
          <w:lang w:val="uk-UA"/>
        </w:rPr>
      </w:pPr>
      <w:r w:rsidRPr="005C6A96">
        <w:rPr>
          <w:sz w:val="28"/>
          <w:szCs w:val="28"/>
          <w:lang w:val="uk-UA"/>
        </w:rPr>
        <w:t xml:space="preserve">Степанівні на пр. Лесі </w:t>
      </w:r>
    </w:p>
    <w:p w:rsidR="00EE3DF4" w:rsidRPr="005C6A96" w:rsidRDefault="00EE3DF4" w:rsidP="005C6A96">
      <w:pPr>
        <w:ind w:right="-142"/>
        <w:rPr>
          <w:sz w:val="28"/>
          <w:szCs w:val="28"/>
          <w:lang w:val="uk-UA"/>
        </w:rPr>
      </w:pPr>
      <w:r w:rsidRPr="005C6A96">
        <w:rPr>
          <w:sz w:val="28"/>
          <w:szCs w:val="28"/>
          <w:lang w:val="uk-UA"/>
        </w:rPr>
        <w:t xml:space="preserve">Українки,28 в м. </w:t>
      </w:r>
      <w:proofErr w:type="spellStart"/>
      <w:r w:rsidRPr="005C6A96">
        <w:rPr>
          <w:sz w:val="28"/>
          <w:szCs w:val="28"/>
          <w:lang w:val="uk-UA"/>
        </w:rPr>
        <w:t>Калуші</w:t>
      </w:r>
      <w:proofErr w:type="spellEnd"/>
    </w:p>
    <w:bookmarkEnd w:id="0"/>
    <w:p w:rsidR="00EE3DF4" w:rsidRDefault="00EE3DF4" w:rsidP="00EE3DF4">
      <w:pPr>
        <w:ind w:right="-142"/>
        <w:jc w:val="both"/>
        <w:rPr>
          <w:b/>
          <w:sz w:val="28"/>
          <w:szCs w:val="28"/>
          <w:lang w:val="uk-UA"/>
        </w:rPr>
      </w:pPr>
    </w:p>
    <w:p w:rsidR="00EE3DF4" w:rsidRDefault="00EE3DF4" w:rsidP="00EE3DF4">
      <w:pPr>
        <w:ind w:right="-14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Бойко Мирослави Степанівни про надання дозволу на розміщення зовнішньої  реклами на пр. Лесі Українки,28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EE3DF4" w:rsidRDefault="00EE3DF4" w:rsidP="00EE3DF4">
      <w:pPr>
        <w:tabs>
          <w:tab w:val="left" w:pos="1395"/>
        </w:tabs>
        <w:ind w:right="-142"/>
        <w:jc w:val="both"/>
        <w:rPr>
          <w:b/>
          <w:sz w:val="28"/>
          <w:szCs w:val="28"/>
          <w:lang w:val="uk-UA"/>
        </w:rPr>
      </w:pPr>
    </w:p>
    <w:p w:rsidR="00EE3DF4" w:rsidRDefault="00EE3DF4" w:rsidP="00EE3DF4">
      <w:pPr>
        <w:tabs>
          <w:tab w:val="left" w:pos="1395"/>
        </w:tabs>
        <w:ind w:righ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EE3DF4" w:rsidRDefault="00EE3DF4" w:rsidP="004A5557">
      <w:pPr>
        <w:pStyle w:val="a3"/>
        <w:numPr>
          <w:ilvl w:val="0"/>
          <w:numId w:val="1"/>
        </w:numPr>
        <w:ind w:left="0"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 фізичній особі – підприємцю  Бойк</w:t>
      </w:r>
      <w:r w:rsidR="00D80F7D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Мирослав</w:t>
      </w:r>
      <w:r w:rsidR="00D80F7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Степан</w:t>
      </w:r>
      <w:r w:rsidR="00D80F7D">
        <w:rPr>
          <w:sz w:val="28"/>
          <w:szCs w:val="28"/>
          <w:lang w:val="uk-UA"/>
        </w:rPr>
        <w:t>івні</w:t>
      </w:r>
      <w:r>
        <w:rPr>
          <w:sz w:val="28"/>
          <w:szCs w:val="28"/>
          <w:lang w:val="uk-UA"/>
        </w:rPr>
        <w:t xml:space="preserve"> на розміщення зовнішньої  реклами  на пр. Лесі Українки,</w:t>
      </w:r>
      <w:r w:rsidR="00D80F7D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спеціальна  рекламна конструкція типу "</w:t>
      </w:r>
      <w:r w:rsidR="00D80F7D">
        <w:rPr>
          <w:sz w:val="28"/>
          <w:szCs w:val="28"/>
          <w:lang w:val="uk-UA"/>
        </w:rPr>
        <w:t>рекламний щит</w:t>
      </w:r>
      <w:r>
        <w:rPr>
          <w:sz w:val="28"/>
          <w:szCs w:val="28"/>
          <w:lang w:val="uk-UA"/>
        </w:rPr>
        <w:t>", розміром 1.</w:t>
      </w:r>
      <w:r w:rsidR="00D80F7D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 xml:space="preserve"> м х 0.</w:t>
      </w:r>
      <w:r w:rsidR="00D80F7D">
        <w:rPr>
          <w:sz w:val="28"/>
          <w:szCs w:val="28"/>
          <w:lang w:val="uk-UA"/>
        </w:rPr>
        <w:t>80</w:t>
      </w:r>
      <w:r>
        <w:rPr>
          <w:sz w:val="28"/>
          <w:szCs w:val="28"/>
          <w:lang w:val="uk-UA"/>
        </w:rPr>
        <w:t xml:space="preserve"> м.</w:t>
      </w:r>
    </w:p>
    <w:p w:rsidR="00EE3DF4" w:rsidRDefault="00EE3DF4" w:rsidP="004A5557">
      <w:pPr>
        <w:pStyle w:val="a3"/>
        <w:numPr>
          <w:ilvl w:val="0"/>
          <w:numId w:val="2"/>
        </w:numPr>
        <w:ind w:right="-142" w:firstLine="11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 – підприємцю  </w:t>
      </w:r>
      <w:r w:rsidR="00D80F7D">
        <w:rPr>
          <w:sz w:val="28"/>
          <w:szCs w:val="28"/>
          <w:lang w:val="uk-UA"/>
        </w:rPr>
        <w:t>Бойко Мирославі Степанівні</w:t>
      </w:r>
      <w:r>
        <w:rPr>
          <w:sz w:val="28"/>
          <w:szCs w:val="28"/>
          <w:lang w:val="uk-UA"/>
        </w:rPr>
        <w:t>:</w:t>
      </w:r>
    </w:p>
    <w:p w:rsidR="00EE3DF4" w:rsidRDefault="00EE3DF4" w:rsidP="004A5557">
      <w:pPr>
        <w:pStyle w:val="a3"/>
        <w:numPr>
          <w:ilvl w:val="1"/>
          <w:numId w:val="2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рекламної конструкції.</w:t>
      </w:r>
    </w:p>
    <w:p w:rsidR="00EE3DF4" w:rsidRPr="004A5557" w:rsidRDefault="00EE3DF4" w:rsidP="00DB2C21">
      <w:pPr>
        <w:pStyle w:val="a3"/>
        <w:numPr>
          <w:ilvl w:val="1"/>
          <w:numId w:val="2"/>
        </w:numPr>
        <w:ind w:left="142" w:right="-142" w:firstLine="567"/>
        <w:jc w:val="both"/>
        <w:rPr>
          <w:sz w:val="28"/>
          <w:szCs w:val="28"/>
          <w:lang w:val="uk-UA"/>
        </w:rPr>
      </w:pPr>
      <w:r w:rsidRPr="004A5557">
        <w:rPr>
          <w:sz w:val="28"/>
          <w:szCs w:val="28"/>
          <w:lang w:val="uk-UA"/>
        </w:rPr>
        <w:lastRenderedPageBreak/>
        <w:t>Конструкцію розташувати з дотриманням вимог законодавства у галузі</w:t>
      </w:r>
      <w:r w:rsidR="004A5557" w:rsidRPr="004A5557">
        <w:rPr>
          <w:sz w:val="28"/>
          <w:szCs w:val="28"/>
          <w:lang w:val="uk-UA"/>
        </w:rPr>
        <w:t xml:space="preserve"> </w:t>
      </w:r>
      <w:r w:rsidRPr="004A5557"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  <w:r w:rsidR="004A5557">
        <w:rPr>
          <w:sz w:val="28"/>
          <w:szCs w:val="28"/>
          <w:lang w:val="uk-UA"/>
        </w:rPr>
        <w:t xml:space="preserve"> </w:t>
      </w:r>
      <w:r w:rsidRPr="004A5557"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EE3DF4" w:rsidRDefault="00EE3DF4" w:rsidP="004A5557">
      <w:pPr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EE3DF4" w:rsidRDefault="00EE3DF4" w:rsidP="004A5557">
      <w:pPr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EE3DF4" w:rsidRDefault="00EE3DF4" w:rsidP="004A5557">
      <w:pPr>
        <w:ind w:right="-142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</w:t>
      </w:r>
      <w:r w:rsidR="00D80F7D">
        <w:rPr>
          <w:sz w:val="28"/>
          <w:szCs w:val="28"/>
          <w:lang w:val="uk-UA"/>
        </w:rPr>
        <w:t>Бойко Мирославі Степанівні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дії рішення  демонтувати рекламну конструкцію, а ділянку привести у придатний для використання стан.</w:t>
      </w:r>
    </w:p>
    <w:p w:rsidR="00EE3DF4" w:rsidRDefault="00EE3DF4" w:rsidP="004A5557">
      <w:pPr>
        <w:ind w:right="-142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E3DF4" w:rsidRDefault="00EE3DF4" w:rsidP="004A5557">
      <w:pPr>
        <w:ind w:right="-142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EE3DF4" w:rsidRDefault="00EE3DF4" w:rsidP="00EE3DF4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E3DF4" w:rsidRDefault="00EE3DF4" w:rsidP="00EE3DF4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E3DF4" w:rsidRDefault="00EE3DF4" w:rsidP="00EE3DF4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E3DF4" w:rsidRDefault="00EE3DF4" w:rsidP="00EE3DF4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EE3DF4" w:rsidRDefault="00EE3DF4" w:rsidP="00EE3DF4"/>
    <w:p w:rsidR="002207C7" w:rsidRDefault="00A23F77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F7F"/>
    <w:multiLevelType w:val="multilevel"/>
    <w:tmpl w:val="62166E2E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93568E3"/>
    <w:multiLevelType w:val="multilevel"/>
    <w:tmpl w:val="7B447F1C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F4"/>
    <w:rsid w:val="000D7BC4"/>
    <w:rsid w:val="00307FA7"/>
    <w:rsid w:val="00340559"/>
    <w:rsid w:val="003B7210"/>
    <w:rsid w:val="004A5557"/>
    <w:rsid w:val="00501065"/>
    <w:rsid w:val="005929FE"/>
    <w:rsid w:val="005C6A96"/>
    <w:rsid w:val="00673AA7"/>
    <w:rsid w:val="006A22DC"/>
    <w:rsid w:val="006D23EA"/>
    <w:rsid w:val="00A23F77"/>
    <w:rsid w:val="00C64D41"/>
    <w:rsid w:val="00C834CE"/>
    <w:rsid w:val="00D54C4C"/>
    <w:rsid w:val="00D80F7D"/>
    <w:rsid w:val="00DD295D"/>
    <w:rsid w:val="00EB1CBE"/>
    <w:rsid w:val="00EE3DF4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CD76"/>
  <w15:chartTrackingRefBased/>
  <w15:docId w15:val="{DFA905EB-0753-4ABD-8F6A-DBB470B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C6A9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F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FA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5C6A9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2023-09-20T13:57:00Z</cp:lastPrinted>
  <dcterms:created xsi:type="dcterms:W3CDTF">2023-10-13T10:19:00Z</dcterms:created>
  <dcterms:modified xsi:type="dcterms:W3CDTF">2023-10-13T10:19:00Z</dcterms:modified>
</cp:coreProperties>
</file>