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281" w:rsidRDefault="004B6281" w:rsidP="004B6281">
      <w:pPr>
        <w:pStyle w:val="1"/>
        <w:rPr>
          <w:rFonts w:ascii="Times New Roman" w:hAnsi="Times New Roman"/>
          <w:sz w:val="28"/>
          <w:szCs w:val="28"/>
          <w:lang w:val="ru-RU"/>
        </w:rPr>
      </w:pPr>
    </w:p>
    <w:p w:rsidR="004B6281" w:rsidRPr="004B2507" w:rsidRDefault="004B6281" w:rsidP="004B628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</w:t>
      </w:r>
      <w:r w:rsidRPr="004B2507">
        <w:rPr>
          <w:rFonts w:ascii="Times New Roman" w:hAnsi="Times New Roman"/>
          <w:sz w:val="28"/>
          <w:szCs w:val="28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2.5pt" o:ole="" fillcolor="window">
            <v:imagedata r:id="rId5" o:title=""/>
          </v:shape>
          <o:OLEObject Type="Embed" ProgID="Word.Picture.8" ShapeID="_x0000_i1025" DrawAspect="Content" ObjectID="_1675778324" r:id="rId6"/>
        </w:object>
      </w:r>
    </w:p>
    <w:p w:rsidR="004B6281" w:rsidRPr="004B2507" w:rsidRDefault="004B6281" w:rsidP="004B6281">
      <w:pPr>
        <w:pStyle w:val="a7"/>
        <w:rPr>
          <w:sz w:val="28"/>
          <w:szCs w:val="28"/>
        </w:rPr>
      </w:pPr>
      <w:r w:rsidRPr="004B2507">
        <w:rPr>
          <w:sz w:val="28"/>
          <w:szCs w:val="28"/>
        </w:rPr>
        <w:t>УКРАЇНА</w:t>
      </w:r>
    </w:p>
    <w:p w:rsidR="004B6281" w:rsidRPr="004B2507" w:rsidRDefault="004B6281" w:rsidP="004B6281">
      <w:pPr>
        <w:pStyle w:val="3"/>
        <w:spacing w:line="240" w:lineRule="auto"/>
        <w:rPr>
          <w:sz w:val="28"/>
          <w:szCs w:val="28"/>
        </w:rPr>
      </w:pPr>
      <w:r w:rsidRPr="004B2507">
        <w:rPr>
          <w:sz w:val="28"/>
          <w:szCs w:val="28"/>
        </w:rPr>
        <w:t>КАЛУСЬКА   МІСЬКА   РАДА</w:t>
      </w:r>
    </w:p>
    <w:p w:rsidR="004B6281" w:rsidRPr="004B2507" w:rsidRDefault="004B6281" w:rsidP="004B62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2507">
        <w:rPr>
          <w:rFonts w:ascii="Times New Roman" w:hAnsi="Times New Roman"/>
          <w:b/>
          <w:sz w:val="28"/>
          <w:szCs w:val="28"/>
        </w:rPr>
        <w:t>ІВАНО-</w:t>
      </w:r>
      <w:proofErr w:type="gramStart"/>
      <w:r w:rsidRPr="004B2507">
        <w:rPr>
          <w:rFonts w:ascii="Times New Roman" w:hAnsi="Times New Roman"/>
          <w:b/>
          <w:sz w:val="28"/>
          <w:szCs w:val="28"/>
        </w:rPr>
        <w:t>ФРАНКІВСЬКОЇ  ОБЛАСТІ</w:t>
      </w:r>
      <w:proofErr w:type="gramEnd"/>
    </w:p>
    <w:p w:rsidR="004B6281" w:rsidRPr="004B2507" w:rsidRDefault="004B6281" w:rsidP="004B62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B2507">
        <w:rPr>
          <w:rFonts w:ascii="Times New Roman" w:hAnsi="Times New Roman"/>
          <w:b/>
          <w:sz w:val="28"/>
          <w:szCs w:val="28"/>
        </w:rPr>
        <w:t>ВИКОНАВЧИЙ  КОМІТЕТ</w:t>
      </w:r>
      <w:proofErr w:type="gramEnd"/>
    </w:p>
    <w:p w:rsidR="004B6281" w:rsidRPr="004B2507" w:rsidRDefault="00CC0AFF" w:rsidP="004B62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line id="Line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2.6pt,9pt" to="472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WC6HA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A+8wUqQD&#10;i56F4mgSOtMbV0BCpTY2aKMn9WqeNX1zSOmqJWrPI8Pt2UBZFiqSdyVh4wzg7/qvmkEOOXgd23Rq&#10;bBcgoQHoFN0439zgJ48ofJxN5rNpCqbR61lCimuhsc5/4bpDISixBM4RmByfnQ9ESHFNCf9Rei2k&#10;jGZLhfoSTx+yaYDuDEj3YP7bth0sdFoKFtJDobP7XSUtOpIwQPGJOuHkPs3qg2IRvuWErYbYEyEv&#10;MdCRKuCBOCA4RJcJ+fGYPq7mq3k+yiez1ShP63r0eV3lo9k6e5jWn+qqqrOfQV2WF61gjKvA7jqt&#10;Wf530zDcm8uc3eb11pjkPXrsIJC9viPp6G4w9DIaO83OG3t1HQY0Jg+XKdyA+z3E91d++QsAAP//&#10;AwBQSwMEFAAGAAgAAAAhAK6TDm/bAAAACQEAAA8AAABkcnMvZG93bnJldi54bWxMj8FOwzAQRO9I&#10;/IO1SL21Dm2KQhqnqlrxAQQOHN14m0TY68h225SvZxEHOO7M0+xMtZ2cFRcMcfCk4HGRgUBqvRmo&#10;U/D+9jIvQMSkyWjrCRXcMMK2vr+rdGn8lV7x0qROcAjFUivoUxpLKWPbo9Nx4Uck9k4+OJ34DJ00&#10;QV853Fm5zLIn6fRA/KHXI+57bD+bs1PQ+Mwept3KNl9F/nHwbTGGdVRq9jDtNiASTukPhp/6XB1q&#10;7nT0ZzJRWAXzfL1klI2CNzHwnOe85fgryLqS/xfU3wAAAP//AwBQSwECLQAUAAYACAAAACEAtoM4&#10;kv4AAADhAQAAEwAAAAAAAAAAAAAAAAAAAAAAW0NvbnRlbnRfVHlwZXNdLnhtbFBLAQItABQABgAI&#10;AAAAIQA4/SH/1gAAAJQBAAALAAAAAAAAAAAAAAAAAC8BAABfcmVscy8ucmVsc1BLAQItABQABgAI&#10;AAAAIQA9OWC6HAIAADoEAAAOAAAAAAAAAAAAAAAAAC4CAABkcnMvZTJvRG9jLnhtbFBLAQItABQA&#10;BgAIAAAAIQCukw5v2wAAAAkBAAAPAAAAAAAAAAAAAAAAAHYEAABkcnMvZG93bnJldi54bWxQSwUG&#10;AAAAAAQABADzAAAAfgUAAAAA&#10;" strokeweight="4.5pt">
            <v:stroke linestyle="thickThin"/>
          </v:line>
        </w:pict>
      </w:r>
    </w:p>
    <w:p w:rsidR="004B6281" w:rsidRPr="004B2507" w:rsidRDefault="004B6281" w:rsidP="004B6281">
      <w:pPr>
        <w:pStyle w:val="6"/>
        <w:spacing w:line="240" w:lineRule="auto"/>
        <w:rPr>
          <w:color w:val="000000"/>
          <w:sz w:val="28"/>
          <w:szCs w:val="28"/>
        </w:rPr>
      </w:pPr>
      <w:r w:rsidRPr="004B2507">
        <w:rPr>
          <w:color w:val="000000"/>
          <w:sz w:val="28"/>
          <w:szCs w:val="28"/>
        </w:rPr>
        <w:t xml:space="preserve">РОЗПОРЯДЖЕННЯ МІСЬКОГО ГОЛОВИ   </w:t>
      </w:r>
    </w:p>
    <w:p w:rsidR="004B6281" w:rsidRPr="004B2507" w:rsidRDefault="004B6281" w:rsidP="004B6281">
      <w:pPr>
        <w:pStyle w:val="4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>23.02.2021</w:t>
      </w:r>
      <w:r w:rsidRPr="004B2507">
        <w:rPr>
          <w:rFonts w:ascii="Times New Roman" w:hAnsi="Times New Roman"/>
          <w:color w:val="000000"/>
          <w:sz w:val="28"/>
          <w:szCs w:val="28"/>
        </w:rPr>
        <w:tab/>
      </w:r>
      <w:r w:rsidRPr="004B2507">
        <w:rPr>
          <w:rFonts w:ascii="Times New Roman" w:hAnsi="Times New Roman"/>
          <w:color w:val="000000"/>
          <w:sz w:val="28"/>
          <w:szCs w:val="28"/>
        </w:rPr>
        <w:tab/>
      </w:r>
      <w:r w:rsidRPr="004B2507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4B2507">
        <w:rPr>
          <w:rFonts w:asciiTheme="minorHAnsi" w:hAnsiTheme="minorHAnsi"/>
          <w:color w:val="000000"/>
          <w:sz w:val="26"/>
          <w:szCs w:val="26"/>
        </w:rPr>
        <w:t xml:space="preserve">  </w:t>
      </w:r>
      <w:r>
        <w:rPr>
          <w:rFonts w:asciiTheme="minorHAnsi" w:hAnsiTheme="minorHAnsi"/>
          <w:color w:val="000000"/>
          <w:sz w:val="26"/>
          <w:szCs w:val="26"/>
        </w:rPr>
        <w:t xml:space="preserve">            </w:t>
      </w:r>
      <w:r w:rsidRPr="004B2507">
        <w:rPr>
          <w:rFonts w:asciiTheme="minorHAnsi" w:hAnsiTheme="minorHAnsi"/>
          <w:color w:val="000000"/>
          <w:sz w:val="26"/>
          <w:szCs w:val="26"/>
        </w:rPr>
        <w:t xml:space="preserve"> </w:t>
      </w:r>
      <w:r w:rsidRPr="007F29C7">
        <w:rPr>
          <w:rFonts w:ascii="Times New Roman" w:hAnsi="Times New Roman"/>
          <w:color w:val="000000"/>
          <w:sz w:val="28"/>
          <w:szCs w:val="28"/>
        </w:rPr>
        <w:t>м. Калуш</w:t>
      </w:r>
      <w:r w:rsidRPr="004B2507">
        <w:rPr>
          <w:rFonts w:ascii="Times New Roman" w:hAnsi="Times New Roman"/>
          <w:color w:val="000000"/>
          <w:sz w:val="28"/>
          <w:szCs w:val="28"/>
        </w:rPr>
        <w:tab/>
      </w:r>
      <w:r w:rsidRPr="004B2507">
        <w:rPr>
          <w:rFonts w:ascii="Times New Roman" w:hAnsi="Times New Roman"/>
          <w:color w:val="000000"/>
          <w:sz w:val="28"/>
          <w:szCs w:val="28"/>
        </w:rPr>
        <w:tab/>
      </w:r>
      <w:r w:rsidRPr="004B2507">
        <w:rPr>
          <w:rFonts w:ascii="Times New Roman" w:hAnsi="Times New Roman"/>
          <w:color w:val="000000"/>
          <w:sz w:val="28"/>
          <w:szCs w:val="28"/>
        </w:rPr>
        <w:tab/>
        <w:t xml:space="preserve">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4B250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4B2507"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color w:val="000000"/>
          <w:sz w:val="28"/>
          <w:szCs w:val="28"/>
        </w:rPr>
        <w:t xml:space="preserve"> 63-р</w:t>
      </w:r>
    </w:p>
    <w:p w:rsidR="004B6281" w:rsidRDefault="004B6281" w:rsidP="004B6281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3777B" w:rsidRPr="000A4CC7" w:rsidRDefault="0053777B" w:rsidP="000A4CC7">
      <w:pPr>
        <w:pStyle w:val="a4"/>
        <w:ind w:right="524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CC7">
        <w:rPr>
          <w:rFonts w:ascii="Times New Roman" w:hAnsi="Times New Roman" w:cs="Times New Roman"/>
          <w:sz w:val="28"/>
          <w:szCs w:val="28"/>
          <w:lang w:val="uk-UA"/>
        </w:rPr>
        <w:t>Про с</w:t>
      </w:r>
      <w:r w:rsidR="008B0E50">
        <w:rPr>
          <w:rFonts w:ascii="Times New Roman" w:hAnsi="Times New Roman" w:cs="Times New Roman"/>
          <w:sz w:val="28"/>
          <w:szCs w:val="28"/>
          <w:lang w:val="uk-UA"/>
        </w:rPr>
        <w:t>творення тимчасової комісії</w:t>
      </w:r>
      <w:r w:rsidR="000A4CC7">
        <w:rPr>
          <w:rFonts w:ascii="Times New Roman" w:hAnsi="Times New Roman" w:cs="Times New Roman"/>
          <w:sz w:val="28"/>
          <w:szCs w:val="28"/>
          <w:lang w:val="uk-UA"/>
        </w:rPr>
        <w:t xml:space="preserve"> з питань </w:t>
      </w:r>
      <w:r w:rsidRPr="000A4CC7">
        <w:rPr>
          <w:rFonts w:ascii="Times New Roman" w:hAnsi="Times New Roman" w:cs="Times New Roman"/>
          <w:sz w:val="28"/>
          <w:szCs w:val="28"/>
          <w:lang w:val="uk-UA"/>
        </w:rPr>
        <w:t>оптимізації мережі закладів загальної</w:t>
      </w:r>
      <w:r w:rsidR="00134E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4CC7">
        <w:rPr>
          <w:rFonts w:ascii="Times New Roman" w:hAnsi="Times New Roman" w:cs="Times New Roman"/>
          <w:sz w:val="28"/>
          <w:szCs w:val="28"/>
          <w:lang w:val="uk-UA"/>
        </w:rPr>
        <w:t xml:space="preserve">середньої освіти </w:t>
      </w:r>
    </w:p>
    <w:p w:rsidR="00764042" w:rsidRDefault="00764042" w:rsidP="004B6281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4CC7" w:rsidRDefault="0053777B" w:rsidP="004B62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CC7">
        <w:rPr>
          <w:rFonts w:ascii="Times New Roman" w:hAnsi="Times New Roman" w:cs="Times New Roman"/>
          <w:sz w:val="28"/>
          <w:szCs w:val="28"/>
          <w:lang w:val="uk-UA"/>
        </w:rPr>
        <w:t>Керуючись Законами України «Про місцеве самоврядування в Україні», «Про освіту», «Про повну загальну середню освіту», «Про</w:t>
      </w:r>
      <w:r w:rsidR="00A836AF" w:rsidRPr="000A4CC7">
        <w:rPr>
          <w:rFonts w:ascii="Times New Roman" w:hAnsi="Times New Roman" w:cs="Times New Roman"/>
          <w:sz w:val="28"/>
          <w:szCs w:val="28"/>
          <w:lang w:val="uk-UA"/>
        </w:rPr>
        <w:t xml:space="preserve"> Державний</w:t>
      </w:r>
      <w:r w:rsidRPr="000A4CC7">
        <w:rPr>
          <w:rFonts w:ascii="Times New Roman" w:hAnsi="Times New Roman" w:cs="Times New Roman"/>
          <w:sz w:val="28"/>
          <w:szCs w:val="28"/>
          <w:lang w:val="uk-UA"/>
        </w:rPr>
        <w:t xml:space="preserve"> бюджет </w:t>
      </w:r>
      <w:r w:rsidR="00A836AF" w:rsidRPr="000A4CC7">
        <w:rPr>
          <w:rFonts w:ascii="Times New Roman" w:hAnsi="Times New Roman" w:cs="Times New Roman"/>
          <w:sz w:val="28"/>
          <w:szCs w:val="28"/>
          <w:lang w:val="uk-UA"/>
        </w:rPr>
        <w:t xml:space="preserve">України </w:t>
      </w:r>
      <w:r w:rsidRPr="000A4CC7">
        <w:rPr>
          <w:rFonts w:ascii="Times New Roman" w:hAnsi="Times New Roman" w:cs="Times New Roman"/>
          <w:sz w:val="28"/>
          <w:szCs w:val="28"/>
          <w:lang w:val="uk-UA"/>
        </w:rPr>
        <w:t>на 2021 рік»</w:t>
      </w:r>
      <w:r w:rsidR="00A836AF" w:rsidRPr="000A4CC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A4CC7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92BF2" w:rsidRPr="000A4CC7">
        <w:rPr>
          <w:rFonts w:ascii="Times New Roman" w:hAnsi="Times New Roman" w:cs="Times New Roman"/>
          <w:sz w:val="28"/>
          <w:szCs w:val="28"/>
          <w:lang w:val="uk-UA"/>
        </w:rPr>
        <w:t xml:space="preserve"> метою</w:t>
      </w:r>
      <w:r w:rsidR="000A4CC7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доступності </w:t>
      </w:r>
      <w:r w:rsidR="00A836AF" w:rsidRPr="000A4CC7">
        <w:rPr>
          <w:rFonts w:ascii="Times New Roman" w:hAnsi="Times New Roman" w:cs="Times New Roman"/>
          <w:sz w:val="28"/>
          <w:szCs w:val="28"/>
          <w:lang w:val="uk-UA"/>
        </w:rPr>
        <w:t>якісних</w:t>
      </w:r>
      <w:r w:rsidRPr="000A4CC7">
        <w:rPr>
          <w:rFonts w:ascii="Times New Roman" w:hAnsi="Times New Roman" w:cs="Times New Roman"/>
          <w:sz w:val="28"/>
          <w:szCs w:val="28"/>
          <w:lang w:val="uk-UA"/>
        </w:rPr>
        <w:t xml:space="preserve"> освітніх послуг,</w:t>
      </w:r>
      <w:r w:rsidR="00A11FB5" w:rsidRPr="000A4CC7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оптимальної мер</w:t>
      </w:r>
      <w:r w:rsidR="00A836AF" w:rsidRPr="000A4CC7">
        <w:rPr>
          <w:rFonts w:ascii="Times New Roman" w:hAnsi="Times New Roman" w:cs="Times New Roman"/>
          <w:sz w:val="28"/>
          <w:szCs w:val="28"/>
          <w:lang w:val="uk-UA"/>
        </w:rPr>
        <w:t>ежі закладів загальної середньої освіти</w:t>
      </w:r>
      <w:r w:rsidR="00A11FB5" w:rsidRPr="000A4CC7">
        <w:rPr>
          <w:rFonts w:ascii="Times New Roman" w:hAnsi="Times New Roman" w:cs="Times New Roman"/>
          <w:sz w:val="28"/>
          <w:szCs w:val="28"/>
          <w:lang w:val="uk-UA"/>
        </w:rPr>
        <w:t xml:space="preserve"> з урах</w:t>
      </w:r>
      <w:r w:rsidR="00134E7D">
        <w:rPr>
          <w:rFonts w:ascii="Times New Roman" w:hAnsi="Times New Roman" w:cs="Times New Roman"/>
          <w:sz w:val="28"/>
          <w:szCs w:val="28"/>
          <w:lang w:val="uk-UA"/>
        </w:rPr>
        <w:t xml:space="preserve">уванням демографічної ситуації, </w:t>
      </w:r>
      <w:r w:rsidR="00A11FB5" w:rsidRPr="000A4CC7">
        <w:rPr>
          <w:rFonts w:ascii="Times New Roman" w:hAnsi="Times New Roman" w:cs="Times New Roman"/>
          <w:sz w:val="28"/>
          <w:szCs w:val="28"/>
          <w:lang w:val="uk-UA"/>
        </w:rPr>
        <w:t>забезпечення ефективного, результативного та цільового використання освітньої субвенції та місцевого бюджету</w:t>
      </w:r>
      <w:r w:rsidRPr="000A4CC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B6281" w:rsidRPr="000A4CC7" w:rsidRDefault="004B6281" w:rsidP="004B628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4CC7" w:rsidRDefault="00134E7D" w:rsidP="000A4CC7">
      <w:pPr>
        <w:pStyle w:val="a4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Створити тимчасову комісію</w:t>
      </w:r>
      <w:r w:rsidR="00A836AF" w:rsidRPr="000A4CC7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питань </w:t>
      </w:r>
      <w:r w:rsidR="00F30F46" w:rsidRPr="000A4CC7">
        <w:rPr>
          <w:rFonts w:ascii="Times New Roman" w:hAnsi="Times New Roman" w:cs="Times New Roman"/>
          <w:sz w:val="28"/>
          <w:szCs w:val="28"/>
          <w:lang w:val="uk-UA"/>
        </w:rPr>
        <w:t>оптимізації</w:t>
      </w:r>
      <w:r w:rsidR="00E017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36AF" w:rsidRPr="000A4CC7">
        <w:rPr>
          <w:rFonts w:ascii="Times New Roman" w:hAnsi="Times New Roman" w:cs="Times New Roman"/>
          <w:sz w:val="28"/>
          <w:szCs w:val="28"/>
          <w:lang w:val="uk-UA"/>
        </w:rPr>
        <w:t xml:space="preserve">мережі </w:t>
      </w:r>
      <w:r w:rsidR="0053777B" w:rsidRPr="000A4CC7">
        <w:rPr>
          <w:rFonts w:ascii="Times New Roman" w:hAnsi="Times New Roman" w:cs="Times New Roman"/>
          <w:sz w:val="28"/>
          <w:szCs w:val="28"/>
          <w:lang w:val="uk-UA"/>
        </w:rPr>
        <w:t xml:space="preserve">закладів </w:t>
      </w:r>
      <w:r w:rsidR="00F30F46" w:rsidRPr="000A4CC7">
        <w:rPr>
          <w:rFonts w:ascii="Times New Roman" w:hAnsi="Times New Roman" w:cs="Times New Roman"/>
          <w:sz w:val="28"/>
          <w:szCs w:val="28"/>
          <w:lang w:val="uk-UA"/>
        </w:rPr>
        <w:t xml:space="preserve">загальної середньої освіти </w:t>
      </w:r>
      <w:r w:rsidR="006C6ECB">
        <w:rPr>
          <w:rFonts w:ascii="Times New Roman" w:hAnsi="Times New Roman" w:cs="Times New Roman"/>
          <w:sz w:val="28"/>
          <w:szCs w:val="28"/>
          <w:lang w:val="uk-UA"/>
        </w:rPr>
        <w:t xml:space="preserve">(далі- Тимчасова комісія) </w:t>
      </w:r>
      <w:r w:rsidR="00C77B88" w:rsidRPr="000A4CC7">
        <w:rPr>
          <w:rFonts w:ascii="Times New Roman" w:hAnsi="Times New Roman" w:cs="Times New Roman"/>
          <w:sz w:val="28"/>
          <w:szCs w:val="28"/>
          <w:lang w:val="uk-UA"/>
        </w:rPr>
        <w:t>та затвердити її склад згідно з додатком.</w:t>
      </w:r>
    </w:p>
    <w:p w:rsidR="004B6281" w:rsidRPr="004B6281" w:rsidRDefault="004B6281" w:rsidP="004B6281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4CC7" w:rsidRPr="004B6281" w:rsidRDefault="008B0E50" w:rsidP="000A4CC7">
      <w:pPr>
        <w:pStyle w:val="a4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Тимчасовій комісії до 15 березня </w:t>
      </w:r>
      <w:r w:rsidR="00456A88" w:rsidRPr="000A4CC7">
        <w:rPr>
          <w:rFonts w:ascii="Times New Roman" w:hAnsi="Times New Roman" w:cs="Times New Roman"/>
          <w:sz w:val="28"/>
          <w:szCs w:val="28"/>
          <w:lang w:val="uk-UA"/>
        </w:rPr>
        <w:t>2021 року:</w:t>
      </w:r>
    </w:p>
    <w:p w:rsidR="00C77B88" w:rsidRDefault="00CB542A" w:rsidP="000A4CC7">
      <w:pPr>
        <w:pStyle w:val="a4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Провести аналіз </w:t>
      </w:r>
      <w:r w:rsidR="00E017AA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кваліфікації працівників</w:t>
      </w:r>
      <w:r w:rsidR="00320350" w:rsidRPr="000A4CC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E0EE8" w:rsidRPr="000A4CC7">
        <w:rPr>
          <w:rFonts w:ascii="Times New Roman" w:hAnsi="Times New Roman" w:cs="Times New Roman"/>
          <w:sz w:val="28"/>
          <w:szCs w:val="28"/>
          <w:lang w:val="uk-UA"/>
        </w:rPr>
        <w:t>наявності відповідної кількості дітей у прогнозні</w:t>
      </w:r>
      <w:r w:rsidR="00320350" w:rsidRPr="000A4CC7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607232">
        <w:rPr>
          <w:rFonts w:ascii="Times New Roman" w:hAnsi="Times New Roman" w:cs="Times New Roman"/>
          <w:sz w:val="28"/>
          <w:szCs w:val="28"/>
          <w:lang w:val="uk-UA"/>
        </w:rPr>
        <w:t xml:space="preserve"> динаміці на найближчі 5 років</w:t>
      </w:r>
      <w:r w:rsidR="00320350" w:rsidRPr="000A4CC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E0EE8" w:rsidRPr="000A4CC7">
        <w:rPr>
          <w:rFonts w:ascii="Times New Roman" w:hAnsi="Times New Roman" w:cs="Times New Roman"/>
          <w:sz w:val="28"/>
          <w:szCs w:val="28"/>
          <w:lang w:val="uk-UA"/>
        </w:rPr>
        <w:t>відповідності обсягу освітньої субвенції</w:t>
      </w:r>
      <w:r w:rsidR="00320350" w:rsidRPr="000A4CC7">
        <w:rPr>
          <w:rFonts w:ascii="Times New Roman" w:hAnsi="Times New Roman" w:cs="Times New Roman"/>
          <w:sz w:val="28"/>
          <w:szCs w:val="28"/>
          <w:lang w:val="uk-UA"/>
        </w:rPr>
        <w:t xml:space="preserve"> та місцевого бюджету</w:t>
      </w:r>
      <w:r w:rsidR="001E0EE8" w:rsidRPr="000A4CC7">
        <w:rPr>
          <w:rFonts w:ascii="Times New Roman" w:hAnsi="Times New Roman" w:cs="Times New Roman"/>
          <w:sz w:val="28"/>
          <w:szCs w:val="28"/>
          <w:lang w:val="uk-UA"/>
        </w:rPr>
        <w:t xml:space="preserve"> реальним потребам</w:t>
      </w:r>
      <w:r w:rsidR="006D08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6A88" w:rsidRPr="000A4CC7">
        <w:rPr>
          <w:rFonts w:ascii="Times New Roman" w:hAnsi="Times New Roman" w:cs="Times New Roman"/>
          <w:sz w:val="28"/>
          <w:szCs w:val="28"/>
          <w:lang w:val="uk-UA"/>
        </w:rPr>
        <w:t>на оплату праці педагогічним праці</w:t>
      </w:r>
      <w:r w:rsidR="00320350" w:rsidRPr="000A4CC7">
        <w:rPr>
          <w:rFonts w:ascii="Times New Roman" w:hAnsi="Times New Roman" w:cs="Times New Roman"/>
          <w:sz w:val="28"/>
          <w:szCs w:val="28"/>
          <w:lang w:val="uk-UA"/>
        </w:rPr>
        <w:t>вникам та утримання мережі закладів загальної середньої освіти</w:t>
      </w:r>
      <w:r w:rsidR="00B05404" w:rsidRPr="000A4CC7">
        <w:rPr>
          <w:rFonts w:ascii="Times New Roman" w:hAnsi="Times New Roman" w:cs="Times New Roman"/>
          <w:sz w:val="28"/>
          <w:szCs w:val="28"/>
          <w:lang w:val="uk-UA"/>
        </w:rPr>
        <w:t>, можливостей транспортної системи та підвезення до закладів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Калуської міської територіальної громади</w:t>
      </w:r>
      <w:r w:rsidR="00B05404" w:rsidRPr="000A4CC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A4CC7" w:rsidRPr="004B6281" w:rsidRDefault="00456A88" w:rsidP="000A4CC7">
      <w:pPr>
        <w:pStyle w:val="a4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CC7">
        <w:rPr>
          <w:rFonts w:ascii="Times New Roman" w:hAnsi="Times New Roman" w:cs="Times New Roman"/>
          <w:sz w:val="28"/>
          <w:szCs w:val="28"/>
          <w:lang w:val="uk-UA"/>
        </w:rPr>
        <w:t xml:space="preserve">Розробити </w:t>
      </w:r>
      <w:r w:rsidR="00E017AA" w:rsidRPr="00E017AA">
        <w:rPr>
          <w:rFonts w:ascii="Times New Roman" w:hAnsi="Times New Roman" w:cs="Times New Roman"/>
          <w:sz w:val="28"/>
          <w:szCs w:val="28"/>
          <w:lang w:val="uk-UA"/>
        </w:rPr>
        <w:t>пропозиції</w:t>
      </w:r>
      <w:r w:rsidR="00E017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017AA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Pr="000A4CC7">
        <w:rPr>
          <w:rFonts w:ascii="Times New Roman" w:hAnsi="Times New Roman" w:cs="Times New Roman"/>
          <w:sz w:val="28"/>
          <w:szCs w:val="28"/>
          <w:lang w:val="uk-UA"/>
        </w:rPr>
        <w:t xml:space="preserve"> розви</w:t>
      </w:r>
      <w:r w:rsidR="00A836AF" w:rsidRPr="000A4CC7">
        <w:rPr>
          <w:rFonts w:ascii="Times New Roman" w:hAnsi="Times New Roman" w:cs="Times New Roman"/>
          <w:sz w:val="28"/>
          <w:szCs w:val="28"/>
          <w:lang w:val="uk-UA"/>
        </w:rPr>
        <w:t>тку спроможної освітньої мережі на 2021-202</w:t>
      </w:r>
      <w:r w:rsidR="001F3747" w:rsidRPr="000A4CC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D08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3747" w:rsidRPr="000A4CC7">
        <w:rPr>
          <w:rFonts w:ascii="Times New Roman" w:hAnsi="Times New Roman" w:cs="Times New Roman"/>
          <w:sz w:val="28"/>
          <w:szCs w:val="28"/>
          <w:lang w:val="uk-UA"/>
        </w:rPr>
        <w:t>роки</w:t>
      </w:r>
      <w:r w:rsidR="00CB542A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Калуської міської територіальної громади</w:t>
      </w:r>
      <w:r w:rsidR="00320350" w:rsidRPr="000A4CC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A4CC7" w:rsidRPr="004B6281" w:rsidRDefault="00456A88" w:rsidP="000A4CC7">
      <w:pPr>
        <w:pStyle w:val="a4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CC7">
        <w:rPr>
          <w:rFonts w:ascii="Times New Roman" w:hAnsi="Times New Roman" w:cs="Times New Roman"/>
          <w:sz w:val="28"/>
          <w:szCs w:val="28"/>
          <w:lang w:val="uk-UA"/>
        </w:rPr>
        <w:t>Управлінн</w:t>
      </w:r>
      <w:r w:rsidR="001E0E42">
        <w:rPr>
          <w:rFonts w:ascii="Times New Roman" w:hAnsi="Times New Roman" w:cs="Times New Roman"/>
          <w:sz w:val="28"/>
          <w:szCs w:val="28"/>
          <w:lang w:val="uk-UA"/>
        </w:rPr>
        <w:t xml:space="preserve">ю освіти (Ірина </w:t>
      </w:r>
      <w:proofErr w:type="spellStart"/>
      <w:r w:rsidR="001E0E42">
        <w:rPr>
          <w:rFonts w:ascii="Times New Roman" w:hAnsi="Times New Roman" w:cs="Times New Roman"/>
          <w:sz w:val="28"/>
          <w:szCs w:val="28"/>
          <w:lang w:val="uk-UA"/>
        </w:rPr>
        <w:t>Лю</w:t>
      </w:r>
      <w:r w:rsidR="00134E7D">
        <w:rPr>
          <w:rFonts w:ascii="Times New Roman" w:hAnsi="Times New Roman" w:cs="Times New Roman"/>
          <w:sz w:val="28"/>
          <w:szCs w:val="28"/>
          <w:lang w:val="uk-UA"/>
        </w:rPr>
        <w:t>клян</w:t>
      </w:r>
      <w:proofErr w:type="spellEnd"/>
      <w:r w:rsidR="00134E7D">
        <w:rPr>
          <w:rFonts w:ascii="Times New Roman" w:hAnsi="Times New Roman" w:cs="Times New Roman"/>
          <w:sz w:val="28"/>
          <w:szCs w:val="28"/>
          <w:lang w:val="uk-UA"/>
        </w:rPr>
        <w:t xml:space="preserve">) надати тимчасовій комісії </w:t>
      </w:r>
      <w:r w:rsidRPr="000A4CC7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320350" w:rsidRPr="00E017AA">
        <w:rPr>
          <w:rFonts w:ascii="Times New Roman" w:hAnsi="Times New Roman" w:cs="Times New Roman"/>
          <w:sz w:val="28"/>
          <w:szCs w:val="28"/>
          <w:lang w:val="uk-UA"/>
        </w:rPr>
        <w:t>проведення аналізу</w:t>
      </w:r>
      <w:r w:rsidR="00CB54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17AA">
        <w:rPr>
          <w:rFonts w:ascii="Times New Roman" w:hAnsi="Times New Roman" w:cs="Times New Roman"/>
          <w:sz w:val="28"/>
          <w:szCs w:val="28"/>
          <w:lang w:val="uk-UA"/>
        </w:rPr>
        <w:t>мережі закладів з</w:t>
      </w:r>
      <w:r w:rsidR="00D31563">
        <w:rPr>
          <w:rFonts w:ascii="Times New Roman" w:hAnsi="Times New Roman" w:cs="Times New Roman"/>
          <w:sz w:val="28"/>
          <w:szCs w:val="28"/>
          <w:lang w:val="uk-UA"/>
        </w:rPr>
        <w:t>агальної середньої освіти</w:t>
      </w:r>
      <w:r w:rsidR="00CB542A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Калуської міської територіальної громади</w:t>
      </w:r>
      <w:r w:rsidR="00D3156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34E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08E6" w:rsidRPr="00134E7D">
        <w:rPr>
          <w:rFonts w:ascii="Times New Roman" w:hAnsi="Times New Roman" w:cs="Times New Roman"/>
          <w:sz w:val="28"/>
          <w:szCs w:val="28"/>
          <w:lang w:val="uk-UA"/>
        </w:rPr>
        <w:t>необхідні ма</w:t>
      </w:r>
      <w:r w:rsidR="00D31563">
        <w:rPr>
          <w:rFonts w:ascii="Times New Roman" w:hAnsi="Times New Roman" w:cs="Times New Roman"/>
          <w:sz w:val="28"/>
          <w:szCs w:val="28"/>
          <w:lang w:val="uk-UA"/>
        </w:rPr>
        <w:t>теріали за потребою.</w:t>
      </w:r>
    </w:p>
    <w:p w:rsidR="00456A88" w:rsidRPr="000A4CC7" w:rsidRDefault="00271BDC" w:rsidP="000A4CC7">
      <w:pPr>
        <w:pStyle w:val="a4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CC7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1E0E42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Pr="000A4CC7">
        <w:rPr>
          <w:rFonts w:ascii="Times New Roman" w:hAnsi="Times New Roman" w:cs="Times New Roman"/>
          <w:sz w:val="28"/>
          <w:szCs w:val="28"/>
          <w:lang w:val="uk-UA"/>
        </w:rPr>
        <w:t>розпорядження покласти на</w:t>
      </w:r>
      <w:r w:rsidR="00406382" w:rsidRPr="000A4CC7">
        <w:rPr>
          <w:rFonts w:ascii="Times New Roman" w:hAnsi="Times New Roman" w:cs="Times New Roman"/>
          <w:sz w:val="28"/>
          <w:szCs w:val="28"/>
          <w:lang w:val="uk-UA"/>
        </w:rPr>
        <w:t xml:space="preserve"> першого заступника міського голови Мирослава Тихого.</w:t>
      </w:r>
    </w:p>
    <w:p w:rsidR="00456A88" w:rsidRDefault="00456A88" w:rsidP="000A4CC7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4E7D" w:rsidRDefault="00456A88" w:rsidP="004B628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0A4CC7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0A4CC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A4CC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A4CC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A4CC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A4CC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A4CC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A4CC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A4CC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D0AA5">
        <w:rPr>
          <w:rFonts w:ascii="Times New Roman" w:hAnsi="Times New Roman" w:cs="Times New Roman"/>
          <w:sz w:val="28"/>
          <w:szCs w:val="28"/>
          <w:lang w:val="uk-UA"/>
        </w:rPr>
        <w:t>Андрій Найда</w:t>
      </w:r>
    </w:p>
    <w:p w:rsidR="004B6281" w:rsidRDefault="00346542" w:rsidP="003C7C4E">
      <w:pPr>
        <w:pStyle w:val="a4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</w:t>
      </w:r>
    </w:p>
    <w:p w:rsidR="007E4E84" w:rsidRPr="009A093E" w:rsidRDefault="00346542" w:rsidP="003C7C4E">
      <w:pPr>
        <w:pStyle w:val="a4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B6281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4E84" w:rsidRPr="009A093E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3C7C4E">
        <w:rPr>
          <w:rFonts w:ascii="Times New Roman" w:hAnsi="Times New Roman" w:cs="Times New Roman"/>
          <w:sz w:val="28"/>
          <w:szCs w:val="28"/>
          <w:lang w:val="uk-UA"/>
        </w:rPr>
        <w:t>одаток</w:t>
      </w:r>
    </w:p>
    <w:p w:rsidR="007E4E84" w:rsidRPr="009A093E" w:rsidRDefault="007E4E84" w:rsidP="00A460FE">
      <w:pPr>
        <w:pStyle w:val="a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A093E">
        <w:rPr>
          <w:rFonts w:ascii="Times New Roman" w:hAnsi="Times New Roman" w:cs="Times New Roman"/>
          <w:sz w:val="28"/>
          <w:szCs w:val="28"/>
          <w:lang w:val="uk-UA"/>
        </w:rPr>
        <w:t xml:space="preserve">до розпорядження міського голови </w:t>
      </w:r>
    </w:p>
    <w:p w:rsidR="007E4E84" w:rsidRPr="009A093E" w:rsidRDefault="004B6281" w:rsidP="009A093E">
      <w:pPr>
        <w:pStyle w:val="a4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23.02.2021       </w:t>
      </w:r>
      <w:r w:rsidR="007E4E84" w:rsidRPr="009A093E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63-р</w:t>
      </w:r>
    </w:p>
    <w:p w:rsidR="00A40736" w:rsidRPr="00A460FE" w:rsidRDefault="00A40736" w:rsidP="00A460FE">
      <w:pPr>
        <w:pStyle w:val="a4"/>
        <w:rPr>
          <w:sz w:val="28"/>
          <w:szCs w:val="28"/>
          <w:lang w:val="uk-UA"/>
        </w:rPr>
      </w:pPr>
    </w:p>
    <w:p w:rsidR="00A40736" w:rsidRPr="00A460FE" w:rsidRDefault="00A40736" w:rsidP="00A460FE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64042" w:rsidRDefault="00134E7D" w:rsidP="00764042">
      <w:pPr>
        <w:pStyle w:val="a4"/>
        <w:tabs>
          <w:tab w:val="left" w:pos="5812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Склад</w:t>
      </w:r>
      <w:r w:rsidR="007640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тимчасової комісії з </w:t>
      </w:r>
      <w:r w:rsidR="007E4E84" w:rsidRPr="00A460FE">
        <w:rPr>
          <w:rFonts w:ascii="Times New Roman" w:hAnsi="Times New Roman" w:cs="Times New Roman"/>
          <w:sz w:val="28"/>
          <w:szCs w:val="28"/>
          <w:lang w:val="uk-UA"/>
        </w:rPr>
        <w:t>питань оптимізації</w:t>
      </w:r>
      <w:r w:rsidR="007640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E4E84" w:rsidRDefault="006501A0" w:rsidP="00764042">
      <w:pPr>
        <w:pStyle w:val="a4"/>
        <w:tabs>
          <w:tab w:val="left" w:pos="5812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1563">
        <w:rPr>
          <w:rFonts w:ascii="Times New Roman" w:hAnsi="Times New Roman" w:cs="Times New Roman"/>
          <w:sz w:val="28"/>
          <w:szCs w:val="28"/>
          <w:lang w:val="uk-UA"/>
        </w:rPr>
        <w:t xml:space="preserve">мережі </w:t>
      </w:r>
      <w:r w:rsidR="007E4E84" w:rsidRPr="00A460FE">
        <w:rPr>
          <w:rFonts w:ascii="Times New Roman" w:hAnsi="Times New Roman" w:cs="Times New Roman"/>
          <w:sz w:val="28"/>
          <w:szCs w:val="28"/>
          <w:lang w:val="uk-UA"/>
        </w:rPr>
        <w:t>закладів загальної середньої освіти</w:t>
      </w:r>
    </w:p>
    <w:p w:rsidR="00607232" w:rsidRPr="00A460FE" w:rsidRDefault="00607232" w:rsidP="00A460FE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E4E84" w:rsidRPr="009A093E" w:rsidRDefault="004141BC" w:rsidP="00A460FE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тимчасової комісії</w:t>
      </w:r>
      <w:r w:rsidR="007E4E84" w:rsidRPr="009A093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E4E84" w:rsidRPr="009A093E" w:rsidRDefault="007E4E84" w:rsidP="00A6306A">
      <w:pPr>
        <w:pStyle w:val="a4"/>
        <w:ind w:left="4956" w:hanging="4956"/>
        <w:rPr>
          <w:rFonts w:ascii="Times New Roman" w:hAnsi="Times New Roman" w:cs="Times New Roman"/>
          <w:sz w:val="28"/>
          <w:szCs w:val="28"/>
          <w:lang w:val="uk-UA"/>
        </w:rPr>
      </w:pPr>
      <w:r w:rsidRPr="009A093E">
        <w:rPr>
          <w:rFonts w:ascii="Times New Roman" w:hAnsi="Times New Roman" w:cs="Times New Roman"/>
          <w:sz w:val="28"/>
          <w:szCs w:val="28"/>
          <w:lang w:val="uk-UA"/>
        </w:rPr>
        <w:t>Надія Гуш</w:t>
      </w:r>
      <w:r w:rsidR="005415F5">
        <w:rPr>
          <w:rFonts w:ascii="Times New Roman" w:hAnsi="Times New Roman" w:cs="Times New Roman"/>
          <w:sz w:val="28"/>
          <w:szCs w:val="28"/>
          <w:lang w:val="uk-UA"/>
        </w:rPr>
        <w:tab/>
        <w:t>-</w:t>
      </w:r>
      <w:r w:rsidR="0053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BDC" w:rsidRPr="009A093E">
        <w:rPr>
          <w:rFonts w:ascii="Times New Roman" w:hAnsi="Times New Roman" w:cs="Times New Roman"/>
          <w:sz w:val="28"/>
          <w:szCs w:val="28"/>
          <w:lang w:val="uk-UA"/>
        </w:rPr>
        <w:t>заступн</w:t>
      </w:r>
      <w:r w:rsidRPr="009A093E">
        <w:rPr>
          <w:rFonts w:ascii="Times New Roman" w:hAnsi="Times New Roman" w:cs="Times New Roman"/>
          <w:sz w:val="28"/>
          <w:szCs w:val="28"/>
          <w:lang w:val="uk-UA"/>
        </w:rPr>
        <w:t>ик міського голови</w:t>
      </w:r>
      <w:r w:rsidR="005415F5">
        <w:rPr>
          <w:rFonts w:ascii="Times New Roman" w:hAnsi="Times New Roman" w:cs="Times New Roman"/>
          <w:sz w:val="28"/>
          <w:szCs w:val="28"/>
          <w:lang w:val="uk-UA"/>
        </w:rPr>
        <w:t xml:space="preserve"> з питань діяльності виконавчих органів міської ради</w:t>
      </w:r>
    </w:p>
    <w:p w:rsidR="007E4E84" w:rsidRPr="009A093E" w:rsidRDefault="004141BC" w:rsidP="00A460FE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тимчасової комісії</w:t>
      </w:r>
      <w:r w:rsidR="007E4E84" w:rsidRPr="009A093E"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</w:p>
    <w:p w:rsidR="007E4E84" w:rsidRPr="009A093E" w:rsidRDefault="007E4E84" w:rsidP="008B0E50">
      <w:pPr>
        <w:pStyle w:val="a4"/>
        <w:ind w:left="4820" w:hanging="4820"/>
        <w:rPr>
          <w:rFonts w:ascii="Times New Roman" w:hAnsi="Times New Roman" w:cs="Times New Roman"/>
          <w:sz w:val="28"/>
          <w:szCs w:val="28"/>
          <w:lang w:val="uk-UA"/>
        </w:rPr>
      </w:pPr>
      <w:r w:rsidRPr="009A093E">
        <w:rPr>
          <w:rFonts w:ascii="Times New Roman" w:hAnsi="Times New Roman" w:cs="Times New Roman"/>
          <w:sz w:val="28"/>
          <w:szCs w:val="28"/>
          <w:lang w:val="uk-UA"/>
        </w:rPr>
        <w:t>Оксана Відливана</w:t>
      </w:r>
      <w:r w:rsidR="006072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07232">
        <w:rPr>
          <w:rFonts w:ascii="Times New Roman" w:hAnsi="Times New Roman" w:cs="Times New Roman"/>
          <w:sz w:val="28"/>
          <w:szCs w:val="28"/>
          <w:lang w:val="uk-UA"/>
        </w:rPr>
        <w:tab/>
        <w:t>-</w:t>
      </w:r>
      <w:r w:rsidR="0053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093E">
        <w:rPr>
          <w:rFonts w:ascii="Times New Roman" w:hAnsi="Times New Roman" w:cs="Times New Roman"/>
          <w:sz w:val="28"/>
          <w:szCs w:val="28"/>
          <w:lang w:val="uk-UA"/>
        </w:rPr>
        <w:t xml:space="preserve">головний спеціаліст управління </w:t>
      </w:r>
      <w:r w:rsidR="008B0E5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9A093E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 w:rsidR="00607232">
        <w:rPr>
          <w:rFonts w:ascii="Times New Roman" w:hAnsi="Times New Roman" w:cs="Times New Roman"/>
          <w:sz w:val="28"/>
          <w:szCs w:val="28"/>
          <w:lang w:val="uk-UA"/>
        </w:rPr>
        <w:t xml:space="preserve"> Калуської міської ради</w:t>
      </w:r>
    </w:p>
    <w:p w:rsidR="00712E4E" w:rsidRPr="009A093E" w:rsidRDefault="004141BC" w:rsidP="00A460FE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тимчасової комісії:</w:t>
      </w:r>
    </w:p>
    <w:p w:rsidR="00A40736" w:rsidRDefault="00A40736" w:rsidP="00A460FE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9A093E">
        <w:rPr>
          <w:rFonts w:ascii="Times New Roman" w:hAnsi="Times New Roman" w:cs="Times New Roman"/>
          <w:sz w:val="28"/>
          <w:szCs w:val="28"/>
          <w:lang w:val="uk-UA"/>
        </w:rPr>
        <w:t>Іван Качак</w:t>
      </w:r>
      <w:r w:rsidR="009A093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093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093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093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093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093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0723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3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093E">
        <w:rPr>
          <w:rFonts w:ascii="Times New Roman" w:hAnsi="Times New Roman" w:cs="Times New Roman"/>
          <w:sz w:val="28"/>
          <w:szCs w:val="28"/>
          <w:lang w:val="uk-UA"/>
        </w:rPr>
        <w:t>директор Пійлівського ліцею</w:t>
      </w:r>
    </w:p>
    <w:p w:rsidR="009A093E" w:rsidRPr="009A093E" w:rsidRDefault="009A093E" w:rsidP="00A460FE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5565C1" w:rsidRPr="009A093E" w:rsidRDefault="00712E4E" w:rsidP="009A093E">
      <w:pPr>
        <w:pStyle w:val="a4"/>
        <w:ind w:left="4962" w:hanging="4962"/>
        <w:rPr>
          <w:rFonts w:ascii="Times New Roman" w:hAnsi="Times New Roman" w:cs="Times New Roman"/>
          <w:sz w:val="28"/>
          <w:szCs w:val="28"/>
          <w:lang w:val="uk-UA"/>
        </w:rPr>
      </w:pPr>
      <w:r w:rsidRPr="009A093E">
        <w:rPr>
          <w:rFonts w:ascii="Times New Roman" w:hAnsi="Times New Roman" w:cs="Times New Roman"/>
          <w:sz w:val="28"/>
          <w:szCs w:val="28"/>
          <w:lang w:val="uk-UA"/>
        </w:rPr>
        <w:t>Леся Кирилович</w:t>
      </w:r>
      <w:r w:rsidR="009A093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0723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3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093E">
        <w:rPr>
          <w:rFonts w:ascii="Times New Roman" w:hAnsi="Times New Roman" w:cs="Times New Roman"/>
          <w:sz w:val="28"/>
          <w:szCs w:val="28"/>
          <w:lang w:val="uk-UA"/>
        </w:rPr>
        <w:t xml:space="preserve">голова постійної комісії з питань </w:t>
      </w:r>
      <w:r w:rsidR="005565C1" w:rsidRPr="009A093E">
        <w:rPr>
          <w:rFonts w:ascii="Times New Roman" w:hAnsi="Times New Roman" w:cs="Times New Roman"/>
          <w:sz w:val="28"/>
          <w:szCs w:val="28"/>
          <w:lang w:val="uk-UA"/>
        </w:rPr>
        <w:t xml:space="preserve">гуманітарної роботи, законності та </w:t>
      </w:r>
    </w:p>
    <w:p w:rsidR="009A093E" w:rsidRDefault="001E0CDB" w:rsidP="00A460FE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антикорупційної політики</w:t>
      </w:r>
      <w:r w:rsidR="00A6306A">
        <w:rPr>
          <w:rFonts w:ascii="Times New Roman" w:hAnsi="Times New Roman" w:cs="Times New Roman"/>
          <w:sz w:val="28"/>
          <w:szCs w:val="28"/>
          <w:lang w:val="uk-UA"/>
        </w:rPr>
        <w:t xml:space="preserve"> (за згодою)</w:t>
      </w:r>
    </w:p>
    <w:p w:rsidR="00607232" w:rsidRDefault="00607232" w:rsidP="00A460FE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712E4E" w:rsidRDefault="00712E4E" w:rsidP="009A093E">
      <w:pPr>
        <w:pStyle w:val="a4"/>
        <w:ind w:left="4962" w:hanging="4962"/>
        <w:rPr>
          <w:rFonts w:ascii="Times New Roman" w:hAnsi="Times New Roman" w:cs="Times New Roman"/>
          <w:sz w:val="28"/>
          <w:szCs w:val="28"/>
          <w:lang w:val="uk-UA"/>
        </w:rPr>
      </w:pPr>
      <w:r w:rsidRPr="009A093E">
        <w:rPr>
          <w:rFonts w:ascii="Times New Roman" w:hAnsi="Times New Roman" w:cs="Times New Roman"/>
          <w:sz w:val="28"/>
          <w:szCs w:val="28"/>
          <w:lang w:val="uk-UA"/>
        </w:rPr>
        <w:t>Леся Кобзан</w:t>
      </w:r>
      <w:r w:rsidR="009A093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0723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3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093E">
        <w:rPr>
          <w:rFonts w:ascii="Times New Roman" w:hAnsi="Times New Roman" w:cs="Times New Roman"/>
          <w:sz w:val="28"/>
          <w:szCs w:val="28"/>
          <w:lang w:val="uk-UA"/>
        </w:rPr>
        <w:t>заступник начальника управління освіти</w:t>
      </w:r>
      <w:r w:rsidR="00607232">
        <w:rPr>
          <w:rFonts w:ascii="Times New Roman" w:hAnsi="Times New Roman" w:cs="Times New Roman"/>
          <w:sz w:val="28"/>
          <w:szCs w:val="28"/>
          <w:lang w:val="uk-UA"/>
        </w:rPr>
        <w:t xml:space="preserve"> Калуської міської ради</w:t>
      </w:r>
    </w:p>
    <w:p w:rsidR="003C7C4E" w:rsidRPr="009A093E" w:rsidRDefault="003C7C4E" w:rsidP="009A093E">
      <w:pPr>
        <w:pStyle w:val="a4"/>
        <w:ind w:left="4962" w:hanging="4962"/>
        <w:rPr>
          <w:rFonts w:ascii="Times New Roman" w:hAnsi="Times New Roman" w:cs="Times New Roman"/>
          <w:sz w:val="28"/>
          <w:szCs w:val="28"/>
          <w:lang w:val="uk-UA"/>
        </w:rPr>
      </w:pPr>
    </w:p>
    <w:p w:rsidR="00712E4E" w:rsidRDefault="00712E4E" w:rsidP="00A460FE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9A093E">
        <w:rPr>
          <w:rFonts w:ascii="Times New Roman" w:hAnsi="Times New Roman" w:cs="Times New Roman"/>
          <w:sz w:val="28"/>
          <w:szCs w:val="28"/>
          <w:lang w:val="uk-UA"/>
        </w:rPr>
        <w:t>Мирослав Кусень</w:t>
      </w:r>
      <w:r w:rsidR="003C7C4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C7C4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C7C4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C7C4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C7C4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0723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A093E"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  <w:r w:rsidR="001E0CDB">
        <w:rPr>
          <w:rFonts w:ascii="Times New Roman" w:hAnsi="Times New Roman" w:cs="Times New Roman"/>
          <w:sz w:val="28"/>
          <w:szCs w:val="28"/>
          <w:lang w:val="uk-UA"/>
        </w:rPr>
        <w:t xml:space="preserve">Калуського </w:t>
      </w:r>
      <w:r w:rsidRPr="009A093E">
        <w:rPr>
          <w:rFonts w:ascii="Times New Roman" w:hAnsi="Times New Roman" w:cs="Times New Roman"/>
          <w:sz w:val="28"/>
          <w:szCs w:val="28"/>
          <w:lang w:val="uk-UA"/>
        </w:rPr>
        <w:t>ліцею №5</w:t>
      </w:r>
    </w:p>
    <w:p w:rsidR="003C7C4E" w:rsidRPr="009A093E" w:rsidRDefault="003C7C4E" w:rsidP="00A460FE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712E4E" w:rsidRDefault="00712E4E" w:rsidP="00A460FE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9A093E">
        <w:rPr>
          <w:rFonts w:ascii="Times New Roman" w:hAnsi="Times New Roman" w:cs="Times New Roman"/>
          <w:sz w:val="28"/>
          <w:szCs w:val="28"/>
          <w:lang w:val="uk-UA"/>
        </w:rPr>
        <w:t>Любов Максимович</w:t>
      </w:r>
      <w:r w:rsidR="003C7C4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C7C4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C7C4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C7C4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0723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A093E">
        <w:rPr>
          <w:rFonts w:ascii="Times New Roman" w:hAnsi="Times New Roman" w:cs="Times New Roman"/>
          <w:sz w:val="28"/>
          <w:szCs w:val="28"/>
          <w:lang w:val="uk-UA"/>
        </w:rPr>
        <w:t>радник міського голови</w:t>
      </w:r>
    </w:p>
    <w:p w:rsidR="003C7C4E" w:rsidRPr="009A093E" w:rsidRDefault="003C7C4E" w:rsidP="00A460FE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A40736" w:rsidRDefault="00A40736" w:rsidP="00A460FE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9A093E">
        <w:rPr>
          <w:rFonts w:ascii="Times New Roman" w:hAnsi="Times New Roman" w:cs="Times New Roman"/>
          <w:sz w:val="28"/>
          <w:szCs w:val="28"/>
          <w:lang w:val="uk-UA"/>
        </w:rPr>
        <w:t>Наталія Овсеєнко</w:t>
      </w:r>
      <w:r w:rsidR="003C7C4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C7C4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C7C4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C7C4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C7C4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0723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630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093E"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  <w:r w:rsidR="001E0CDB">
        <w:rPr>
          <w:rFonts w:ascii="Times New Roman" w:hAnsi="Times New Roman" w:cs="Times New Roman"/>
          <w:sz w:val="28"/>
          <w:szCs w:val="28"/>
          <w:lang w:val="uk-UA"/>
        </w:rPr>
        <w:t xml:space="preserve">Калуського </w:t>
      </w:r>
      <w:r w:rsidRPr="009A093E">
        <w:rPr>
          <w:rFonts w:ascii="Times New Roman" w:hAnsi="Times New Roman" w:cs="Times New Roman"/>
          <w:sz w:val="28"/>
          <w:szCs w:val="28"/>
          <w:lang w:val="uk-UA"/>
        </w:rPr>
        <w:t>ліцею №2</w:t>
      </w:r>
    </w:p>
    <w:p w:rsidR="003C7C4E" w:rsidRPr="009A093E" w:rsidRDefault="003C7C4E" w:rsidP="00A460FE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5565C1" w:rsidRDefault="005565C1" w:rsidP="003C7C4E">
      <w:pPr>
        <w:pStyle w:val="a4"/>
        <w:ind w:left="4962" w:hanging="4962"/>
        <w:rPr>
          <w:rFonts w:ascii="Times New Roman" w:hAnsi="Times New Roman" w:cs="Times New Roman"/>
          <w:sz w:val="28"/>
          <w:szCs w:val="28"/>
          <w:lang w:val="uk-UA"/>
        </w:rPr>
      </w:pPr>
      <w:r w:rsidRPr="009A093E">
        <w:rPr>
          <w:rFonts w:ascii="Times New Roman" w:hAnsi="Times New Roman" w:cs="Times New Roman"/>
          <w:sz w:val="28"/>
          <w:szCs w:val="28"/>
          <w:lang w:val="uk-UA"/>
        </w:rPr>
        <w:t xml:space="preserve">Алла </w:t>
      </w:r>
      <w:proofErr w:type="spellStart"/>
      <w:r w:rsidRPr="009A093E">
        <w:rPr>
          <w:rFonts w:ascii="Times New Roman" w:hAnsi="Times New Roman" w:cs="Times New Roman"/>
          <w:sz w:val="28"/>
          <w:szCs w:val="28"/>
          <w:lang w:val="uk-UA"/>
        </w:rPr>
        <w:t>Попель</w:t>
      </w:r>
      <w:r w:rsidR="00607232">
        <w:rPr>
          <w:rFonts w:ascii="Times New Roman" w:hAnsi="Times New Roman" w:cs="Times New Roman"/>
          <w:sz w:val="28"/>
          <w:szCs w:val="28"/>
          <w:lang w:val="uk-UA"/>
        </w:rPr>
        <w:t>ни</w:t>
      </w:r>
      <w:r w:rsidRPr="009A093E">
        <w:rPr>
          <w:rFonts w:ascii="Times New Roman" w:hAnsi="Times New Roman" w:cs="Times New Roman"/>
          <w:sz w:val="28"/>
          <w:szCs w:val="28"/>
          <w:lang w:val="uk-UA"/>
        </w:rPr>
        <w:t>цька</w:t>
      </w:r>
      <w:proofErr w:type="spellEnd"/>
      <w:r w:rsidR="003C7C4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0723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630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093E">
        <w:rPr>
          <w:rFonts w:ascii="Times New Roman" w:hAnsi="Times New Roman" w:cs="Times New Roman"/>
          <w:sz w:val="28"/>
          <w:szCs w:val="28"/>
          <w:lang w:val="uk-UA"/>
        </w:rPr>
        <w:t>депутат міської ради, голова постійної комісії з питань соціально-економічного</w:t>
      </w:r>
      <w:r w:rsidR="001E0CDB">
        <w:rPr>
          <w:rFonts w:ascii="Times New Roman" w:hAnsi="Times New Roman" w:cs="Times New Roman"/>
          <w:sz w:val="28"/>
          <w:szCs w:val="28"/>
          <w:lang w:val="uk-UA"/>
        </w:rPr>
        <w:t xml:space="preserve"> розвитку, </w:t>
      </w:r>
      <w:r w:rsidRPr="009A093E">
        <w:rPr>
          <w:rFonts w:ascii="Times New Roman" w:hAnsi="Times New Roman" w:cs="Times New Roman"/>
          <w:sz w:val="28"/>
          <w:szCs w:val="28"/>
          <w:lang w:val="uk-UA"/>
        </w:rPr>
        <w:t>бюджету та інвестиційної політики</w:t>
      </w:r>
      <w:r w:rsidR="00A6306A">
        <w:rPr>
          <w:rFonts w:ascii="Times New Roman" w:hAnsi="Times New Roman" w:cs="Times New Roman"/>
          <w:sz w:val="28"/>
          <w:szCs w:val="28"/>
          <w:lang w:val="uk-UA"/>
        </w:rPr>
        <w:t xml:space="preserve"> (за згодою)</w:t>
      </w:r>
    </w:p>
    <w:p w:rsidR="00A40736" w:rsidRDefault="00A40736" w:rsidP="00A460FE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9A093E">
        <w:rPr>
          <w:rFonts w:ascii="Times New Roman" w:hAnsi="Times New Roman" w:cs="Times New Roman"/>
          <w:sz w:val="28"/>
          <w:szCs w:val="28"/>
          <w:lang w:val="uk-UA"/>
        </w:rPr>
        <w:t>Тетяна Федорів</w:t>
      </w:r>
      <w:r w:rsidR="003C7C4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C7C4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C7C4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C7C4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C7C4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0723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630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093E"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  <w:r w:rsidR="001E0CDB">
        <w:rPr>
          <w:rFonts w:ascii="Times New Roman" w:hAnsi="Times New Roman" w:cs="Times New Roman"/>
          <w:sz w:val="28"/>
          <w:szCs w:val="28"/>
          <w:lang w:val="uk-UA"/>
        </w:rPr>
        <w:t xml:space="preserve"> Калуського </w:t>
      </w:r>
      <w:r w:rsidRPr="009A093E">
        <w:rPr>
          <w:rFonts w:ascii="Times New Roman" w:hAnsi="Times New Roman" w:cs="Times New Roman"/>
          <w:sz w:val="28"/>
          <w:szCs w:val="28"/>
          <w:lang w:val="uk-UA"/>
        </w:rPr>
        <w:t>ліцею №10</w:t>
      </w:r>
    </w:p>
    <w:p w:rsidR="003C7C4E" w:rsidRPr="009A093E" w:rsidRDefault="003C7C4E" w:rsidP="00A460FE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A40736" w:rsidRDefault="00A40736" w:rsidP="001E0CDB">
      <w:pPr>
        <w:pStyle w:val="a4"/>
        <w:ind w:left="4950" w:hanging="4950"/>
        <w:rPr>
          <w:rFonts w:ascii="Times New Roman" w:hAnsi="Times New Roman" w:cs="Times New Roman"/>
          <w:sz w:val="28"/>
          <w:szCs w:val="28"/>
          <w:lang w:val="uk-UA"/>
        </w:rPr>
      </w:pPr>
      <w:r w:rsidRPr="009A093E">
        <w:rPr>
          <w:rFonts w:ascii="Times New Roman" w:hAnsi="Times New Roman" w:cs="Times New Roman"/>
          <w:sz w:val="28"/>
          <w:szCs w:val="28"/>
          <w:lang w:val="uk-UA"/>
        </w:rPr>
        <w:t>Оксана Табачук</w:t>
      </w:r>
      <w:r w:rsidR="001E0CD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E0CD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0723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630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093E"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  <w:r w:rsidR="001E0CDB">
        <w:rPr>
          <w:rFonts w:ascii="Times New Roman" w:hAnsi="Times New Roman" w:cs="Times New Roman"/>
          <w:sz w:val="28"/>
          <w:szCs w:val="28"/>
          <w:lang w:val="uk-UA"/>
        </w:rPr>
        <w:t xml:space="preserve">Калуського </w:t>
      </w:r>
      <w:r w:rsidR="00607232">
        <w:rPr>
          <w:rFonts w:ascii="Times New Roman" w:hAnsi="Times New Roman" w:cs="Times New Roman"/>
          <w:sz w:val="28"/>
          <w:szCs w:val="28"/>
          <w:lang w:val="uk-UA"/>
        </w:rPr>
        <w:t xml:space="preserve">ліцею </w:t>
      </w:r>
      <w:r w:rsidR="00A6306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607232">
        <w:rPr>
          <w:rFonts w:ascii="Times New Roman" w:hAnsi="Times New Roman" w:cs="Times New Roman"/>
          <w:sz w:val="28"/>
          <w:szCs w:val="28"/>
          <w:lang w:val="uk-UA"/>
        </w:rPr>
        <w:t>ім.</w:t>
      </w:r>
      <w:r w:rsidR="00A630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093E">
        <w:rPr>
          <w:rFonts w:ascii="Times New Roman" w:hAnsi="Times New Roman" w:cs="Times New Roman"/>
          <w:sz w:val="28"/>
          <w:szCs w:val="28"/>
          <w:lang w:val="uk-UA"/>
        </w:rPr>
        <w:t>Дмитра</w:t>
      </w:r>
      <w:r w:rsidR="00A630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093E">
        <w:rPr>
          <w:rFonts w:ascii="Times New Roman" w:hAnsi="Times New Roman" w:cs="Times New Roman"/>
          <w:sz w:val="28"/>
          <w:szCs w:val="28"/>
          <w:lang w:val="uk-UA"/>
        </w:rPr>
        <w:t>Бахматюка</w:t>
      </w:r>
    </w:p>
    <w:p w:rsidR="003C7C4E" w:rsidRPr="009A093E" w:rsidRDefault="003C7C4E" w:rsidP="00A460FE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A40736" w:rsidRDefault="00A40736" w:rsidP="003C7C4E">
      <w:pPr>
        <w:pStyle w:val="a4"/>
        <w:ind w:left="4950" w:hanging="4950"/>
        <w:rPr>
          <w:rFonts w:ascii="Times New Roman" w:hAnsi="Times New Roman" w:cs="Times New Roman"/>
          <w:sz w:val="28"/>
          <w:szCs w:val="28"/>
          <w:lang w:val="uk-UA"/>
        </w:rPr>
      </w:pPr>
      <w:r w:rsidRPr="009A093E">
        <w:rPr>
          <w:rFonts w:ascii="Times New Roman" w:hAnsi="Times New Roman" w:cs="Times New Roman"/>
          <w:sz w:val="28"/>
          <w:szCs w:val="28"/>
          <w:lang w:val="uk-UA"/>
        </w:rPr>
        <w:t>Роман Шпитальний</w:t>
      </w:r>
      <w:r w:rsidR="003C7C4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0723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630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093E">
        <w:rPr>
          <w:rFonts w:ascii="Times New Roman" w:hAnsi="Times New Roman" w:cs="Times New Roman"/>
          <w:sz w:val="28"/>
          <w:szCs w:val="28"/>
          <w:lang w:val="uk-UA"/>
        </w:rPr>
        <w:t>начальник юридичного відділу виконкому Калуської міської ради</w:t>
      </w:r>
    </w:p>
    <w:p w:rsidR="00ED0AA5" w:rsidRDefault="00ED0AA5" w:rsidP="004B628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607232" w:rsidRDefault="00607232" w:rsidP="004B628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Олег Савка</w:t>
      </w:r>
    </w:p>
    <w:p w:rsidR="001E0CDB" w:rsidRPr="009A093E" w:rsidRDefault="001E0CDB" w:rsidP="003C7C4E">
      <w:pPr>
        <w:pStyle w:val="a4"/>
        <w:ind w:left="4950" w:hanging="495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E0CDB" w:rsidRPr="009A093E" w:rsidSect="005238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76D4"/>
    <w:multiLevelType w:val="multilevel"/>
    <w:tmpl w:val="E1A2A20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312338"/>
    <w:multiLevelType w:val="multilevel"/>
    <w:tmpl w:val="048009E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A7D66F4"/>
    <w:multiLevelType w:val="hybridMultilevel"/>
    <w:tmpl w:val="CD3E8368"/>
    <w:lvl w:ilvl="0" w:tplc="BAF84022">
      <w:start w:val="2020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1FB1813"/>
    <w:multiLevelType w:val="multilevel"/>
    <w:tmpl w:val="80B05B0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C8266F6"/>
    <w:multiLevelType w:val="multilevel"/>
    <w:tmpl w:val="5F04A21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CD64938"/>
    <w:multiLevelType w:val="multilevel"/>
    <w:tmpl w:val="79B46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69A95961"/>
    <w:multiLevelType w:val="multilevel"/>
    <w:tmpl w:val="39B072DA"/>
    <w:lvl w:ilvl="0">
      <w:start w:val="20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2025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79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555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32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28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E7A"/>
    <w:rsid w:val="000A4CC7"/>
    <w:rsid w:val="00134E7D"/>
    <w:rsid w:val="001E0CDB"/>
    <w:rsid w:val="001E0E42"/>
    <w:rsid w:val="001E0EE8"/>
    <w:rsid w:val="001F3747"/>
    <w:rsid w:val="00226240"/>
    <w:rsid w:val="00270298"/>
    <w:rsid w:val="00271BDC"/>
    <w:rsid w:val="00320350"/>
    <w:rsid w:val="00327A51"/>
    <w:rsid w:val="00346542"/>
    <w:rsid w:val="00386D72"/>
    <w:rsid w:val="003C7C4E"/>
    <w:rsid w:val="00406382"/>
    <w:rsid w:val="004141BC"/>
    <w:rsid w:val="00456A88"/>
    <w:rsid w:val="0049366B"/>
    <w:rsid w:val="004B6281"/>
    <w:rsid w:val="00523810"/>
    <w:rsid w:val="005338FE"/>
    <w:rsid w:val="0053777B"/>
    <w:rsid w:val="005415F5"/>
    <w:rsid w:val="005565C1"/>
    <w:rsid w:val="00596142"/>
    <w:rsid w:val="005B712E"/>
    <w:rsid w:val="005C77BD"/>
    <w:rsid w:val="005F2E77"/>
    <w:rsid w:val="00607232"/>
    <w:rsid w:val="0064353C"/>
    <w:rsid w:val="006501A0"/>
    <w:rsid w:val="006C6ECB"/>
    <w:rsid w:val="006D086D"/>
    <w:rsid w:val="00712E4E"/>
    <w:rsid w:val="007345EA"/>
    <w:rsid w:val="00764042"/>
    <w:rsid w:val="007E4E84"/>
    <w:rsid w:val="008B0E50"/>
    <w:rsid w:val="008C459C"/>
    <w:rsid w:val="00992BF2"/>
    <w:rsid w:val="009A093E"/>
    <w:rsid w:val="00A11FB5"/>
    <w:rsid w:val="00A40736"/>
    <w:rsid w:val="00A460FE"/>
    <w:rsid w:val="00A6306A"/>
    <w:rsid w:val="00A65967"/>
    <w:rsid w:val="00A836AF"/>
    <w:rsid w:val="00A90E7A"/>
    <w:rsid w:val="00B05404"/>
    <w:rsid w:val="00B94872"/>
    <w:rsid w:val="00C77B88"/>
    <w:rsid w:val="00CB542A"/>
    <w:rsid w:val="00CC0AFF"/>
    <w:rsid w:val="00D31563"/>
    <w:rsid w:val="00E017AA"/>
    <w:rsid w:val="00E6353E"/>
    <w:rsid w:val="00ED0AA5"/>
    <w:rsid w:val="00F30F46"/>
    <w:rsid w:val="00FB0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7D52F0"/>
  <w15:docId w15:val="{5DC7DC75-74F1-4040-AADC-CD07E3FA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872"/>
  </w:style>
  <w:style w:type="paragraph" w:styleId="3">
    <w:name w:val="heading 3"/>
    <w:basedOn w:val="a"/>
    <w:next w:val="a"/>
    <w:link w:val="30"/>
    <w:qFormat/>
    <w:rsid w:val="004B6281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4B6281"/>
    <w:pPr>
      <w:keepNext/>
      <w:spacing w:after="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val="uk-UA" w:eastAsia="ru-RU"/>
    </w:rPr>
  </w:style>
  <w:style w:type="paragraph" w:styleId="6">
    <w:name w:val="heading 6"/>
    <w:basedOn w:val="a"/>
    <w:next w:val="a"/>
    <w:link w:val="60"/>
    <w:qFormat/>
    <w:rsid w:val="004B6281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77B"/>
    <w:pPr>
      <w:ind w:left="720"/>
      <w:contextualSpacing/>
    </w:pPr>
  </w:style>
  <w:style w:type="paragraph" w:styleId="a4">
    <w:name w:val="No Spacing"/>
    <w:uiPriority w:val="1"/>
    <w:qFormat/>
    <w:rsid w:val="00A460F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E0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0E4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4B6281"/>
    <w:rPr>
      <w:rFonts w:ascii="Times New Roman" w:eastAsia="Times New Roman" w:hAnsi="Times New Roman" w:cs="Times New Roman"/>
      <w:b/>
      <w:color w:val="000000"/>
      <w:sz w:val="24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4B6281"/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4B6281"/>
    <w:rPr>
      <w:rFonts w:ascii="Times New Roman" w:eastAsia="Times New Roman" w:hAnsi="Times New Roman" w:cs="Times New Roman"/>
      <w:b/>
      <w:sz w:val="36"/>
      <w:szCs w:val="20"/>
      <w:lang w:val="uk-UA" w:eastAsia="ru-RU"/>
    </w:rPr>
  </w:style>
  <w:style w:type="paragraph" w:customStyle="1" w:styleId="1">
    <w:name w:val="Без интервала1"/>
    <w:uiPriority w:val="1"/>
    <w:qFormat/>
    <w:rsid w:val="004B6281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7">
    <w:name w:val="caption"/>
    <w:basedOn w:val="a"/>
    <w:next w:val="a"/>
    <w:qFormat/>
    <w:rsid w:val="004B6281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32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2021-02-25T11:58:00Z</cp:lastPrinted>
  <dcterms:created xsi:type="dcterms:W3CDTF">2021-02-22T13:39:00Z</dcterms:created>
  <dcterms:modified xsi:type="dcterms:W3CDTF">2021-02-25T15:12:00Z</dcterms:modified>
</cp:coreProperties>
</file>