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36" w:rsidRPr="00A704CB" w:rsidRDefault="00904D36" w:rsidP="00904D36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A704CB">
        <w:rPr>
          <w:noProof/>
          <w:sz w:val="28"/>
          <w:szCs w:val="28"/>
          <w:lang w:val="uk-UA" w:eastAsia="uk-UA"/>
        </w:rPr>
        <w:drawing>
          <wp:inline distT="0" distB="0" distL="0" distR="0" wp14:anchorId="79BE7039" wp14:editId="19E4258F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36" w:rsidRPr="00A704CB" w:rsidRDefault="00904D36" w:rsidP="00904D36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A704CB">
        <w:rPr>
          <w:b/>
          <w:sz w:val="26"/>
          <w:szCs w:val="26"/>
        </w:rPr>
        <w:t>УКРАЇНА</w:t>
      </w:r>
    </w:p>
    <w:p w:rsidR="00904D36" w:rsidRPr="00A704CB" w:rsidRDefault="00904D36" w:rsidP="00904D3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КАЛУСЬКА МІСЬКА РАДА</w:t>
      </w:r>
    </w:p>
    <w:p w:rsidR="00904D36" w:rsidRPr="00A704CB" w:rsidRDefault="00904D36" w:rsidP="00904D36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ІВАНО-ФРАНКІВСЬКОЇ ОБЛАСТІ</w:t>
      </w:r>
    </w:p>
    <w:p w:rsidR="00904D36" w:rsidRPr="00A704CB" w:rsidRDefault="00904D36" w:rsidP="00904D36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A704CB">
        <w:rPr>
          <w:b/>
          <w:sz w:val="28"/>
          <w:szCs w:val="28"/>
        </w:rPr>
        <w:t>ВИКОНАВЧИЙ  КОМІТЕТ</w:t>
      </w:r>
      <w:proofErr w:type="gramEnd"/>
    </w:p>
    <w:p w:rsidR="00904D36" w:rsidRPr="00A704CB" w:rsidRDefault="009719EC" w:rsidP="00904D36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28575" b="1905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1E7C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TqZAIAAHgEAAAOAAAAZHJzL2Uyb0RvYy54bWysVMFuEzEQvSPxD9be091NkzZZdVOhbMKl&#10;QKUW7o7tzVp4bct2s4kQEnBG6ifwCxxAqlTgGzZ/xNjZhhYuCJGDM/bMPL+Zed6T03Ut0IoZy5XM&#10;o/QgiRCTRFEul3n08nLeG0XIOiwpFkqyPNowG51OHj86aXTG+qpSgjKDAETarNF5VDmnszi2pGI1&#10;tgdKMwnOUpkaO9iaZUwNbgC9FnE/SY7iRhmqjSLMWjgtds5oEvDLkhH3oiwtc0jkEXBzYTVhXfg1&#10;npzgbGmwrjjpaOB/YFFjLuHSPVSBHUZXhv8BVXNilFWlOyCqjlVZcsJCDVBNmvxWzUWFNQu1QHOs&#10;3rfJ/j9Y8nx1bhCnedSPkMQ1jKj9tH23vW6/tZ+312j7vv3Rfm2/tDft9/Zm+wHs2+1HsL2zve2O&#10;r9Gh72SjbQaAU3lufC/IWl7oM0VeWyTVtMJyyUJFlxsN16Q+I36Q4jdWA59F80xRiMFXToW2rktT&#10;o1Jw/conenBoHVqHOW72c2RrhwgcDkfj4fh4GCECvnScDMOcY5x5GJ+sjXVPmaqRN/JIcOnbjDO8&#10;OrPO0/oV4o+lmnMhglSERA1ccJwCJiK1hsY5kM7ry6oTgFWCUx/uE61ZLqbCoBX28gu/UDV47ocZ&#10;dSVpgK8YprPOdpiLnQ10hPR4UCAQ7Kydvt6Mk/FsNBsNeoP+0aw3SIqi92Q+HfSO5unxsDgsptMi&#10;feurSwdZxSll0rO703o6+Dstda9up9K92veNiR+ihw4C2bv/QDrM2o93J5SFoptzc6cBkHcI7p6i&#10;fz/392Df/2BMfgI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cPgU6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904D36" w:rsidRPr="00A704CB" w:rsidRDefault="00904D36" w:rsidP="00904D36">
      <w:pPr>
        <w:spacing w:line="252" w:lineRule="auto"/>
        <w:jc w:val="center"/>
        <w:rPr>
          <w:b/>
          <w:sz w:val="28"/>
          <w:szCs w:val="28"/>
        </w:rPr>
      </w:pPr>
      <w:r w:rsidRPr="00A704CB">
        <w:rPr>
          <w:b/>
          <w:sz w:val="28"/>
          <w:szCs w:val="28"/>
        </w:rPr>
        <w:t>РОЗПОРЯДЖЕННЯ МІСЬКОГО ГОЛОВИ</w:t>
      </w:r>
    </w:p>
    <w:p w:rsidR="00904D36" w:rsidRPr="00A704CB" w:rsidRDefault="00904D36" w:rsidP="00904D36">
      <w:pPr>
        <w:spacing w:line="252" w:lineRule="auto"/>
        <w:jc w:val="center"/>
        <w:rPr>
          <w:b/>
          <w:sz w:val="28"/>
          <w:szCs w:val="28"/>
        </w:rPr>
      </w:pPr>
    </w:p>
    <w:p w:rsidR="00904D36" w:rsidRDefault="00904D36" w:rsidP="00904D36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A704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07.09.</w:t>
      </w:r>
      <w:r w:rsidRPr="00A704CB">
        <w:rPr>
          <w:sz w:val="28"/>
          <w:szCs w:val="28"/>
        </w:rPr>
        <w:t>2023                                        м. Калуш</w:t>
      </w:r>
      <w:r w:rsidRPr="00A704CB">
        <w:rPr>
          <w:sz w:val="26"/>
          <w:szCs w:val="26"/>
        </w:rPr>
        <w:t xml:space="preserve"> </w:t>
      </w:r>
      <w:r w:rsidRPr="00A704CB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187</w:t>
      </w:r>
      <w:r w:rsidRPr="00A704CB">
        <w:rPr>
          <w:sz w:val="28"/>
          <w:szCs w:val="28"/>
        </w:rPr>
        <w:t xml:space="preserve">-р   </w:t>
      </w:r>
    </w:p>
    <w:p w:rsidR="00C332AD" w:rsidRDefault="00C332AD" w:rsidP="00C332AD">
      <w:pPr>
        <w:rPr>
          <w:lang w:val="uk-UA"/>
        </w:rPr>
      </w:pPr>
    </w:p>
    <w:p w:rsidR="00904D36" w:rsidRPr="00C332AD" w:rsidRDefault="00904D36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>п’ятдесят першої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96181C" w:rsidRDefault="0096181C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  <w:bookmarkEnd w:id="0"/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>п’ятдесят першу</w:t>
      </w:r>
      <w:r w:rsidRPr="00466D5E">
        <w:rPr>
          <w:sz w:val="28"/>
          <w:szCs w:val="28"/>
          <w:lang w:val="uk-UA"/>
        </w:rPr>
        <w:t xml:space="preserve"> </w:t>
      </w:r>
      <w:proofErr w:type="spellStart"/>
      <w:r w:rsidR="0096181C">
        <w:rPr>
          <w:sz w:val="28"/>
          <w:szCs w:val="28"/>
        </w:rPr>
        <w:t>позачергов</w:t>
      </w:r>
      <w:proofErr w:type="spellEnd"/>
      <w:r w:rsidR="0096181C">
        <w:rPr>
          <w:sz w:val="28"/>
          <w:szCs w:val="28"/>
          <w:lang w:val="uk-UA"/>
        </w:rPr>
        <w:t xml:space="preserve">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246B7">
        <w:rPr>
          <w:sz w:val="28"/>
          <w:szCs w:val="28"/>
          <w:lang w:val="uk-UA"/>
        </w:rPr>
        <w:t>11 вересня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480685">
        <w:rPr>
          <w:sz w:val="28"/>
          <w:szCs w:val="28"/>
          <w:lang w:val="uk-UA"/>
        </w:rPr>
        <w:t>6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2246B7" w:rsidRPr="002246B7" w:rsidRDefault="002246B7" w:rsidP="002246B7">
      <w:pPr>
        <w:rPr>
          <w:b/>
          <w:sz w:val="28"/>
          <w:szCs w:val="28"/>
          <w:lang w:val="uk-UA"/>
        </w:rPr>
      </w:pPr>
      <w:r w:rsidRPr="002246B7">
        <w:rPr>
          <w:b/>
          <w:sz w:val="28"/>
          <w:szCs w:val="28"/>
          <w:lang w:val="uk-UA"/>
        </w:rPr>
        <w:t xml:space="preserve">1.  Про присвоєння звання «Почесний громадянин Калуської міської </w:t>
      </w:r>
    </w:p>
    <w:p w:rsidR="002246B7" w:rsidRPr="002246B7" w:rsidRDefault="002246B7" w:rsidP="002246B7">
      <w:pPr>
        <w:rPr>
          <w:rStyle w:val="2558"/>
          <w:b/>
          <w:color w:val="000000"/>
          <w:sz w:val="28"/>
          <w:szCs w:val="28"/>
        </w:rPr>
      </w:pPr>
      <w:r w:rsidRPr="002246B7">
        <w:rPr>
          <w:b/>
          <w:sz w:val="28"/>
          <w:szCs w:val="28"/>
          <w:lang w:val="uk-UA"/>
        </w:rPr>
        <w:t xml:space="preserve">     територіальної громади</w:t>
      </w:r>
      <w:r w:rsidRPr="002246B7">
        <w:rPr>
          <w:rStyle w:val="2558"/>
          <w:b/>
          <w:color w:val="000000"/>
          <w:sz w:val="28"/>
          <w:szCs w:val="28"/>
        </w:rPr>
        <w:t xml:space="preserve"> </w:t>
      </w:r>
    </w:p>
    <w:p w:rsidR="002246B7" w:rsidRPr="002246B7" w:rsidRDefault="002246B7" w:rsidP="002246B7">
      <w:pPr>
        <w:pStyle w:val="aa"/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ru-RU"/>
        </w:rPr>
      </w:pPr>
      <w:r w:rsidRPr="002246B7">
        <w:rPr>
          <w:rFonts w:ascii="Times New Roman" w:hAnsi="Times New Roman"/>
          <w:b/>
          <w:sz w:val="28"/>
          <w:szCs w:val="28"/>
        </w:rPr>
        <w:t>2.  Про розгляд земельних питань</w:t>
      </w:r>
    </w:p>
    <w:p w:rsidR="00CF5C7A" w:rsidRPr="002246B7" w:rsidRDefault="00CF5C7A" w:rsidP="00480685">
      <w:pPr>
        <w:tabs>
          <w:tab w:val="num" w:pos="0"/>
        </w:tabs>
        <w:jc w:val="both"/>
        <w:rPr>
          <w:b/>
          <w:sz w:val="28"/>
          <w:szCs w:val="28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sectPr w:rsidR="001275A1" w:rsidRPr="00BB7EFF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2532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43B3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0B21"/>
    <w:rsid w:val="008E2AD8"/>
    <w:rsid w:val="008F58F5"/>
    <w:rsid w:val="008F654E"/>
    <w:rsid w:val="00904D36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719EC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3877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2DE8"/>
    <w:rsid w:val="00B73B76"/>
    <w:rsid w:val="00B75FAF"/>
    <w:rsid w:val="00B77F77"/>
    <w:rsid w:val="00B81415"/>
    <w:rsid w:val="00B851F5"/>
    <w:rsid w:val="00B91883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58B7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2394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6786C"/>
  <w15:docId w15:val="{35215B43-68C2-46D2-9249-BA2B84A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2023-09-07T07:35:00Z</cp:lastPrinted>
  <dcterms:created xsi:type="dcterms:W3CDTF">2023-09-07T12:08:00Z</dcterms:created>
  <dcterms:modified xsi:type="dcterms:W3CDTF">2023-09-07T12:08:00Z</dcterms:modified>
</cp:coreProperties>
</file>