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27D" w:rsidRPr="00143BA0" w:rsidRDefault="0049727D" w:rsidP="0049727D">
      <w:pPr>
        <w:pStyle w:val="3"/>
        <w:tabs>
          <w:tab w:val="left" w:pos="3969"/>
        </w:tabs>
        <w:ind w:right="14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3BA0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9727D" w:rsidRPr="00857330" w:rsidRDefault="0049727D" w:rsidP="0049727D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УКРАЇНА</w:t>
      </w:r>
    </w:p>
    <w:p w:rsidR="0049727D" w:rsidRPr="00857330" w:rsidRDefault="0049727D" w:rsidP="0049727D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 МІСЬКА РАДА</w:t>
      </w:r>
    </w:p>
    <w:p w:rsidR="0049727D" w:rsidRPr="00857330" w:rsidRDefault="0049727D" w:rsidP="0049727D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 КОМІТЕТ</w:t>
      </w:r>
    </w:p>
    <w:p w:rsidR="0049727D" w:rsidRPr="00857330" w:rsidRDefault="0049727D" w:rsidP="0049727D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1076325</wp:posOffset>
                </wp:positionH>
                <wp:positionV relativeFrom="paragraph">
                  <wp:posOffset>80010</wp:posOffset>
                </wp:positionV>
                <wp:extent cx="6120130" cy="0"/>
                <wp:effectExtent l="28575" t="36830" r="33020" b="2984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2519C0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" strokeweight="4.5pt">
                <v:stroke linestyle="thickThin"/>
                <w10:wrap anchorx="page"/>
              </v:line>
            </w:pict>
          </mc:Fallback>
        </mc:AlternateContent>
      </w:r>
    </w:p>
    <w:p w:rsidR="0049727D" w:rsidRPr="00857330" w:rsidRDefault="0049727D" w:rsidP="0049727D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DD7B5B" w:rsidRPr="0049727D" w:rsidRDefault="00DD7B5B" w:rsidP="00DD7B5B">
      <w:pPr>
        <w:shd w:val="clear" w:color="auto" w:fill="FFFFFF"/>
        <w:spacing w:line="252" w:lineRule="atLeast"/>
        <w:rPr>
          <w:sz w:val="28"/>
          <w:szCs w:val="28"/>
          <w:lang w:val="uk-UA"/>
        </w:rPr>
      </w:pPr>
    </w:p>
    <w:p w:rsidR="00DD7B5B" w:rsidRPr="0049727D" w:rsidRDefault="00DD7B5B" w:rsidP="0049727D">
      <w:pPr>
        <w:shd w:val="clear" w:color="auto" w:fill="FFFFFF"/>
        <w:spacing w:line="252" w:lineRule="atLeast"/>
        <w:ind w:right="-142"/>
        <w:rPr>
          <w:color w:val="000000"/>
          <w:sz w:val="28"/>
          <w:szCs w:val="28"/>
          <w:lang w:val="uk-UA" w:eastAsia="uk-UA"/>
        </w:rPr>
      </w:pPr>
      <w:bookmarkStart w:id="0" w:name="_GoBack"/>
      <w:r w:rsidRPr="0049727D">
        <w:rPr>
          <w:sz w:val="28"/>
          <w:szCs w:val="28"/>
          <w:lang w:val="uk-UA"/>
        </w:rPr>
        <w:t xml:space="preserve">Про надання дозволів  на </w:t>
      </w:r>
    </w:p>
    <w:p w:rsidR="00DD7B5B" w:rsidRPr="0049727D" w:rsidRDefault="00DD7B5B" w:rsidP="0049727D">
      <w:pPr>
        <w:ind w:right="-142"/>
        <w:rPr>
          <w:sz w:val="28"/>
          <w:szCs w:val="28"/>
          <w:lang w:val="uk-UA"/>
        </w:rPr>
      </w:pPr>
      <w:r w:rsidRPr="0049727D">
        <w:rPr>
          <w:sz w:val="28"/>
          <w:szCs w:val="28"/>
          <w:lang w:val="uk-UA"/>
        </w:rPr>
        <w:t>розміщення зовнішніх</w:t>
      </w:r>
    </w:p>
    <w:p w:rsidR="00DD7B5B" w:rsidRPr="0049727D" w:rsidRDefault="00DD7B5B" w:rsidP="0049727D">
      <w:pPr>
        <w:ind w:right="-142"/>
        <w:rPr>
          <w:sz w:val="28"/>
          <w:szCs w:val="28"/>
          <w:lang w:val="uk-UA"/>
        </w:rPr>
      </w:pPr>
      <w:proofErr w:type="spellStart"/>
      <w:r w:rsidRPr="0049727D">
        <w:rPr>
          <w:sz w:val="28"/>
          <w:szCs w:val="28"/>
          <w:lang w:val="uk-UA"/>
        </w:rPr>
        <w:t>реклам</w:t>
      </w:r>
      <w:proofErr w:type="spellEnd"/>
      <w:r w:rsidRPr="0049727D">
        <w:rPr>
          <w:sz w:val="28"/>
          <w:szCs w:val="28"/>
          <w:lang w:val="uk-UA"/>
        </w:rPr>
        <w:t xml:space="preserve"> фізичній особі – </w:t>
      </w:r>
    </w:p>
    <w:p w:rsidR="00DD7B5B" w:rsidRPr="0049727D" w:rsidRDefault="00DD7B5B" w:rsidP="0049727D">
      <w:pPr>
        <w:ind w:right="-142"/>
        <w:rPr>
          <w:sz w:val="28"/>
          <w:szCs w:val="28"/>
          <w:lang w:val="uk-UA"/>
        </w:rPr>
      </w:pPr>
      <w:r w:rsidRPr="0049727D">
        <w:rPr>
          <w:sz w:val="28"/>
          <w:szCs w:val="28"/>
          <w:lang w:val="uk-UA"/>
        </w:rPr>
        <w:t xml:space="preserve">підприємцю </w:t>
      </w:r>
      <w:proofErr w:type="spellStart"/>
      <w:r w:rsidRPr="0049727D">
        <w:rPr>
          <w:sz w:val="28"/>
          <w:szCs w:val="28"/>
          <w:lang w:val="uk-UA"/>
        </w:rPr>
        <w:t>Кукурудз</w:t>
      </w:r>
      <w:proofErr w:type="spellEnd"/>
      <w:r w:rsidRPr="0049727D">
        <w:rPr>
          <w:sz w:val="28"/>
          <w:szCs w:val="28"/>
          <w:lang w:val="uk-UA"/>
        </w:rPr>
        <w:t xml:space="preserve"> </w:t>
      </w:r>
    </w:p>
    <w:p w:rsidR="00DD7B5B" w:rsidRPr="0049727D" w:rsidRDefault="00DD7B5B" w:rsidP="0049727D">
      <w:pPr>
        <w:ind w:right="-142"/>
        <w:rPr>
          <w:sz w:val="28"/>
          <w:szCs w:val="28"/>
          <w:lang w:val="uk-UA"/>
        </w:rPr>
      </w:pPr>
      <w:r w:rsidRPr="0049727D">
        <w:rPr>
          <w:sz w:val="28"/>
          <w:szCs w:val="28"/>
          <w:lang w:val="uk-UA"/>
        </w:rPr>
        <w:t>Вікторії Богданівні</w:t>
      </w:r>
    </w:p>
    <w:p w:rsidR="00DD7B5B" w:rsidRPr="0049727D" w:rsidRDefault="00DD7B5B" w:rsidP="0049727D">
      <w:pPr>
        <w:ind w:right="-142"/>
        <w:rPr>
          <w:sz w:val="28"/>
          <w:szCs w:val="28"/>
          <w:lang w:val="uk-UA"/>
        </w:rPr>
      </w:pPr>
      <w:r w:rsidRPr="0049727D">
        <w:rPr>
          <w:sz w:val="28"/>
          <w:szCs w:val="28"/>
          <w:lang w:val="uk-UA"/>
        </w:rPr>
        <w:t>на пр. Лесі Українки,18</w:t>
      </w:r>
    </w:p>
    <w:p w:rsidR="00DD7B5B" w:rsidRPr="0049727D" w:rsidRDefault="00DD7B5B" w:rsidP="0049727D">
      <w:pPr>
        <w:ind w:right="-142"/>
        <w:rPr>
          <w:sz w:val="28"/>
          <w:szCs w:val="28"/>
          <w:lang w:val="uk-UA"/>
        </w:rPr>
      </w:pPr>
      <w:r w:rsidRPr="0049727D">
        <w:rPr>
          <w:sz w:val="28"/>
          <w:szCs w:val="28"/>
          <w:lang w:val="uk-UA"/>
        </w:rPr>
        <w:t xml:space="preserve">в м. </w:t>
      </w:r>
      <w:proofErr w:type="spellStart"/>
      <w:r w:rsidRPr="0049727D">
        <w:rPr>
          <w:sz w:val="28"/>
          <w:szCs w:val="28"/>
          <w:lang w:val="uk-UA"/>
        </w:rPr>
        <w:t>Калуші</w:t>
      </w:r>
      <w:proofErr w:type="spellEnd"/>
    </w:p>
    <w:bookmarkEnd w:id="0"/>
    <w:p w:rsidR="0049727D" w:rsidRDefault="0049727D" w:rsidP="00DD7B5B">
      <w:pPr>
        <w:ind w:left="-426" w:right="-142"/>
        <w:rPr>
          <w:b/>
          <w:sz w:val="28"/>
          <w:szCs w:val="28"/>
          <w:lang w:val="uk-UA"/>
        </w:rPr>
      </w:pPr>
    </w:p>
    <w:p w:rsidR="00DD7B5B" w:rsidRDefault="00DD7B5B" w:rsidP="00DD7B5B">
      <w:pPr>
        <w:ind w:right="-142"/>
        <w:jc w:val="both"/>
        <w:rPr>
          <w:b/>
          <w:sz w:val="28"/>
          <w:szCs w:val="28"/>
          <w:lang w:val="uk-UA"/>
        </w:rPr>
      </w:pPr>
    </w:p>
    <w:p w:rsidR="00DD7B5B" w:rsidRDefault="00DD7B5B" w:rsidP="00DD7B5B">
      <w:pPr>
        <w:ind w:right="-14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Керуючись </w:t>
      </w:r>
      <w:proofErr w:type="spellStart"/>
      <w:r>
        <w:rPr>
          <w:sz w:val="28"/>
          <w:szCs w:val="28"/>
          <w:lang w:val="uk-UA"/>
        </w:rPr>
        <w:t>пп</w:t>
      </w:r>
      <w:proofErr w:type="spellEnd"/>
      <w:r>
        <w:rPr>
          <w:sz w:val="28"/>
          <w:szCs w:val="28"/>
          <w:lang w:val="uk-UA"/>
        </w:rPr>
        <w:t xml:space="preserve">. 13 п. «а» ст.30 Закону України "Про місцеве самоврядування в Україні", відповідно до Типових правил розміщення зовнішньої реклами, затверджених постановою Кабінету Міністрів України від 29.12.2003 №2067 "Про затвердження типових правил розміщення зовнішньої реклами" (зі змінами) та Правил розміщення зовнішньої реклами на території Калуської міської територіальної громади, затверджених рішенням виконавчого комітету міської ради від 27.04.2021 №130 "Про затвердження Правил розміщення зовнішньої реклами на території Калуської міської територіальної громади» (із змінами від 27.09.2022 №214), беручи до уваги ескізи рекламних засобів з їхніми конструктивними рішеннями, </w:t>
      </w:r>
      <w:proofErr w:type="spellStart"/>
      <w:r>
        <w:rPr>
          <w:sz w:val="28"/>
          <w:szCs w:val="28"/>
          <w:lang w:val="uk-UA"/>
        </w:rPr>
        <w:t>топогеодезичні</w:t>
      </w:r>
      <w:proofErr w:type="spellEnd"/>
      <w:r>
        <w:rPr>
          <w:sz w:val="28"/>
          <w:szCs w:val="28"/>
          <w:lang w:val="uk-UA"/>
        </w:rPr>
        <w:t xml:space="preserve"> знімки місцевості (М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1:500) з прив'язками місць розташування рекламних засобів, комп’ютерні макети місць, розглянувши заяви  фізичної особи – підприємця  </w:t>
      </w:r>
      <w:proofErr w:type="spellStart"/>
      <w:r>
        <w:rPr>
          <w:sz w:val="28"/>
          <w:szCs w:val="28"/>
          <w:lang w:val="uk-UA"/>
        </w:rPr>
        <w:t>Кукурудз</w:t>
      </w:r>
      <w:proofErr w:type="spellEnd"/>
      <w:r>
        <w:rPr>
          <w:sz w:val="28"/>
          <w:szCs w:val="28"/>
          <w:lang w:val="uk-UA"/>
        </w:rPr>
        <w:t xml:space="preserve"> Вікторії Богданівни про надання дозволів на розміщення зовнішніх  </w:t>
      </w:r>
      <w:proofErr w:type="spellStart"/>
      <w:r>
        <w:rPr>
          <w:sz w:val="28"/>
          <w:szCs w:val="28"/>
          <w:lang w:val="uk-UA"/>
        </w:rPr>
        <w:t>реклам</w:t>
      </w:r>
      <w:proofErr w:type="spellEnd"/>
      <w:r>
        <w:rPr>
          <w:sz w:val="28"/>
          <w:szCs w:val="28"/>
          <w:lang w:val="uk-UA"/>
        </w:rPr>
        <w:t xml:space="preserve"> на пр. ЛесіУкраїнки,18 в м. </w:t>
      </w:r>
      <w:proofErr w:type="spellStart"/>
      <w:r>
        <w:rPr>
          <w:sz w:val="28"/>
          <w:szCs w:val="28"/>
          <w:lang w:val="uk-UA"/>
        </w:rPr>
        <w:t>Калуші</w:t>
      </w:r>
      <w:proofErr w:type="spellEnd"/>
      <w:r>
        <w:rPr>
          <w:sz w:val="28"/>
          <w:szCs w:val="28"/>
          <w:lang w:val="uk-UA"/>
        </w:rPr>
        <w:t xml:space="preserve">, виконавчий комітет міської ради </w:t>
      </w:r>
    </w:p>
    <w:p w:rsidR="00DD7B5B" w:rsidRDefault="00DD7B5B" w:rsidP="00DD7B5B">
      <w:pPr>
        <w:tabs>
          <w:tab w:val="left" w:pos="1395"/>
        </w:tabs>
        <w:ind w:right="-142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 И Р І Ш И В :</w:t>
      </w:r>
    </w:p>
    <w:p w:rsidR="00DD7B5B" w:rsidRPr="0000457C" w:rsidRDefault="00DD7B5B" w:rsidP="00DD7B5B">
      <w:pPr>
        <w:pStyle w:val="a3"/>
        <w:numPr>
          <w:ilvl w:val="0"/>
          <w:numId w:val="1"/>
        </w:numPr>
        <w:ind w:left="0" w:right="-142" w:firstLine="0"/>
        <w:jc w:val="both"/>
        <w:rPr>
          <w:sz w:val="28"/>
          <w:szCs w:val="28"/>
          <w:lang w:val="uk-UA"/>
        </w:rPr>
      </w:pPr>
      <w:r w:rsidRPr="0000457C">
        <w:rPr>
          <w:sz w:val="28"/>
          <w:szCs w:val="28"/>
          <w:lang w:val="uk-UA"/>
        </w:rPr>
        <w:t xml:space="preserve">Дати дозволи  фізичній особі – підприємцю  </w:t>
      </w:r>
      <w:proofErr w:type="spellStart"/>
      <w:r w:rsidRPr="0000457C">
        <w:rPr>
          <w:sz w:val="28"/>
          <w:szCs w:val="28"/>
          <w:lang w:val="uk-UA"/>
        </w:rPr>
        <w:t>Кукурудз</w:t>
      </w:r>
      <w:proofErr w:type="spellEnd"/>
      <w:r w:rsidRPr="0000457C">
        <w:rPr>
          <w:sz w:val="28"/>
          <w:szCs w:val="28"/>
          <w:lang w:val="uk-UA"/>
        </w:rPr>
        <w:t xml:space="preserve"> Вікторії Богданівні на розміщення зовнішніх  </w:t>
      </w:r>
      <w:proofErr w:type="spellStart"/>
      <w:r w:rsidRPr="0000457C">
        <w:rPr>
          <w:sz w:val="28"/>
          <w:szCs w:val="28"/>
          <w:lang w:val="uk-UA"/>
        </w:rPr>
        <w:t>реклам</w:t>
      </w:r>
      <w:proofErr w:type="spellEnd"/>
      <w:r w:rsidRPr="0000457C">
        <w:rPr>
          <w:sz w:val="28"/>
          <w:szCs w:val="28"/>
          <w:lang w:val="uk-UA"/>
        </w:rPr>
        <w:t xml:space="preserve">  на пр. Лесі Українки, 18 в м. </w:t>
      </w:r>
      <w:proofErr w:type="spellStart"/>
      <w:r w:rsidRPr="0000457C">
        <w:rPr>
          <w:sz w:val="28"/>
          <w:szCs w:val="28"/>
          <w:lang w:val="uk-UA"/>
        </w:rPr>
        <w:t>Калуші</w:t>
      </w:r>
      <w:proofErr w:type="spellEnd"/>
      <w:r w:rsidRPr="0000457C">
        <w:rPr>
          <w:sz w:val="28"/>
          <w:szCs w:val="28"/>
          <w:lang w:val="uk-UA"/>
        </w:rPr>
        <w:t xml:space="preserve"> терміном на п’ять  років:</w:t>
      </w:r>
    </w:p>
    <w:p w:rsidR="00DD7B5B" w:rsidRDefault="00DD7B5B" w:rsidP="00DD7B5B">
      <w:pPr>
        <w:pStyle w:val="a3"/>
        <w:ind w:left="0"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1.1.</w:t>
      </w:r>
      <w:r w:rsidR="000755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Спеціальна  рекламна конструкція типу "банер" на фасаді, розміром 3.90 м х 1.00 м.</w:t>
      </w:r>
    </w:p>
    <w:p w:rsidR="00DD7B5B" w:rsidRDefault="00DD7B5B" w:rsidP="00DD7B5B">
      <w:pPr>
        <w:pStyle w:val="a3"/>
        <w:ind w:left="0"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1.2.</w:t>
      </w:r>
      <w:r w:rsidR="0007551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Спеціальна  рекламна конструкція типу "</w:t>
      </w:r>
      <w:proofErr w:type="spellStart"/>
      <w:r>
        <w:rPr>
          <w:sz w:val="28"/>
          <w:szCs w:val="28"/>
          <w:lang w:val="uk-UA"/>
        </w:rPr>
        <w:t>штендер</w:t>
      </w:r>
      <w:proofErr w:type="spellEnd"/>
      <w:r>
        <w:rPr>
          <w:sz w:val="28"/>
          <w:szCs w:val="28"/>
          <w:lang w:val="uk-UA"/>
        </w:rPr>
        <w:t>", розміром 1.30 м х 0.74 м.</w:t>
      </w:r>
    </w:p>
    <w:p w:rsidR="00DD7B5B" w:rsidRDefault="00DD7B5B" w:rsidP="00075519">
      <w:pPr>
        <w:ind w:right="-142"/>
        <w:jc w:val="both"/>
        <w:rPr>
          <w:sz w:val="28"/>
          <w:szCs w:val="28"/>
          <w:lang w:val="uk-UA"/>
        </w:rPr>
      </w:pPr>
      <w:r w:rsidRPr="0000457C">
        <w:rPr>
          <w:b/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 xml:space="preserve">.       </w:t>
      </w:r>
      <w:r w:rsidRPr="0000457C"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 w:rsidRPr="0000457C">
        <w:rPr>
          <w:sz w:val="28"/>
          <w:szCs w:val="28"/>
          <w:lang w:val="uk-UA"/>
        </w:rPr>
        <w:t>Кукурудз</w:t>
      </w:r>
      <w:proofErr w:type="spellEnd"/>
      <w:r w:rsidRPr="0000457C">
        <w:rPr>
          <w:sz w:val="28"/>
          <w:szCs w:val="28"/>
          <w:lang w:val="uk-UA"/>
        </w:rPr>
        <w:t xml:space="preserve"> Вікторії Богданівні:</w:t>
      </w:r>
    </w:p>
    <w:p w:rsidR="00DD7B5B" w:rsidRPr="00075519" w:rsidRDefault="00DD7B5B" w:rsidP="00075519">
      <w:pPr>
        <w:pStyle w:val="a3"/>
        <w:numPr>
          <w:ilvl w:val="1"/>
          <w:numId w:val="2"/>
        </w:numPr>
        <w:ind w:right="-142"/>
        <w:jc w:val="both"/>
        <w:rPr>
          <w:sz w:val="28"/>
          <w:szCs w:val="28"/>
          <w:lang w:val="uk-UA"/>
        </w:rPr>
      </w:pPr>
      <w:r w:rsidRPr="00075519">
        <w:rPr>
          <w:sz w:val="28"/>
          <w:szCs w:val="28"/>
          <w:lang w:val="uk-UA"/>
        </w:rPr>
        <w:t>Конструкції розташувати з дотриманням вимог законодавства у галузі</w:t>
      </w:r>
    </w:p>
    <w:p w:rsidR="00DD7B5B" w:rsidRDefault="00DD7B5B" w:rsidP="00DD7B5B">
      <w:pPr>
        <w:ind w:left="142"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зовнішньої реклами, інших нормативно-правових актів, у тому числі Правил</w:t>
      </w:r>
    </w:p>
    <w:p w:rsidR="00DD7B5B" w:rsidRDefault="00DD7B5B" w:rsidP="00DD7B5B">
      <w:pPr>
        <w:ind w:right="-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зовнішньої реклами на території Калуської міської територіальної громади.</w:t>
      </w:r>
    </w:p>
    <w:p w:rsidR="00DD7B5B" w:rsidRDefault="00DD7B5B" w:rsidP="00DD7B5B">
      <w:pPr>
        <w:ind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7551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07551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 Забезпечити рекламні засоби маркуванням із зазначенням на каркасі реклам</w:t>
      </w:r>
      <w:r>
        <w:rPr>
          <w:sz w:val="28"/>
          <w:szCs w:val="28"/>
          <w:lang w:val="uk-UA"/>
        </w:rPr>
        <w:softHyphen/>
        <w:t>них засобів найменування розповсюджувача зовнішньої реклами, номера його телефону, дати видачі дозволу та строку його дії.</w:t>
      </w:r>
    </w:p>
    <w:p w:rsidR="00DD7B5B" w:rsidRDefault="00DD7B5B" w:rsidP="00DD7B5B">
      <w:pPr>
        <w:ind w:right="-142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</w:t>
      </w:r>
      <w:r w:rsidR="00075519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="00075519">
        <w:rPr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 Після розташування рекламних засобів у п’ятиденний строк  подати управлінню архітектури та містобудування Калуської міської ради фотокартку місця розташування рекламного засобу (розміром не менш як 6 х 9 сантиметрів).</w:t>
      </w:r>
    </w:p>
    <w:p w:rsidR="00DD7B5B" w:rsidRDefault="00DD7B5B" w:rsidP="00DD7B5B">
      <w:pPr>
        <w:ind w:right="-142" w:hanging="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 xml:space="preserve">  3. </w:t>
      </w:r>
      <w:r>
        <w:rPr>
          <w:sz w:val="28"/>
          <w:szCs w:val="28"/>
          <w:lang w:val="uk-UA"/>
        </w:rPr>
        <w:t xml:space="preserve">Фізичній особі – підприємцю  </w:t>
      </w:r>
      <w:proofErr w:type="spellStart"/>
      <w:r>
        <w:rPr>
          <w:sz w:val="28"/>
          <w:szCs w:val="28"/>
          <w:lang w:val="uk-UA"/>
        </w:rPr>
        <w:t>Кукурудз</w:t>
      </w:r>
      <w:proofErr w:type="spellEnd"/>
      <w:r>
        <w:rPr>
          <w:sz w:val="28"/>
          <w:szCs w:val="28"/>
          <w:lang w:val="uk-UA"/>
        </w:rPr>
        <w:t xml:space="preserve"> Вікторії Богданівні</w:t>
      </w:r>
      <w:r>
        <w:rPr>
          <w:color w:val="000000"/>
          <w:sz w:val="28"/>
          <w:szCs w:val="28"/>
          <w:lang w:val="uk-UA" w:eastAsia="uk-UA"/>
        </w:rPr>
        <w:t xml:space="preserve"> в місячний термін після закінчення терміну дії рішення  демонтувати рекламні конструкції, а ділянки привести у придатний для використання стан.</w:t>
      </w:r>
    </w:p>
    <w:p w:rsidR="00DD7B5B" w:rsidRDefault="00DD7B5B" w:rsidP="00DD7B5B">
      <w:pPr>
        <w:ind w:right="-142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 При невиконанні п.3. цього рішення управлінню архітектури та містобудування міської ради подати інформацію до Івано-Франківського обласного управління з питань захисту прав споживачів у порядку, встановленому Кабінетом Міністрів України для накладання штрафу за порушення Правил розміщення зовнішньої реклами на території Калуської міської територіальної громади.</w:t>
      </w:r>
    </w:p>
    <w:p w:rsidR="00DD7B5B" w:rsidRDefault="00DD7B5B" w:rsidP="00DD7B5B">
      <w:pPr>
        <w:ind w:right="-142"/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>5</w:t>
      </w:r>
      <w:r>
        <w:rPr>
          <w:bCs/>
          <w:color w:val="000000"/>
          <w:sz w:val="28"/>
          <w:szCs w:val="28"/>
          <w:lang w:val="uk-UA" w:eastAsia="uk-UA"/>
        </w:rPr>
        <w:t>.</w:t>
      </w:r>
      <w:r>
        <w:rPr>
          <w:color w:val="000000"/>
          <w:sz w:val="28"/>
          <w:szCs w:val="28"/>
          <w:lang w:val="uk-UA" w:eastAsia="uk-UA"/>
        </w:rPr>
        <w:t> Контроль за виконанням рішення покласти на  першого заступника міського голови  Мирослава Тихого.</w:t>
      </w:r>
    </w:p>
    <w:p w:rsidR="00DD7B5B" w:rsidRDefault="00DD7B5B" w:rsidP="00DD7B5B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DD7B5B" w:rsidRDefault="00DD7B5B" w:rsidP="00DD7B5B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DD7B5B" w:rsidRDefault="00DD7B5B" w:rsidP="00DD7B5B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</w:p>
    <w:p w:rsidR="00DD7B5B" w:rsidRDefault="00DD7B5B" w:rsidP="00DD7B5B">
      <w:pPr>
        <w:ind w:right="-142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Міський голова                                                               Андрій НАЙДА</w:t>
      </w:r>
    </w:p>
    <w:p w:rsidR="00DD7B5B" w:rsidRDefault="00DD7B5B" w:rsidP="00DD7B5B">
      <w:pPr>
        <w:ind w:right="-142"/>
        <w:rPr>
          <w:b/>
          <w:sz w:val="28"/>
          <w:szCs w:val="28"/>
          <w:lang w:val="uk-UA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ind w:right="-142"/>
        <w:rPr>
          <w:b/>
          <w:sz w:val="28"/>
          <w:szCs w:val="28"/>
        </w:rPr>
      </w:pPr>
    </w:p>
    <w:p w:rsidR="00DD7B5B" w:rsidRDefault="00DD7B5B" w:rsidP="00DD7B5B">
      <w:pPr>
        <w:spacing w:after="200" w:line="276" w:lineRule="auto"/>
        <w:ind w:right="-142"/>
        <w:rPr>
          <w:b/>
          <w:sz w:val="28"/>
          <w:szCs w:val="28"/>
        </w:rPr>
      </w:pPr>
    </w:p>
    <w:p w:rsidR="00075519" w:rsidRDefault="00075519" w:rsidP="00DD7B5B">
      <w:pPr>
        <w:spacing w:after="200" w:line="276" w:lineRule="auto"/>
        <w:ind w:right="-142"/>
        <w:rPr>
          <w:b/>
          <w:sz w:val="28"/>
          <w:szCs w:val="28"/>
        </w:rPr>
      </w:pPr>
    </w:p>
    <w:sectPr w:rsidR="00075519" w:rsidSect="0000457C">
      <w:pgSz w:w="11906" w:h="16838" w:code="9"/>
      <w:pgMar w:top="851" w:right="566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25F7F"/>
    <w:multiLevelType w:val="multilevel"/>
    <w:tmpl w:val="BEBA5E6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93568E3"/>
    <w:multiLevelType w:val="multilevel"/>
    <w:tmpl w:val="7B447F1C"/>
    <w:lvl w:ilvl="0">
      <w:start w:val="1"/>
      <w:numFmt w:val="decimal"/>
      <w:lvlText w:val="%1."/>
      <w:lvlJc w:val="left"/>
      <w:pPr>
        <w:ind w:left="839" w:hanging="555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364" w:hanging="1080"/>
      </w:pPr>
    </w:lvl>
    <w:lvl w:ilvl="3">
      <w:start w:val="1"/>
      <w:numFmt w:val="decimal"/>
      <w:isLgl/>
      <w:lvlText w:val="%1.%2.%3.%4."/>
      <w:lvlJc w:val="left"/>
      <w:pPr>
        <w:ind w:left="1724" w:hanging="1440"/>
      </w:pPr>
    </w:lvl>
    <w:lvl w:ilvl="4">
      <w:start w:val="1"/>
      <w:numFmt w:val="decimal"/>
      <w:isLgl/>
      <w:lvlText w:val="%1.%2.%3.%4.%5."/>
      <w:lvlJc w:val="left"/>
      <w:pPr>
        <w:ind w:left="2084" w:hanging="1800"/>
      </w:pPr>
    </w:lvl>
    <w:lvl w:ilvl="5">
      <w:start w:val="1"/>
      <w:numFmt w:val="decimal"/>
      <w:isLgl/>
      <w:lvlText w:val="%1.%2.%3.%4.%5.%6."/>
      <w:lvlJc w:val="left"/>
      <w:pPr>
        <w:ind w:left="2444" w:hanging="2160"/>
      </w:pPr>
    </w:lvl>
    <w:lvl w:ilvl="6">
      <w:start w:val="1"/>
      <w:numFmt w:val="decimal"/>
      <w:isLgl/>
      <w:lvlText w:val="%1.%2.%3.%4.%5.%6.%7."/>
      <w:lvlJc w:val="left"/>
      <w:pPr>
        <w:ind w:left="2804" w:hanging="2520"/>
      </w:pPr>
    </w:lvl>
    <w:lvl w:ilvl="7">
      <w:start w:val="1"/>
      <w:numFmt w:val="decimal"/>
      <w:isLgl/>
      <w:lvlText w:val="%1.%2.%3.%4.%5.%6.%7.%8."/>
      <w:lvlJc w:val="left"/>
      <w:pPr>
        <w:ind w:left="3164" w:hanging="2880"/>
      </w:pPr>
    </w:lvl>
    <w:lvl w:ilvl="8">
      <w:start w:val="1"/>
      <w:numFmt w:val="decimal"/>
      <w:isLgl/>
      <w:lvlText w:val="%1.%2.%3.%4.%5.%6.%7.%8.%9."/>
      <w:lvlJc w:val="left"/>
      <w:pPr>
        <w:ind w:left="3164" w:hanging="28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B5B"/>
    <w:rsid w:val="00075519"/>
    <w:rsid w:val="00340559"/>
    <w:rsid w:val="003B7210"/>
    <w:rsid w:val="0049727D"/>
    <w:rsid w:val="00501065"/>
    <w:rsid w:val="005929FE"/>
    <w:rsid w:val="00673AA7"/>
    <w:rsid w:val="006A22DC"/>
    <w:rsid w:val="006D23EA"/>
    <w:rsid w:val="009E63CF"/>
    <w:rsid w:val="00C64D41"/>
    <w:rsid w:val="00C834CE"/>
    <w:rsid w:val="00D54C4C"/>
    <w:rsid w:val="00DD7B5B"/>
    <w:rsid w:val="00DF1812"/>
    <w:rsid w:val="00EB1CBE"/>
    <w:rsid w:val="00F9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F846"/>
  <w15:chartTrackingRefBased/>
  <w15:docId w15:val="{03C89ED1-4E62-4D3A-82F0-73C665794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7B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qFormat/>
    <w:rsid w:val="0049727D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7B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551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5519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30">
    <w:name w:val="Заголовок 3 Знак"/>
    <w:basedOn w:val="a0"/>
    <w:link w:val="3"/>
    <w:rsid w:val="0049727D"/>
    <w:rPr>
      <w:rFonts w:ascii="Arial" w:eastAsia="Times New Roman" w:hAnsi="Arial" w:cs="Arial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1966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Святкович</dc:creator>
  <cp:keywords/>
  <dc:description/>
  <cp:lastModifiedBy>Admin</cp:lastModifiedBy>
  <cp:revision>2</cp:revision>
  <cp:lastPrinted>2023-08-14T15:22:00Z</cp:lastPrinted>
  <dcterms:created xsi:type="dcterms:W3CDTF">2023-08-15T10:39:00Z</dcterms:created>
  <dcterms:modified xsi:type="dcterms:W3CDTF">2023-08-15T10:39:00Z</dcterms:modified>
</cp:coreProperties>
</file>