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A4" w:rsidRDefault="009409A4" w:rsidP="009409A4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</w:pPr>
      <w:r>
        <w:rPr>
          <w:b/>
          <w:sz w:val="28"/>
          <w:szCs w:val="28"/>
        </w:rPr>
        <w:t xml:space="preserve">         </w:t>
      </w: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5.25pt;height:48.75pt;visibility:visible;mso-wrap-style:square" o:ole="">
            <v:imagedata r:id="rId5" o:title=""/>
          </v:shape>
          <o:OLEObject Type="Embed" ProgID="Unknown" ShapeID="1" DrawAspect="Content" ObjectID="_1748254661" r:id="rId6"/>
        </w:object>
      </w:r>
    </w:p>
    <w:p w:rsidR="009409A4" w:rsidRDefault="009409A4" w:rsidP="009409A4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9409A4" w:rsidRDefault="009409A4" w:rsidP="009409A4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409A4" w:rsidRDefault="009409A4" w:rsidP="009409A4">
      <w:pPr>
        <w:pStyle w:val="3"/>
        <w:numPr>
          <w:ilvl w:val="2"/>
          <w:numId w:val="2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409A4" w:rsidRDefault="009409A4" w:rsidP="009409A4">
      <w:pPr>
        <w:pStyle w:val="Standard"/>
        <w:jc w:val="center"/>
        <w:rPr>
          <w:rFonts w:hint="eastAsia"/>
        </w:rPr>
      </w:pPr>
      <w:r>
        <w:rPr>
          <w:rFonts w:cs="Times New Roman"/>
          <w:b/>
          <w:bCs/>
          <w:noProof/>
          <w:sz w:val="36"/>
          <w:szCs w:val="36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0C396" wp14:editId="244C5A50">
                <wp:simplePos x="0" y="0"/>
                <wp:positionH relativeFrom="column">
                  <wp:posOffset>15837</wp:posOffset>
                </wp:positionH>
                <wp:positionV relativeFrom="paragraph">
                  <wp:posOffset>93963</wp:posOffset>
                </wp:positionV>
                <wp:extent cx="6120134" cy="0"/>
                <wp:effectExtent l="0" t="19050" r="52066" b="38100"/>
                <wp:wrapNone/>
                <wp:docPr id="1" name="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4" cy="0"/>
                        </a:xfrm>
                        <a:prstGeom prst="straightConnector1">
                          <a:avLst/>
                        </a:prstGeom>
                        <a:noFill/>
                        <a:ln w="5724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B78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Фігура1" o:spid="_x0000_s1026" type="#_x0000_t32" style="position:absolute;margin-left:1.25pt;margin-top:7.4pt;width:481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" strokeweight="1.59003mm">
                <v:stroke joinstyle="miter"/>
              </v:shape>
            </w:pict>
          </mc:Fallback>
        </mc:AlternateContent>
      </w:r>
    </w:p>
    <w:p w:rsidR="009409A4" w:rsidRDefault="009409A4" w:rsidP="009409A4">
      <w:pPr>
        <w:pStyle w:val="3"/>
        <w:numPr>
          <w:ilvl w:val="2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409A4" w:rsidRDefault="009409A4" w:rsidP="009409A4">
      <w:pPr>
        <w:pStyle w:val="Standard"/>
        <w:ind w:right="-1"/>
        <w:jc w:val="both"/>
        <w:rPr>
          <w:rFonts w:hint="eastAsia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4B241C" w:rsidRDefault="004B241C" w:rsidP="004B241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4B241C" w:rsidRDefault="004B241C" w:rsidP="004B241C">
      <w:pPr>
        <w:shd w:val="clear" w:color="auto" w:fill="FFFFFF"/>
        <w:spacing w:line="252" w:lineRule="atLeast"/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 xml:space="preserve">Про відмову у наданні </w:t>
      </w:r>
    </w:p>
    <w:p w:rsidR="004B241C" w:rsidRDefault="004B241C" w:rsidP="004B241C">
      <w:pPr>
        <w:shd w:val="clear" w:color="auto" w:fill="FFFFFF"/>
        <w:spacing w:line="252" w:lineRule="atLeast"/>
        <w:ind w:left="-426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дозволів  на 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 – 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Дуняк</w:t>
      </w:r>
      <w:proofErr w:type="spellEnd"/>
      <w:r>
        <w:rPr>
          <w:b/>
          <w:sz w:val="28"/>
          <w:szCs w:val="28"/>
          <w:lang w:val="uk-UA"/>
        </w:rPr>
        <w:t xml:space="preserve"> Оксані 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Дмитрівні на фасаді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нежитлового приміщення 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пр. Лесі Українки, 2-а </w:t>
      </w:r>
    </w:p>
    <w:p w:rsidR="004B241C" w:rsidRDefault="004B241C" w:rsidP="004B241C">
      <w:pPr>
        <w:ind w:lef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4B241C" w:rsidRDefault="004B241C" w:rsidP="004B241C">
      <w:pPr>
        <w:jc w:val="both"/>
        <w:rPr>
          <w:b/>
          <w:sz w:val="28"/>
          <w:szCs w:val="28"/>
          <w:lang w:val="uk-UA"/>
        </w:rPr>
      </w:pPr>
    </w:p>
    <w:p w:rsidR="004B241C" w:rsidRDefault="004B241C" w:rsidP="00DB50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Дуняк</w:t>
      </w:r>
      <w:proofErr w:type="spellEnd"/>
      <w:r>
        <w:rPr>
          <w:sz w:val="28"/>
          <w:szCs w:val="28"/>
          <w:lang w:val="uk-UA"/>
        </w:rPr>
        <w:t xml:space="preserve"> Оксани Дмитрівни  про надання дозволу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пр. Лесі Українки,2-а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B241C" w:rsidRDefault="004B241C" w:rsidP="004B241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B241C" w:rsidRDefault="004B241C" w:rsidP="004B241C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 фізичній особі – підприємцю  </w:t>
      </w:r>
      <w:proofErr w:type="spellStart"/>
      <w:r>
        <w:rPr>
          <w:sz w:val="28"/>
          <w:szCs w:val="28"/>
          <w:lang w:val="uk-UA"/>
        </w:rPr>
        <w:t>Дуняк</w:t>
      </w:r>
      <w:proofErr w:type="spellEnd"/>
      <w:r>
        <w:rPr>
          <w:sz w:val="28"/>
          <w:szCs w:val="28"/>
          <w:lang w:val="uk-UA"/>
        </w:rPr>
        <w:t xml:space="preserve"> Оксані Дмитрівні на розміщенн</w:t>
      </w:r>
      <w:r w:rsidR="00DB50BE">
        <w:rPr>
          <w:sz w:val="28"/>
          <w:szCs w:val="28"/>
          <w:lang w:val="uk-UA"/>
        </w:rPr>
        <w:t xml:space="preserve">я зовнішніх  </w:t>
      </w:r>
      <w:proofErr w:type="spellStart"/>
      <w:r w:rsidR="00DB50BE">
        <w:rPr>
          <w:sz w:val="28"/>
          <w:szCs w:val="28"/>
          <w:lang w:val="uk-UA"/>
        </w:rPr>
        <w:t>реклам</w:t>
      </w:r>
      <w:proofErr w:type="spellEnd"/>
      <w:r w:rsidR="00DB50BE">
        <w:rPr>
          <w:sz w:val="28"/>
          <w:szCs w:val="28"/>
          <w:lang w:val="uk-UA"/>
        </w:rPr>
        <w:t xml:space="preserve"> на фасаді </w:t>
      </w:r>
      <w:r>
        <w:rPr>
          <w:sz w:val="28"/>
          <w:szCs w:val="28"/>
          <w:lang w:val="uk-UA"/>
        </w:rPr>
        <w:t>нежитлового приміщення  на пр. Лесі Українки, 2-а в м.</w:t>
      </w:r>
      <w:r w:rsidR="00DB50BE">
        <w:rPr>
          <w:sz w:val="28"/>
          <w:szCs w:val="28"/>
          <w:lang w:val="uk-UA"/>
        </w:rPr>
        <w:t xml:space="preserve"> </w:t>
      </w:r>
      <w:proofErr w:type="spellStart"/>
      <w:r w:rsidR="00DB50BE">
        <w:rPr>
          <w:sz w:val="28"/>
          <w:szCs w:val="28"/>
          <w:lang w:val="uk-UA"/>
        </w:rPr>
        <w:t>Калуші</w:t>
      </w:r>
      <w:proofErr w:type="spellEnd"/>
      <w:r w:rsidR="00DB50BE">
        <w:rPr>
          <w:sz w:val="28"/>
          <w:szCs w:val="28"/>
          <w:lang w:val="uk-UA"/>
        </w:rPr>
        <w:t xml:space="preserve"> у зв’язку з перенасиченням фасаду будівлі рекламними засобами (підпункт 5.3.4.3 Правил розміщення зовнішньої реклами на території Калуської міської територіальної громади).</w:t>
      </w:r>
    </w:p>
    <w:p w:rsidR="002207C7" w:rsidRDefault="00DB50BE" w:rsidP="00DB50B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DB50BE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Мирослава Тихого.</w:t>
      </w:r>
    </w:p>
    <w:p w:rsidR="00DB50BE" w:rsidRDefault="00DB50BE" w:rsidP="00DB50BE">
      <w:pPr>
        <w:jc w:val="both"/>
        <w:rPr>
          <w:sz w:val="28"/>
          <w:szCs w:val="28"/>
          <w:lang w:val="uk-UA"/>
        </w:rPr>
      </w:pPr>
    </w:p>
    <w:p w:rsidR="00DB50BE" w:rsidRDefault="00DB50BE" w:rsidP="00DB50BE">
      <w:pPr>
        <w:jc w:val="both"/>
        <w:rPr>
          <w:sz w:val="28"/>
          <w:szCs w:val="28"/>
          <w:lang w:val="uk-UA"/>
        </w:rPr>
      </w:pPr>
    </w:p>
    <w:p w:rsidR="00DB50BE" w:rsidRPr="00DB50BE" w:rsidRDefault="00DB50BE" w:rsidP="00DB50BE">
      <w:pPr>
        <w:jc w:val="both"/>
        <w:rPr>
          <w:b/>
          <w:sz w:val="28"/>
          <w:szCs w:val="28"/>
          <w:lang w:val="uk-UA"/>
        </w:rPr>
      </w:pPr>
      <w:r w:rsidRPr="00DB50BE">
        <w:rPr>
          <w:b/>
          <w:sz w:val="28"/>
          <w:szCs w:val="28"/>
          <w:lang w:val="uk-UA"/>
        </w:rPr>
        <w:t xml:space="preserve">Міський голова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DB50BE">
        <w:rPr>
          <w:b/>
          <w:sz w:val="28"/>
          <w:szCs w:val="28"/>
          <w:lang w:val="uk-UA"/>
        </w:rPr>
        <w:t xml:space="preserve">  Андрій НАЙДА</w:t>
      </w:r>
    </w:p>
    <w:sectPr w:rsidR="00DB50BE" w:rsidRPr="00DB50BE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F3B"/>
    <w:multiLevelType w:val="multilevel"/>
    <w:tmpl w:val="B2F63FC0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1C"/>
    <w:rsid w:val="00340559"/>
    <w:rsid w:val="003B7210"/>
    <w:rsid w:val="004B241C"/>
    <w:rsid w:val="00501065"/>
    <w:rsid w:val="005929FE"/>
    <w:rsid w:val="00673AA7"/>
    <w:rsid w:val="006A22DC"/>
    <w:rsid w:val="006D23EA"/>
    <w:rsid w:val="009409A4"/>
    <w:rsid w:val="00C64D41"/>
    <w:rsid w:val="00C834CE"/>
    <w:rsid w:val="00D54C4C"/>
    <w:rsid w:val="00DB50BE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8550-52D3-436F-8076-B89FBA43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Standard"/>
    <w:next w:val="Standard"/>
    <w:link w:val="30"/>
    <w:rsid w:val="009409A4"/>
    <w:pPr>
      <w:keepNext/>
      <w:jc w:val="both"/>
      <w:outlineLvl w:val="2"/>
    </w:pPr>
    <w:rPr>
      <w:rFonts w:ascii="Arial" w:eastAsia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0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B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9409A4"/>
    <w:rPr>
      <w:rFonts w:ascii="Arial" w:eastAsia="Arial" w:hAnsi="Arial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9409A4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9409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2023-06-14T09:29:00Z</cp:lastPrinted>
  <dcterms:created xsi:type="dcterms:W3CDTF">2023-06-14T09:13:00Z</dcterms:created>
  <dcterms:modified xsi:type="dcterms:W3CDTF">2023-06-14T10:31:00Z</dcterms:modified>
</cp:coreProperties>
</file>