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08" w:rsidRPr="00C729AE" w:rsidRDefault="00784E08" w:rsidP="00784E08">
      <w:pPr>
        <w:tabs>
          <w:tab w:val="left" w:pos="3840"/>
        </w:tabs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ПРОЄКТ</w:t>
      </w:r>
    </w:p>
    <w:p w:rsidR="00784E08" w:rsidRPr="00EC755C" w:rsidRDefault="00784E08" w:rsidP="00784E08">
      <w:pPr>
        <w:tabs>
          <w:tab w:val="left" w:pos="3840"/>
        </w:tabs>
        <w:spacing w:after="0"/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EC755C">
        <w:rPr>
          <w:rFonts w:ascii="Times New Roman" w:eastAsia="Times New Roman" w:hAnsi="Times New Roman"/>
          <w:color w:val="000000" w:themeColor="text1"/>
          <w:sz w:val="28"/>
          <w:szCs w:val="28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45136539" r:id="rId6"/>
        </w:object>
      </w:r>
    </w:p>
    <w:p w:rsidR="00784E08" w:rsidRPr="00EC755C" w:rsidRDefault="00784E08" w:rsidP="00784E0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784E08" w:rsidRPr="00EC755C" w:rsidRDefault="00784E08" w:rsidP="00784E0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/>
          <w:color w:val="000000" w:themeColor="text1"/>
          <w:sz w:val="28"/>
          <w:szCs w:val="28"/>
        </w:rPr>
        <w:t>КАЛУСЬКА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755C">
        <w:rPr>
          <w:rFonts w:ascii="Times New Roman" w:hAnsi="Times New Roman"/>
          <w:color w:val="000000" w:themeColor="text1"/>
          <w:sz w:val="28"/>
          <w:szCs w:val="28"/>
        </w:rPr>
        <w:t>МІСЬКА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755C">
        <w:rPr>
          <w:rFonts w:ascii="Times New Roman" w:hAnsi="Times New Roman"/>
          <w:color w:val="000000" w:themeColor="text1"/>
          <w:sz w:val="28"/>
          <w:szCs w:val="28"/>
        </w:rPr>
        <w:t>РАДА</w:t>
      </w:r>
    </w:p>
    <w:p w:rsidR="00784E08" w:rsidRPr="00EC755C" w:rsidRDefault="00784E08" w:rsidP="00784E0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/>
          <w:color w:val="000000" w:themeColor="text1"/>
          <w:sz w:val="28"/>
          <w:szCs w:val="28"/>
        </w:rPr>
        <w:t xml:space="preserve"> ВИКОНАВЧИЙ  КОМІТЕТ </w:t>
      </w:r>
    </w:p>
    <w:p w:rsidR="00784E08" w:rsidRPr="00EC755C" w:rsidRDefault="00784E08" w:rsidP="00784E0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РІШЕННЯ</w:t>
      </w:r>
    </w:p>
    <w:p w:rsidR="00784E08" w:rsidRPr="00EC755C" w:rsidRDefault="00784E08" w:rsidP="00784E0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Pr="00EC755C"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Pr="00EC755C">
        <w:rPr>
          <w:rFonts w:ascii="Times New Roman" w:hAnsi="Times New Roman"/>
          <w:color w:val="000000" w:themeColor="text1"/>
          <w:sz w:val="28"/>
          <w:szCs w:val="28"/>
        </w:rPr>
        <w:t>м. Калуш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№___________________</w:t>
      </w:r>
    </w:p>
    <w:p w:rsidR="00B1772C" w:rsidRDefault="00B1772C" w:rsidP="00B177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772C" w:rsidRDefault="00B1772C" w:rsidP="00B177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772C" w:rsidRDefault="00B1772C" w:rsidP="00B1772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B1772C" w:rsidRDefault="00B1772C" w:rsidP="00B1772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B1772C" w:rsidRDefault="00B1772C" w:rsidP="00B1772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Крючковій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Лідії Антонівні</w:t>
      </w:r>
    </w:p>
    <w:p w:rsidR="00B1772C" w:rsidRDefault="00B1772C" w:rsidP="00B1772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тимчасової </w:t>
      </w:r>
    </w:p>
    <w:p w:rsidR="00B1772C" w:rsidRDefault="00B1772C" w:rsidP="00B1772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</w:t>
      </w:r>
    </w:p>
    <w:p w:rsidR="00B1772C" w:rsidRDefault="00B1772C" w:rsidP="00B1772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провадження підприємницької </w:t>
      </w:r>
    </w:p>
    <w:p w:rsidR="00B1772C" w:rsidRDefault="00B1772C" w:rsidP="00B1772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діяльності на вул. Винниченка</w:t>
      </w:r>
    </w:p>
    <w:p w:rsidR="00B1772C" w:rsidRDefault="00B1772C" w:rsidP="00B1772C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буд.№ 3)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B1772C" w:rsidRDefault="00B1772C" w:rsidP="00B177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772C" w:rsidRDefault="00B1772C" w:rsidP="00B1772C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09.05.2023 №04-06/</w:t>
      </w:r>
      <w:r w:rsidR="00860D13">
        <w:rPr>
          <w:rFonts w:ascii="Times New Roman" w:hAnsi="Times New Roman"/>
          <w:sz w:val="28"/>
          <w:szCs w:val="28"/>
        </w:rPr>
        <w:t>1</w:t>
      </w:r>
      <w:r w:rsidR="005C6831">
        <w:rPr>
          <w:rFonts w:ascii="Times New Roman" w:hAnsi="Times New Roman"/>
          <w:sz w:val="28"/>
          <w:szCs w:val="28"/>
        </w:rPr>
        <w:t>4</w:t>
      </w:r>
      <w:r w:rsidR="00860D13">
        <w:rPr>
          <w:rFonts w:ascii="Times New Roman" w:hAnsi="Times New Roman"/>
          <w:sz w:val="28"/>
          <w:szCs w:val="28"/>
        </w:rPr>
        <w:t>2</w:t>
      </w:r>
      <w:r w:rsidR="005C68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графічні матеріали із зазначенням бажаного місця розташування тимчасової стаціонарної споруди, розглянувши заяву фізичної особи – підприємця </w:t>
      </w:r>
      <w:proofErr w:type="spellStart"/>
      <w:r w:rsidR="005C6831">
        <w:rPr>
          <w:rFonts w:ascii="Times New Roman" w:hAnsi="Times New Roman"/>
          <w:sz w:val="28"/>
          <w:szCs w:val="28"/>
        </w:rPr>
        <w:t>Крючкової</w:t>
      </w:r>
      <w:proofErr w:type="spellEnd"/>
      <w:r w:rsidR="005C6831">
        <w:rPr>
          <w:rFonts w:ascii="Times New Roman" w:hAnsi="Times New Roman"/>
          <w:sz w:val="28"/>
          <w:szCs w:val="28"/>
        </w:rPr>
        <w:t xml:space="preserve"> Лідії Антонівни</w:t>
      </w:r>
      <w:r>
        <w:rPr>
          <w:rFonts w:ascii="Times New Roman" w:hAnsi="Times New Roman"/>
          <w:sz w:val="28"/>
          <w:szCs w:val="28"/>
        </w:rPr>
        <w:t xml:space="preserve"> про надання дозволу на розміщення тимчасової стаціонарної споруди для провадження підприємницької діяльності на вул. </w:t>
      </w:r>
      <w:r w:rsidR="005C6831">
        <w:rPr>
          <w:rFonts w:ascii="Times New Roman" w:hAnsi="Times New Roman"/>
          <w:sz w:val="28"/>
          <w:szCs w:val="28"/>
        </w:rPr>
        <w:t>Винниченка</w:t>
      </w:r>
      <w:r>
        <w:rPr>
          <w:rFonts w:ascii="Times New Roman" w:hAnsi="Times New Roman"/>
          <w:sz w:val="28"/>
          <w:szCs w:val="28"/>
        </w:rPr>
        <w:t xml:space="preserve"> (біля буд. №</w:t>
      </w:r>
      <w:r w:rsidR="005C683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B1772C" w:rsidRDefault="00B1772C" w:rsidP="00B1772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B1772C" w:rsidRDefault="00B1772C" w:rsidP="00B1772C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особі – підприємцю </w:t>
      </w:r>
      <w:proofErr w:type="spellStart"/>
      <w:r w:rsidR="005C6831">
        <w:rPr>
          <w:rFonts w:ascii="Times New Roman" w:hAnsi="Times New Roman"/>
          <w:sz w:val="28"/>
          <w:szCs w:val="28"/>
        </w:rPr>
        <w:t>Крючковій</w:t>
      </w:r>
      <w:proofErr w:type="spellEnd"/>
      <w:r w:rsidR="005C6831">
        <w:rPr>
          <w:rFonts w:ascii="Times New Roman" w:hAnsi="Times New Roman"/>
          <w:sz w:val="28"/>
          <w:szCs w:val="28"/>
        </w:rPr>
        <w:t xml:space="preserve"> Лідії Антонівні</w:t>
      </w:r>
      <w:r>
        <w:rPr>
          <w:rFonts w:ascii="Times New Roman" w:hAnsi="Times New Roman"/>
          <w:sz w:val="28"/>
          <w:szCs w:val="28"/>
        </w:rPr>
        <w:t xml:space="preserve"> на розміщення  тимчасової стаціонарної споруди для провадження </w:t>
      </w:r>
      <w:r>
        <w:rPr>
          <w:rFonts w:ascii="Times New Roman" w:hAnsi="Times New Roman"/>
          <w:sz w:val="28"/>
          <w:szCs w:val="28"/>
        </w:rPr>
        <w:lastRenderedPageBreak/>
        <w:t xml:space="preserve">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комерційна) на вул. </w:t>
      </w:r>
      <w:r w:rsidR="005C6831">
        <w:rPr>
          <w:rFonts w:ascii="Times New Roman" w:hAnsi="Times New Roman"/>
          <w:sz w:val="28"/>
          <w:szCs w:val="28"/>
        </w:rPr>
        <w:t>Винниченка</w:t>
      </w:r>
      <w:r>
        <w:rPr>
          <w:rFonts w:ascii="Times New Roman" w:hAnsi="Times New Roman"/>
          <w:sz w:val="28"/>
          <w:szCs w:val="28"/>
        </w:rPr>
        <w:t>(біля буд. №</w:t>
      </w:r>
      <w:r w:rsidR="005C683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>, розміром  2</w:t>
      </w:r>
      <w:r w:rsidR="005C683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. м терміном на </w:t>
      </w:r>
      <w:r w:rsidR="00CD73A7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 р</w:t>
      </w:r>
      <w:r w:rsidR="00CD73A7">
        <w:rPr>
          <w:rFonts w:ascii="Times New Roman" w:hAnsi="Times New Roman"/>
          <w:sz w:val="28"/>
          <w:szCs w:val="28"/>
        </w:rPr>
        <w:t>ік</w:t>
      </w:r>
      <w:r>
        <w:rPr>
          <w:rFonts w:ascii="Times New Roman" w:hAnsi="Times New Roman"/>
          <w:sz w:val="28"/>
          <w:szCs w:val="28"/>
        </w:rPr>
        <w:t>.</w:t>
      </w:r>
    </w:p>
    <w:p w:rsidR="00B1772C" w:rsidRDefault="00B1772C" w:rsidP="00B1772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5C683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ізичній особі – підприємцю </w:t>
      </w:r>
      <w:proofErr w:type="spellStart"/>
      <w:r w:rsidR="005C6831">
        <w:rPr>
          <w:rFonts w:ascii="Times New Roman" w:hAnsi="Times New Roman"/>
          <w:sz w:val="28"/>
          <w:szCs w:val="28"/>
        </w:rPr>
        <w:t>Крючковій</w:t>
      </w:r>
      <w:proofErr w:type="spellEnd"/>
      <w:r w:rsidR="005C6831">
        <w:rPr>
          <w:rFonts w:ascii="Times New Roman" w:hAnsi="Times New Roman"/>
          <w:sz w:val="28"/>
          <w:szCs w:val="28"/>
        </w:rPr>
        <w:t xml:space="preserve"> Лідії Антонівні</w:t>
      </w:r>
      <w:r>
        <w:rPr>
          <w:rFonts w:ascii="Times New Roman" w:hAnsi="Times New Roman"/>
          <w:sz w:val="28"/>
          <w:szCs w:val="28"/>
        </w:rPr>
        <w:t>:</w:t>
      </w:r>
    </w:p>
    <w:p w:rsidR="00B1772C" w:rsidRDefault="00B1772C" w:rsidP="00B1772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B1772C" w:rsidRDefault="00B1772C" w:rsidP="00B1772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B1772C" w:rsidRDefault="00B1772C" w:rsidP="00B1772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видачі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B1772C" w:rsidRDefault="00B1772C" w:rsidP="00B1772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B1772C" w:rsidRDefault="00B1772C" w:rsidP="00B1772C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</w:t>
      </w:r>
    </w:p>
    <w:p w:rsidR="00B1772C" w:rsidRDefault="00B1772C" w:rsidP="00B1772C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B1772C" w:rsidRDefault="00B1772C" w:rsidP="00B1772C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B1772C" w:rsidRDefault="00B1772C" w:rsidP="00B1772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2.6. Дотримуватись вимог нормативно-правових актів та нормативно-  </w:t>
      </w:r>
    </w:p>
    <w:p w:rsidR="00B1772C" w:rsidRDefault="00B1772C" w:rsidP="00B1772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технічних  документів щодо благоустрою прилеглої території та забезпечення  </w:t>
      </w:r>
    </w:p>
    <w:p w:rsidR="00B1772C" w:rsidRDefault="00B1772C" w:rsidP="00B1772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належного утримання та використання інженерного обладнання.</w:t>
      </w:r>
    </w:p>
    <w:p w:rsidR="00B1772C" w:rsidRDefault="00B1772C" w:rsidP="005C683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в 30-денний термін, з дня анулювання паспорта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язки, демонтувати тимчасову стаціонарну споруду, а фізичній особі – підприємцю </w:t>
      </w:r>
      <w:proofErr w:type="spellStart"/>
      <w:r w:rsidR="005C6831">
        <w:rPr>
          <w:rFonts w:ascii="Times New Roman" w:hAnsi="Times New Roman"/>
          <w:sz w:val="28"/>
          <w:szCs w:val="28"/>
        </w:rPr>
        <w:t>Крючковій</w:t>
      </w:r>
      <w:proofErr w:type="spellEnd"/>
      <w:r w:rsidR="005C6831">
        <w:rPr>
          <w:rFonts w:ascii="Times New Roman" w:hAnsi="Times New Roman"/>
          <w:sz w:val="28"/>
          <w:szCs w:val="28"/>
        </w:rPr>
        <w:t xml:space="preserve"> Лідії Антонівні</w:t>
      </w:r>
      <w:r>
        <w:rPr>
          <w:rFonts w:ascii="Times New Roman" w:hAnsi="Times New Roman"/>
          <w:sz w:val="28"/>
          <w:szCs w:val="28"/>
        </w:rPr>
        <w:t xml:space="preserve"> елементи благоустрою привести до належного санітарно-технічного стану.</w:t>
      </w:r>
    </w:p>
    <w:p w:rsidR="00B1772C" w:rsidRDefault="00B1772C" w:rsidP="00B1772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B1772C" w:rsidRDefault="00B1772C" w:rsidP="00B177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772C" w:rsidRDefault="00B1772C" w:rsidP="00B177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772C" w:rsidRDefault="00B1772C" w:rsidP="00B177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Міський голова                                                                          Андрій НАЙДА</w:t>
      </w:r>
    </w:p>
    <w:p w:rsidR="00B1772C" w:rsidRDefault="00B1772C" w:rsidP="00B1772C"/>
    <w:p w:rsidR="00B1772C" w:rsidRDefault="00B1772C" w:rsidP="00B1772C"/>
    <w:p w:rsidR="00B1772C" w:rsidRDefault="00B1772C" w:rsidP="00B1772C">
      <w:pPr>
        <w:spacing w:line="240" w:lineRule="auto"/>
      </w:pPr>
    </w:p>
    <w:p w:rsidR="00B1772C" w:rsidRDefault="00B1772C" w:rsidP="00B1772C">
      <w:pPr>
        <w:spacing w:line="240" w:lineRule="auto"/>
      </w:pPr>
    </w:p>
    <w:p w:rsidR="00B1772C" w:rsidRDefault="00B1772C" w:rsidP="00B1772C">
      <w:pPr>
        <w:spacing w:line="240" w:lineRule="auto"/>
      </w:pPr>
    </w:p>
    <w:p w:rsidR="00B1772C" w:rsidRDefault="00B1772C" w:rsidP="00B1772C">
      <w:pPr>
        <w:spacing w:line="240" w:lineRule="auto"/>
      </w:pPr>
    </w:p>
    <w:p w:rsidR="00B1772C" w:rsidRDefault="00B1772C" w:rsidP="00B1772C">
      <w:pPr>
        <w:spacing w:line="240" w:lineRule="auto"/>
      </w:pPr>
      <w:bookmarkStart w:id="0" w:name="_GoBack"/>
      <w:bookmarkEnd w:id="0"/>
    </w:p>
    <w:sectPr w:rsidR="00B1772C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2C"/>
    <w:rsid w:val="00340559"/>
    <w:rsid w:val="003B7210"/>
    <w:rsid w:val="00501065"/>
    <w:rsid w:val="005929FE"/>
    <w:rsid w:val="005C6831"/>
    <w:rsid w:val="00673AA7"/>
    <w:rsid w:val="006A22DC"/>
    <w:rsid w:val="006D23EA"/>
    <w:rsid w:val="00784E08"/>
    <w:rsid w:val="00860D13"/>
    <w:rsid w:val="00B1772C"/>
    <w:rsid w:val="00C834CE"/>
    <w:rsid w:val="00CD73A7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663E6-85BC-4E48-9050-70521B33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8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2023-05-09T09:02:00Z</cp:lastPrinted>
  <dcterms:created xsi:type="dcterms:W3CDTF">2023-05-09T08:23:00Z</dcterms:created>
  <dcterms:modified xsi:type="dcterms:W3CDTF">2023-05-09T08:23:00Z</dcterms:modified>
</cp:coreProperties>
</file>