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B7" w:rsidRPr="007B77B7" w:rsidRDefault="007B77B7" w:rsidP="007B77B7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7B77B7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</w:p>
    <w:p w:rsidR="007B77B7" w:rsidRPr="007B77B7" w:rsidRDefault="007B77B7" w:rsidP="007B77B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7B7">
        <w:rPr>
          <w:rStyle w:val="a4"/>
          <w:color w:val="000000"/>
          <w:sz w:val="28"/>
          <w:szCs w:val="28"/>
        </w:rPr>
        <w:t>УКРАЇНА</w:t>
      </w:r>
    </w:p>
    <w:p w:rsidR="007B77B7" w:rsidRPr="007B77B7" w:rsidRDefault="007B77B7" w:rsidP="007B77B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7B77B7">
        <w:rPr>
          <w:rStyle w:val="a4"/>
          <w:color w:val="000000"/>
          <w:sz w:val="28"/>
          <w:szCs w:val="28"/>
        </w:rPr>
        <w:t>КАЛУСЬКА  МІСЬКА</w:t>
      </w:r>
      <w:proofErr w:type="gramEnd"/>
      <w:r w:rsidRPr="007B77B7">
        <w:rPr>
          <w:rStyle w:val="a4"/>
          <w:color w:val="000000"/>
          <w:sz w:val="28"/>
          <w:szCs w:val="28"/>
        </w:rPr>
        <w:t>  РАДА</w:t>
      </w:r>
    </w:p>
    <w:p w:rsidR="007B77B7" w:rsidRPr="007B77B7" w:rsidRDefault="007B77B7" w:rsidP="007B77B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7B77B7">
        <w:rPr>
          <w:rStyle w:val="a4"/>
          <w:color w:val="000000"/>
          <w:sz w:val="28"/>
          <w:szCs w:val="28"/>
        </w:rPr>
        <w:t>ВИКОНАВЧИЙ  КОМІТЕТ</w:t>
      </w:r>
      <w:proofErr w:type="gramEnd"/>
    </w:p>
    <w:p w:rsidR="007B77B7" w:rsidRPr="007B77B7" w:rsidRDefault="007B77B7" w:rsidP="007B77B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7B7">
        <w:rPr>
          <w:rStyle w:val="a4"/>
          <w:color w:val="000000"/>
          <w:sz w:val="28"/>
          <w:szCs w:val="28"/>
        </w:rPr>
        <w:t>РІШЕННЯ</w:t>
      </w:r>
    </w:p>
    <w:p w:rsidR="007B77B7" w:rsidRPr="007B77B7" w:rsidRDefault="007B77B7" w:rsidP="007B77B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7B77B7">
        <w:rPr>
          <w:rStyle w:val="a4"/>
          <w:color w:val="000000"/>
          <w:sz w:val="28"/>
          <w:szCs w:val="28"/>
        </w:rPr>
        <w:t>від</w:t>
      </w:r>
      <w:proofErr w:type="spellEnd"/>
      <w:r w:rsidRPr="007B77B7">
        <w:rPr>
          <w:rStyle w:val="a4"/>
          <w:color w:val="000000"/>
          <w:sz w:val="28"/>
          <w:szCs w:val="28"/>
        </w:rPr>
        <w:t>__________№___м. Калуш</w:t>
      </w:r>
    </w:p>
    <w:p w:rsidR="00CC27FB" w:rsidRDefault="00CC27FB" w:rsidP="00CC27F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B77B7" w:rsidRDefault="007B77B7" w:rsidP="00CC27F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B77B7" w:rsidRDefault="007B77B7" w:rsidP="00CC27F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C27FB" w:rsidRDefault="00CC27FB" w:rsidP="00CC27F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Про надання дозволу на</w:t>
      </w:r>
    </w:p>
    <w:p w:rsidR="00CC27FB" w:rsidRDefault="00CC27FB" w:rsidP="00CC27FB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розміщення тимчасової</w:t>
      </w:r>
    </w:p>
    <w:p w:rsidR="00CC27FB" w:rsidRDefault="00CC27FB" w:rsidP="00CC27F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споруди (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павільйона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) для провадження </w:t>
      </w:r>
    </w:p>
    <w:p w:rsidR="00CC27FB" w:rsidRDefault="00CC27FB" w:rsidP="00CC27F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підприємницької діяльності </w:t>
      </w:r>
    </w:p>
    <w:p w:rsidR="00CC27FB" w:rsidRDefault="00CC27FB" w:rsidP="00CC27F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на вул.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С.Бандери</w:t>
      </w:r>
      <w:proofErr w:type="spellEnd"/>
    </w:p>
    <w:p w:rsidR="00CC27FB" w:rsidRDefault="00CC27FB" w:rsidP="00CC27FB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в селі Копанки Калуської міської</w:t>
      </w:r>
    </w:p>
    <w:p w:rsidR="00CC27FB" w:rsidRDefault="00CC27FB" w:rsidP="00CC27FB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територіальної громади.</w:t>
      </w:r>
    </w:p>
    <w:p w:rsidR="007B77B7" w:rsidRDefault="007B77B7" w:rsidP="00CC27FB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CC27FB" w:rsidRDefault="00CC27FB" w:rsidP="00CC27F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CC27FB" w:rsidRPr="008C65F9" w:rsidRDefault="00CC27FB" w:rsidP="00CC27F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Керуючись Законами України «Про місцеве самоврядування в Україні», «Про регулювання містобудівної діяльності», «Про благоустрій населених пунктів»,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діяльності», від 27.11.2017 №310 «Про затвердження Типових правил благоустрою населеного пункту», беручи до уваги графічні матеріали, ескізи фасадів тимчасової споруди для провадження підприємницької діяльності,  розглянувши заяву фізичної особи-підприємця Сухої Ірини Ярославівни про надання дозволу на розміщення тимчасової споруди (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павільйона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для провадження підприємницької діяльності на вул. </w:t>
      </w:r>
      <w:r w:rsidR="00F93318">
        <w:rPr>
          <w:rFonts w:ascii="Times New Roman" w:hAnsi="Times New Roman" w:cs="Times New Roman"/>
          <w:sz w:val="26"/>
          <w:szCs w:val="26"/>
        </w:rPr>
        <w:t>С. Бандери</w:t>
      </w:r>
      <w:r w:rsidRPr="003C5FA1"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селі </w:t>
      </w:r>
      <w:r w:rsidR="00F93318">
        <w:rPr>
          <w:rFonts w:ascii="Times New Roman" w:hAnsi="Times New Roman" w:cs="Times New Roman"/>
          <w:sz w:val="26"/>
          <w:szCs w:val="26"/>
        </w:rPr>
        <w:t>Копанки</w:t>
      </w:r>
      <w:r>
        <w:rPr>
          <w:rFonts w:ascii="Times New Roman" w:hAnsi="Times New Roman" w:cs="Times New Roman"/>
          <w:sz w:val="26"/>
          <w:szCs w:val="26"/>
        </w:rPr>
        <w:t xml:space="preserve"> Калуської міської </w:t>
      </w:r>
      <w:r w:rsidRPr="003C5FA1">
        <w:rPr>
          <w:rFonts w:ascii="Times New Roman" w:hAnsi="Times New Roman" w:cs="Times New Roman"/>
          <w:sz w:val="26"/>
          <w:szCs w:val="26"/>
        </w:rPr>
        <w:t>територіальної громади</w:t>
      </w:r>
      <w:r>
        <w:rPr>
          <w:rFonts w:ascii="Times New Roman" w:hAnsi="Times New Roman" w:cs="Times New Roman"/>
          <w:sz w:val="26"/>
          <w:szCs w:val="26"/>
        </w:rPr>
        <w:t xml:space="preserve">, виконавчий комітет міської ради </w:t>
      </w:r>
    </w:p>
    <w:p w:rsidR="00CC27FB" w:rsidRDefault="00CC27FB" w:rsidP="00CC27FB">
      <w:pPr>
        <w:spacing w:after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ВИРІШИВ:</w:t>
      </w:r>
    </w:p>
    <w:p w:rsidR="00CC27FB" w:rsidRDefault="00CC27FB" w:rsidP="007B77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 </w:t>
      </w:r>
      <w:r>
        <w:rPr>
          <w:rFonts w:ascii="Times New Roman" w:hAnsi="Times New Roman" w:cs="Times New Roman"/>
          <w:sz w:val="26"/>
          <w:szCs w:val="26"/>
        </w:rPr>
        <w:t xml:space="preserve">Дати дозвіл фізичній особі – підприємцю </w:t>
      </w:r>
      <w:r w:rsidR="00F93318">
        <w:rPr>
          <w:rFonts w:ascii="Times New Roman" w:hAnsi="Times New Roman" w:cs="Times New Roman"/>
          <w:sz w:val="26"/>
          <w:szCs w:val="26"/>
        </w:rPr>
        <w:t xml:space="preserve">Сухій Ірині </w:t>
      </w:r>
      <w:proofErr w:type="spellStart"/>
      <w:r w:rsidR="00F93318">
        <w:rPr>
          <w:rFonts w:ascii="Times New Roman" w:hAnsi="Times New Roman" w:cs="Times New Roman"/>
          <w:sz w:val="26"/>
          <w:szCs w:val="26"/>
        </w:rPr>
        <w:t>Ярославівній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розміщення</w:t>
      </w:r>
      <w:r w:rsidR="00F93318"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>имчасової споруди (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павільйона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для провадження підприємницької діяльності </w:t>
      </w:r>
      <w:r w:rsidR="00F93318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F93318">
        <w:rPr>
          <w:rFonts w:ascii="Times New Roman" w:hAnsi="Times New Roman" w:cs="Times New Roman"/>
          <w:sz w:val="26"/>
          <w:szCs w:val="26"/>
        </w:rPr>
        <w:t>вул.С</w:t>
      </w:r>
      <w:proofErr w:type="spellEnd"/>
      <w:r w:rsidR="00F93318">
        <w:rPr>
          <w:rFonts w:ascii="Times New Roman" w:hAnsi="Times New Roman" w:cs="Times New Roman"/>
          <w:sz w:val="26"/>
          <w:szCs w:val="26"/>
        </w:rPr>
        <w:t>. Бандери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93318">
        <w:rPr>
          <w:rFonts w:ascii="Times New Roman" w:hAnsi="Times New Roman" w:cs="Times New Roman"/>
          <w:sz w:val="26"/>
          <w:szCs w:val="26"/>
        </w:rPr>
        <w:t xml:space="preserve"> в селі </w:t>
      </w:r>
      <w:r>
        <w:rPr>
          <w:rFonts w:ascii="Times New Roman" w:hAnsi="Times New Roman" w:cs="Times New Roman"/>
          <w:sz w:val="26"/>
          <w:szCs w:val="26"/>
        </w:rPr>
        <w:t>Калуської міської</w:t>
      </w:r>
      <w:r w:rsidRPr="003C5FA1">
        <w:rPr>
          <w:rFonts w:ascii="Times New Roman" w:hAnsi="Times New Roman" w:cs="Times New Roman"/>
          <w:sz w:val="26"/>
          <w:szCs w:val="26"/>
        </w:rPr>
        <w:t xml:space="preserve"> територіальної громади</w:t>
      </w:r>
      <w:r>
        <w:rPr>
          <w:rFonts w:ascii="Times New Roman" w:hAnsi="Times New Roman" w:cs="Times New Roman"/>
          <w:sz w:val="26"/>
          <w:szCs w:val="26"/>
        </w:rPr>
        <w:t xml:space="preserve"> орієнтовною загальною площею 29.9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>. м терміном на три роки;</w:t>
      </w:r>
    </w:p>
    <w:p w:rsidR="00CC27FB" w:rsidRDefault="00CC27FB" w:rsidP="007B77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Pr="003C5F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Фізичній особі – підприємцю </w:t>
      </w:r>
      <w:r w:rsidR="00F93318">
        <w:rPr>
          <w:rFonts w:ascii="Times New Roman" w:hAnsi="Times New Roman" w:cs="Times New Roman"/>
          <w:sz w:val="26"/>
          <w:szCs w:val="26"/>
        </w:rPr>
        <w:t xml:space="preserve">Сухій Ірині </w:t>
      </w:r>
      <w:proofErr w:type="spellStart"/>
      <w:r w:rsidR="00F93318">
        <w:rPr>
          <w:rFonts w:ascii="Times New Roman" w:hAnsi="Times New Roman" w:cs="Times New Roman"/>
          <w:sz w:val="26"/>
          <w:szCs w:val="26"/>
        </w:rPr>
        <w:t>Ярославівній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CC27FB" w:rsidRDefault="00CC27FB" w:rsidP="007B77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Отримати технічні умови для під</w:t>
      </w:r>
      <w:r>
        <w:rPr>
          <w:rFonts w:ascii="Calibri" w:hAnsi="Calibri" w:cs="Times New Roman"/>
          <w:sz w:val="26"/>
          <w:szCs w:val="26"/>
        </w:rPr>
        <w:t>'</w:t>
      </w:r>
      <w:r>
        <w:rPr>
          <w:rFonts w:ascii="Times New Roman" w:hAnsi="Times New Roman" w:cs="Times New Roman"/>
          <w:sz w:val="26"/>
          <w:szCs w:val="26"/>
        </w:rPr>
        <w:t>єднання до інженерних мереж у відповідних експлуатуючих організаціях.</w:t>
      </w:r>
    </w:p>
    <w:p w:rsidR="00CC27FB" w:rsidRDefault="00CC27FB" w:rsidP="007B77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Виготовити паспорт прив’язки тимчасової споруди (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павільйона</w:t>
      </w:r>
      <w:proofErr w:type="spellEnd"/>
      <w:r>
        <w:rPr>
          <w:rFonts w:ascii="Times New Roman" w:hAnsi="Times New Roman" w:cs="Times New Roman"/>
          <w:sz w:val="26"/>
          <w:szCs w:val="26"/>
        </w:rPr>
        <w:t>) для провадження підприємницької діяльності в управлінні архітектури та містобудування міської ради.</w:t>
      </w:r>
    </w:p>
    <w:p w:rsidR="00CC27FB" w:rsidRDefault="00CC27FB" w:rsidP="007B77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Встановити тимчасову споруду (павільйон) для провадження підприємницької діяльності згідно з паспортом прив</w:t>
      </w:r>
      <w:r>
        <w:rPr>
          <w:rFonts w:ascii="Calibri" w:hAnsi="Calibri" w:cs="Times New Roman"/>
          <w:sz w:val="26"/>
          <w:szCs w:val="26"/>
        </w:rPr>
        <w:t>'</w:t>
      </w:r>
      <w:r>
        <w:rPr>
          <w:rFonts w:ascii="Times New Roman" w:hAnsi="Times New Roman" w:cs="Times New Roman"/>
          <w:sz w:val="26"/>
          <w:szCs w:val="26"/>
        </w:rPr>
        <w:t>язки та виконати всі роботи з благоустрою згідно з проектною документацією.</w:t>
      </w:r>
    </w:p>
    <w:p w:rsidR="00CC27FB" w:rsidRDefault="00CC27FB" w:rsidP="007B77B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2.4. Укласти договір на вивіз твердих побутових відходів.</w:t>
      </w:r>
    </w:p>
    <w:p w:rsidR="00CC27FB" w:rsidRDefault="00CC27FB" w:rsidP="007B77B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2.5. Після отримання паспорта прив’язки</w:t>
      </w:r>
      <w:r w:rsidRPr="004365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тимчасової споруди (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павільйона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для       провадження підприємницької діяльності в п’ятиденний термін укласти договір </w:t>
      </w:r>
      <w:r w:rsidRPr="004365BB">
        <w:rPr>
          <w:rFonts w:ascii="Times New Roman" w:hAnsi="Times New Roman" w:cs="Times New Roman"/>
          <w:sz w:val="26"/>
          <w:szCs w:val="26"/>
        </w:rPr>
        <w:t xml:space="preserve">оренди </w:t>
      </w:r>
      <w:r w:rsidR="00877B6E">
        <w:rPr>
          <w:rFonts w:ascii="Times New Roman" w:hAnsi="Times New Roman" w:cs="Times New Roman"/>
          <w:sz w:val="26"/>
          <w:szCs w:val="26"/>
        </w:rPr>
        <w:t xml:space="preserve">      </w:t>
      </w:r>
      <w:r w:rsidRPr="004365BB">
        <w:rPr>
          <w:rFonts w:ascii="Times New Roman" w:hAnsi="Times New Roman" w:cs="Times New Roman"/>
          <w:sz w:val="26"/>
          <w:szCs w:val="26"/>
        </w:rPr>
        <w:lastRenderedPageBreak/>
        <w:t>окремих конструкт</w:t>
      </w:r>
      <w:r w:rsidR="00877B6E">
        <w:rPr>
          <w:rFonts w:ascii="Times New Roman" w:hAnsi="Times New Roman" w:cs="Times New Roman"/>
          <w:sz w:val="26"/>
          <w:szCs w:val="26"/>
        </w:rPr>
        <w:t>ивних елементів благоустрою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65BB">
        <w:rPr>
          <w:rFonts w:ascii="Times New Roman" w:hAnsi="Times New Roman" w:cs="Times New Roman"/>
          <w:sz w:val="26"/>
          <w:szCs w:val="26"/>
        </w:rPr>
        <w:t>розміщення тимчасов</w:t>
      </w:r>
      <w:r w:rsidR="00877B6E">
        <w:rPr>
          <w:rFonts w:ascii="Times New Roman" w:hAnsi="Times New Roman" w:cs="Times New Roman"/>
          <w:sz w:val="26"/>
          <w:szCs w:val="26"/>
        </w:rPr>
        <w:t>ої</w:t>
      </w:r>
      <w:r w:rsidRPr="004365BB">
        <w:rPr>
          <w:rFonts w:ascii="Times New Roman" w:hAnsi="Times New Roman" w:cs="Times New Roman"/>
          <w:sz w:val="26"/>
          <w:szCs w:val="26"/>
        </w:rPr>
        <w:t xml:space="preserve"> споруд</w:t>
      </w:r>
      <w:r w:rsidR="00877B6E">
        <w:rPr>
          <w:rFonts w:ascii="Times New Roman" w:hAnsi="Times New Roman" w:cs="Times New Roman"/>
          <w:sz w:val="26"/>
          <w:szCs w:val="26"/>
        </w:rPr>
        <w:t>и</w:t>
      </w:r>
      <w:r w:rsidRPr="004365BB">
        <w:rPr>
          <w:rFonts w:ascii="Times New Roman" w:hAnsi="Times New Roman" w:cs="Times New Roman"/>
          <w:sz w:val="26"/>
          <w:szCs w:val="26"/>
        </w:rPr>
        <w:t xml:space="preserve"> для </w:t>
      </w:r>
      <w:r w:rsidR="00877B6E">
        <w:rPr>
          <w:rFonts w:ascii="Times New Roman" w:hAnsi="Times New Roman" w:cs="Times New Roman"/>
          <w:sz w:val="26"/>
          <w:szCs w:val="26"/>
        </w:rPr>
        <w:t xml:space="preserve">     </w:t>
      </w:r>
      <w:r w:rsidRPr="004365BB">
        <w:rPr>
          <w:rFonts w:ascii="Times New Roman" w:hAnsi="Times New Roman" w:cs="Times New Roman"/>
          <w:sz w:val="26"/>
          <w:szCs w:val="26"/>
        </w:rPr>
        <w:t>провадження підприємницької діяльності</w:t>
      </w:r>
      <w:r w:rsidR="00877B6E">
        <w:rPr>
          <w:rFonts w:ascii="Times New Roman" w:hAnsi="Times New Roman" w:cs="Times New Roman"/>
          <w:sz w:val="26"/>
          <w:szCs w:val="26"/>
        </w:rPr>
        <w:t xml:space="preserve"> з </w:t>
      </w:r>
      <w:r>
        <w:rPr>
          <w:rFonts w:ascii="Times New Roman" w:hAnsi="Times New Roman" w:cs="Times New Roman"/>
          <w:sz w:val="26"/>
          <w:szCs w:val="26"/>
        </w:rPr>
        <w:t xml:space="preserve">управлінням комунальної власності міської </w:t>
      </w:r>
      <w:r w:rsidR="00877B6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ради.</w:t>
      </w:r>
    </w:p>
    <w:p w:rsidR="00CC27FB" w:rsidRDefault="00CC27FB" w:rsidP="007B77B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2.6. За два місяці до закінчення терміну дії цього рішення звернутись до  виконавчого </w:t>
      </w:r>
    </w:p>
    <w:p w:rsidR="00CC27FB" w:rsidRDefault="00CC27FB" w:rsidP="007B77B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комітету міської ради з заявою про продовження його дії (при  потребі). </w:t>
      </w:r>
    </w:p>
    <w:p w:rsidR="00877B6E" w:rsidRDefault="00CC27FB" w:rsidP="007B77B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2.7. При невиконанні підпункту 2.5. 2.6. цього рішення, демонтувати тимчасову споруду </w:t>
      </w:r>
    </w:p>
    <w:p w:rsidR="00877B6E" w:rsidRDefault="00877B6E" w:rsidP="007B77B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(павільйон) для провадження підприємницької діяльності</w:t>
      </w:r>
      <w:r w:rsidR="00CC27FB">
        <w:rPr>
          <w:rFonts w:ascii="Times New Roman" w:hAnsi="Times New Roman" w:cs="Times New Roman"/>
          <w:sz w:val="26"/>
          <w:szCs w:val="26"/>
        </w:rPr>
        <w:t xml:space="preserve">,  а територію привести до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C27FB" w:rsidRDefault="00877B6E" w:rsidP="007B77B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C27FB">
        <w:rPr>
          <w:rFonts w:ascii="Times New Roman" w:hAnsi="Times New Roman" w:cs="Times New Roman"/>
          <w:sz w:val="26"/>
          <w:szCs w:val="26"/>
        </w:rPr>
        <w:t>належного стану.</w:t>
      </w:r>
    </w:p>
    <w:p w:rsidR="00CC27FB" w:rsidRDefault="00CC27FB" w:rsidP="007B77B7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3. </w:t>
      </w:r>
      <w:r>
        <w:rPr>
          <w:rFonts w:ascii="Times New Roman" w:hAnsi="Times New Roman" w:cs="Times New Roman"/>
          <w:sz w:val="26"/>
          <w:szCs w:val="26"/>
        </w:rPr>
        <w:t xml:space="preserve">Контроль за виконанням цього рішення покласти на першого заступника        міського голови Мирослава Тихого. </w:t>
      </w:r>
    </w:p>
    <w:p w:rsidR="007B77B7" w:rsidRDefault="007B77B7" w:rsidP="00CC27F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B77B7" w:rsidRDefault="007B77B7" w:rsidP="00CC27F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7FB" w:rsidRPr="00C255D5" w:rsidRDefault="00CC27FB" w:rsidP="00CC27F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Міський голова                                                                        Андрій Найда</w:t>
      </w:r>
    </w:p>
    <w:p w:rsidR="00CC27FB" w:rsidRDefault="00CC27FB" w:rsidP="00CC27FB"/>
    <w:p w:rsidR="00CC27FB" w:rsidRDefault="00CC27FB" w:rsidP="00CC27FB"/>
    <w:p w:rsidR="002207C7" w:rsidRDefault="007B77B7"/>
    <w:sectPr w:rsidR="002207C7" w:rsidSect="00C255D5">
      <w:pgSz w:w="11906" w:h="16838"/>
      <w:pgMar w:top="568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FB"/>
    <w:rsid w:val="003B7210"/>
    <w:rsid w:val="007B77B7"/>
    <w:rsid w:val="00877B6E"/>
    <w:rsid w:val="00CC27FB"/>
    <w:rsid w:val="00F93318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2DF5"/>
  <w15:chartTrackingRefBased/>
  <w15:docId w15:val="{2B8DD5E3-7F7C-4CD2-B2D9-4CE2AEC6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7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7B7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2021-02-11T13:20:00Z</dcterms:created>
  <dcterms:modified xsi:type="dcterms:W3CDTF">2021-02-11T13:20:00Z</dcterms:modified>
</cp:coreProperties>
</file>