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99" w:rsidRPr="00005B99" w:rsidRDefault="00005B99" w:rsidP="00207B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5B99">
        <w:rPr>
          <w:rFonts w:ascii="Times New Roman" w:hAnsi="Times New Roman" w:cs="Times New Roman"/>
          <w:b/>
          <w:sz w:val="28"/>
          <w:szCs w:val="28"/>
        </w:rPr>
        <w:tab/>
      </w:r>
    </w:p>
    <w:p w:rsidR="005625FA" w:rsidRDefault="005625FA" w:rsidP="00562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44DA" w:rsidRDefault="007F44DA" w:rsidP="007F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6236" w:rsidRPr="00626236" w:rsidRDefault="00626236" w:rsidP="00626236">
      <w:pPr>
        <w:tabs>
          <w:tab w:val="left" w:pos="4860"/>
        </w:tabs>
        <w:snapToGri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6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</w:t>
      </w:r>
      <w:r w:rsidRPr="006262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Pr="006262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38A8AB6" wp14:editId="64F83DE8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236" w:rsidRPr="00626236" w:rsidRDefault="00626236" w:rsidP="00626236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26236">
        <w:rPr>
          <w:rFonts w:ascii="Times New Roman" w:eastAsia="Times New Roman" w:hAnsi="Times New Roman" w:cs="Times New Roman"/>
          <w:b/>
          <w:sz w:val="26"/>
          <w:szCs w:val="26"/>
        </w:rPr>
        <w:t>УКРАЇНА</w:t>
      </w:r>
    </w:p>
    <w:p w:rsidR="00626236" w:rsidRPr="00626236" w:rsidRDefault="00626236" w:rsidP="00626236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236">
        <w:rPr>
          <w:rFonts w:ascii="Times New Roman" w:eastAsia="Times New Roman" w:hAnsi="Times New Roman" w:cs="Times New Roman"/>
          <w:b/>
          <w:sz w:val="28"/>
          <w:szCs w:val="28"/>
        </w:rPr>
        <w:t>КАЛУСЬКА МІСЬКА РАДА</w:t>
      </w:r>
    </w:p>
    <w:p w:rsidR="00626236" w:rsidRPr="00626236" w:rsidRDefault="00626236" w:rsidP="00626236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236">
        <w:rPr>
          <w:rFonts w:ascii="Times New Roman" w:eastAsia="Times New Roman" w:hAnsi="Times New Roman" w:cs="Times New Roman"/>
          <w:b/>
          <w:sz w:val="28"/>
          <w:szCs w:val="28"/>
        </w:rPr>
        <w:t>ІВАНО-ФРАНКІВСЬКОЇ ОБЛАСТІ</w:t>
      </w:r>
    </w:p>
    <w:p w:rsidR="00626236" w:rsidRPr="00626236" w:rsidRDefault="00626236" w:rsidP="00626236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26236">
        <w:rPr>
          <w:rFonts w:ascii="Times New Roman" w:eastAsia="Times New Roman" w:hAnsi="Times New Roman" w:cs="Times New Roman"/>
          <w:b/>
          <w:sz w:val="28"/>
          <w:szCs w:val="28"/>
        </w:rPr>
        <w:t>ВИКОНАВЧИЙ  КОМІТЕТ</w:t>
      </w:r>
      <w:proofErr w:type="gramEnd"/>
    </w:p>
    <w:p w:rsidR="00626236" w:rsidRPr="00626236" w:rsidRDefault="00626236" w:rsidP="00626236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3" o:spid="_x0000_s1030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<v:stroke linestyle="thickThin"/>
            <w10:wrap anchorx="margin"/>
          </v:line>
        </w:pict>
      </w:r>
    </w:p>
    <w:p w:rsidR="00626236" w:rsidRPr="00626236" w:rsidRDefault="00626236" w:rsidP="00626236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236">
        <w:rPr>
          <w:rFonts w:ascii="Times New Roman" w:eastAsia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626236" w:rsidRPr="00626236" w:rsidRDefault="00626236" w:rsidP="00626236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6236" w:rsidRPr="00626236" w:rsidRDefault="00626236" w:rsidP="00626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626236">
        <w:rPr>
          <w:rFonts w:ascii="Times New Roman" w:eastAsia="Times New Roman" w:hAnsi="Times New Roman" w:cs="Times New Roman"/>
          <w:sz w:val="28"/>
          <w:szCs w:val="28"/>
        </w:rPr>
        <w:t>.02.2023                                        м. Калуш</w:t>
      </w:r>
      <w:r w:rsidRPr="006262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262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626236">
        <w:rPr>
          <w:rFonts w:ascii="Times New Roman" w:eastAsia="Times New Roman" w:hAnsi="Times New Roman" w:cs="Times New Roman"/>
          <w:sz w:val="28"/>
          <w:szCs w:val="28"/>
        </w:rPr>
        <w:t xml:space="preserve"> -р                                            </w:t>
      </w:r>
    </w:p>
    <w:p w:rsidR="00626236" w:rsidRPr="00626236" w:rsidRDefault="00626236" w:rsidP="007F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236" w:rsidRPr="001D41A1" w:rsidRDefault="00626236" w:rsidP="007F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1ED5" w:rsidRDefault="007E0DEC" w:rsidP="0062623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1A1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</w:t>
      </w:r>
      <w:r w:rsidR="009C1ED5" w:rsidRPr="009C1ED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розпорядження</w:t>
      </w:r>
    </w:p>
    <w:p w:rsidR="009C1ED5" w:rsidRDefault="009C1ED5" w:rsidP="0062623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C1ED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міського голови від 30.11.2022 </w:t>
      </w:r>
    </w:p>
    <w:p w:rsidR="009C1ED5" w:rsidRDefault="00626236" w:rsidP="00626236">
      <w:pPr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9C1ED5" w:rsidRPr="009C1ED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№ 224-р «Про </w:t>
      </w:r>
      <w:r w:rsidR="009C1ED5" w:rsidRPr="009C1ED5">
        <w:rPr>
          <w:rFonts w:ascii="Times New Roman" w:hAnsi="Times New Roman" w:cs="Times New Roman"/>
          <w:sz w:val="28"/>
          <w:szCs w:val="28"/>
          <w:lang w:val="uk-UA"/>
        </w:rPr>
        <w:t xml:space="preserve">комісію </w:t>
      </w:r>
      <w:r w:rsidR="009C1ED5" w:rsidRPr="009C1ED5">
        <w:rPr>
          <w:rFonts w:ascii="Times New Roman" w:hAnsi="Times New Roman" w:cs="Times New Roman"/>
          <w:bCs/>
          <w:sz w:val="28"/>
          <w:szCs w:val="28"/>
          <w:lang w:val="uk-UA"/>
        </w:rPr>
        <w:t>з розподілу</w:t>
      </w:r>
    </w:p>
    <w:p w:rsidR="00005B99" w:rsidRDefault="009C1ED5" w:rsidP="00626236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1E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гуманітарної та благодійної допомоги</w:t>
      </w:r>
      <w:r w:rsidRPr="009C1ED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3F7E38" w:rsidRPr="007F44D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625FA" w:rsidRPr="003F7E38" w:rsidRDefault="005625FA" w:rsidP="00626236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625FA" w:rsidRPr="003F7E38" w:rsidRDefault="005625FA" w:rsidP="00562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25FA" w:rsidRDefault="005625FA" w:rsidP="009C1ED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7E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E0DE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C1ED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D41A1" w:rsidRPr="00F7683E">
        <w:rPr>
          <w:rFonts w:ascii="Times New Roman" w:hAnsi="Times New Roman" w:cs="Times New Roman"/>
          <w:sz w:val="28"/>
          <w:szCs w:val="28"/>
          <w:lang w:val="uk-UA"/>
        </w:rPr>
        <w:t>ідпов</w:t>
      </w:r>
      <w:r w:rsidR="001D41A1" w:rsidRPr="007E0DEC">
        <w:rPr>
          <w:rFonts w:ascii="Times New Roman" w:hAnsi="Times New Roman" w:cs="Times New Roman"/>
          <w:sz w:val="28"/>
          <w:szCs w:val="28"/>
          <w:lang w:val="uk-UA"/>
        </w:rPr>
        <w:t>ідно до Зако</w:t>
      </w:r>
      <w:r w:rsidR="001D41A1" w:rsidRPr="0015496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D41A1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1D41A1" w:rsidRPr="0015496D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</w:t>
      </w:r>
      <w:r w:rsidR="009C1ED5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1D41A1" w:rsidRPr="00154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1A1">
        <w:rPr>
          <w:rFonts w:ascii="Times New Roman" w:hAnsi="Times New Roman" w:cs="Times New Roman"/>
          <w:sz w:val="28"/>
          <w:szCs w:val="28"/>
          <w:lang w:val="uk-UA"/>
        </w:rPr>
        <w:t>«Про гуманітарну допомогу»</w:t>
      </w:r>
      <w:r w:rsidR="009C1E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D41A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15496D" w:rsidRPr="0015496D">
        <w:rPr>
          <w:rFonts w:ascii="Times New Roman" w:hAnsi="Times New Roman" w:cs="Times New Roman"/>
          <w:sz w:val="28"/>
          <w:szCs w:val="28"/>
          <w:lang w:val="uk-UA"/>
        </w:rPr>
        <w:t xml:space="preserve"> метою впорядкування питання </w:t>
      </w:r>
      <w:r w:rsidR="007E0DEC" w:rsidRPr="00F7683E">
        <w:rPr>
          <w:rFonts w:ascii="Times New Roman" w:hAnsi="Times New Roman"/>
          <w:sz w:val="28"/>
          <w:szCs w:val="28"/>
          <w:lang w:val="uk-UA"/>
        </w:rPr>
        <w:t>оплати за транспортні послуги з перевезення гуманітарних вантажів дл</w:t>
      </w:r>
      <w:r w:rsidR="009C1ED5">
        <w:rPr>
          <w:rFonts w:ascii="Times New Roman" w:hAnsi="Times New Roman"/>
          <w:sz w:val="28"/>
          <w:szCs w:val="28"/>
          <w:lang w:val="uk-UA"/>
        </w:rPr>
        <w:t>я внутрішньо переміщених осіб</w:t>
      </w:r>
      <w:r w:rsidR="001D41A1">
        <w:rPr>
          <w:rFonts w:ascii="Times New Roman" w:hAnsi="Times New Roman"/>
          <w:sz w:val="28"/>
          <w:szCs w:val="28"/>
          <w:lang w:val="uk-UA"/>
        </w:rPr>
        <w:t>:</w:t>
      </w:r>
      <w:r w:rsidR="0015496D" w:rsidRPr="00154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B4162" w:rsidRPr="003F7E38" w:rsidRDefault="00FB4162" w:rsidP="007F44D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05B99" w:rsidRPr="00D87263" w:rsidRDefault="001D41A1" w:rsidP="007F44DA">
      <w:pPr>
        <w:pStyle w:val="a5"/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Дод</w:t>
      </w:r>
      <w:r w:rsidR="009C1ED5">
        <w:rPr>
          <w:rFonts w:ascii="Times New Roman" w:eastAsia="Times New Roman" w:hAnsi="Times New Roman" w:cs="Times New Roman"/>
          <w:sz w:val="28"/>
          <w:szCs w:val="28"/>
          <w:lang w:eastAsia="ar-SA"/>
        </w:rPr>
        <w:t>аток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 до </w:t>
      </w:r>
      <w:r w:rsidR="009C1E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розпорядження міського голови від 30.11.2022 № 224-р «Про </w:t>
      </w:r>
      <w:r w:rsidR="009C1ED5" w:rsidRPr="00680791">
        <w:rPr>
          <w:rFonts w:ascii="Times New Roman" w:hAnsi="Times New Roman" w:cs="Times New Roman"/>
          <w:sz w:val="28"/>
          <w:szCs w:val="28"/>
        </w:rPr>
        <w:t xml:space="preserve">комісію </w:t>
      </w:r>
      <w:r w:rsidR="009C1ED5" w:rsidRPr="00207BE3">
        <w:rPr>
          <w:rFonts w:ascii="Times New Roman" w:hAnsi="Times New Roman" w:cs="Times New Roman"/>
          <w:bCs/>
          <w:sz w:val="28"/>
          <w:szCs w:val="28"/>
        </w:rPr>
        <w:t>з розподілу гуманітарної та благодійної допомоги</w:t>
      </w:r>
      <w:r w:rsidR="009C1ED5">
        <w:rPr>
          <w:rFonts w:ascii="Times New Roman" w:eastAsia="Times New Roman" w:hAnsi="Times New Roman" w:cs="Times New Roman"/>
          <w:sz w:val="28"/>
          <w:szCs w:val="28"/>
          <w:lang w:eastAsia="ar-SA"/>
        </w:rPr>
        <w:t>»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икласти в новій редакції </w:t>
      </w:r>
      <w:r w:rsidR="007E0DE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05B99" w:rsidRPr="00005B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згідно з додатком </w:t>
      </w:r>
      <w:r w:rsidR="0088599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D426F" w:rsidRPr="00005B99" w:rsidRDefault="00AD426F" w:rsidP="007F44DA">
      <w:pPr>
        <w:pStyle w:val="a5"/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Координацію роботи щодо виконання цього розпорядження покласти на директора територіального центру соціального обслуговування Надію Рим.</w:t>
      </w:r>
    </w:p>
    <w:p w:rsidR="005625FA" w:rsidRPr="00005B99" w:rsidRDefault="005625FA" w:rsidP="007F44DA">
      <w:pPr>
        <w:pStyle w:val="a5"/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99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F82B46">
        <w:rPr>
          <w:rFonts w:ascii="Times New Roman" w:hAnsi="Times New Roman" w:cs="Times New Roman"/>
          <w:sz w:val="28"/>
          <w:szCs w:val="28"/>
        </w:rPr>
        <w:t>розпорядженн</w:t>
      </w:r>
      <w:r w:rsidRPr="00005B99">
        <w:rPr>
          <w:rFonts w:ascii="Times New Roman" w:hAnsi="Times New Roman" w:cs="Times New Roman"/>
          <w:sz w:val="28"/>
          <w:szCs w:val="28"/>
        </w:rPr>
        <w:t xml:space="preserve">я покласти на </w:t>
      </w:r>
      <w:r w:rsidR="00005B99">
        <w:rPr>
          <w:rFonts w:ascii="Times New Roman" w:hAnsi="Times New Roman" w:cs="Times New Roman"/>
          <w:sz w:val="28"/>
          <w:szCs w:val="28"/>
        </w:rPr>
        <w:t>першого заступника міського голови Мирослава Тихого</w:t>
      </w:r>
      <w:r w:rsidRPr="00005B99">
        <w:rPr>
          <w:rFonts w:ascii="Times New Roman" w:hAnsi="Times New Roman" w:cs="Times New Roman"/>
          <w:sz w:val="28"/>
          <w:szCs w:val="28"/>
        </w:rPr>
        <w:t>.</w:t>
      </w:r>
    </w:p>
    <w:p w:rsidR="005625FA" w:rsidRPr="005625FA" w:rsidRDefault="005625FA" w:rsidP="00562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FA" w:rsidRPr="005625FA" w:rsidRDefault="005625FA" w:rsidP="00562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4DA" w:rsidRDefault="007F44DA" w:rsidP="00562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FA" w:rsidRPr="005F787A" w:rsidRDefault="005625FA" w:rsidP="007F44D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787A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5F787A">
        <w:rPr>
          <w:rFonts w:ascii="Times New Roman" w:hAnsi="Times New Roman" w:cs="Times New Roman"/>
          <w:sz w:val="28"/>
          <w:szCs w:val="28"/>
        </w:rPr>
        <w:t xml:space="preserve"> голова                               </w:t>
      </w:r>
      <w:r w:rsidR="007E0D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D4EC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E0DE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5F787A">
        <w:rPr>
          <w:rFonts w:ascii="Times New Roman" w:hAnsi="Times New Roman" w:cs="Times New Roman"/>
          <w:sz w:val="28"/>
          <w:szCs w:val="28"/>
        </w:rPr>
        <w:t xml:space="preserve">  </w:t>
      </w:r>
      <w:r w:rsidR="007E0D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9644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5F787A">
        <w:rPr>
          <w:rFonts w:ascii="Times New Roman" w:hAnsi="Times New Roman" w:cs="Times New Roman"/>
          <w:sz w:val="28"/>
          <w:szCs w:val="28"/>
        </w:rPr>
        <w:t xml:space="preserve">   </w:t>
      </w:r>
      <w:r w:rsidR="005C1DF4" w:rsidRPr="005F787A">
        <w:rPr>
          <w:rFonts w:ascii="Times New Roman" w:hAnsi="Times New Roman" w:cs="Times New Roman"/>
          <w:sz w:val="28"/>
          <w:szCs w:val="28"/>
          <w:lang w:val="uk-UA"/>
        </w:rPr>
        <w:t>Андрій НАЙДА</w:t>
      </w:r>
    </w:p>
    <w:p w:rsidR="005625FA" w:rsidRPr="005F787A" w:rsidRDefault="005625FA" w:rsidP="00562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DF4" w:rsidRDefault="005C1DF4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1DF4" w:rsidRDefault="005C1DF4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1DF4" w:rsidRDefault="005C1DF4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1DF4" w:rsidRDefault="005C1DF4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1DF4" w:rsidRDefault="005C1DF4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0DEC" w:rsidRDefault="007E0DEC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4AAF" w:rsidRDefault="00EC4AAF" w:rsidP="006262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6236" w:rsidRDefault="00626236" w:rsidP="006262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625FA" w:rsidRPr="00207BE3" w:rsidRDefault="005625FA" w:rsidP="00626236">
      <w:pPr>
        <w:spacing w:after="0" w:line="240" w:lineRule="auto"/>
        <w:ind w:left="4692" w:firstLine="16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07BE3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proofErr w:type="spellEnd"/>
      <w:r w:rsidRPr="00207BE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625FA" w:rsidRPr="00207BE3" w:rsidRDefault="005625FA" w:rsidP="0062623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07BE3">
        <w:rPr>
          <w:rFonts w:ascii="Times New Roman" w:hAnsi="Times New Roman" w:cs="Times New Roman"/>
          <w:sz w:val="28"/>
          <w:szCs w:val="28"/>
        </w:rPr>
        <w:t xml:space="preserve">до </w:t>
      </w:r>
      <w:r w:rsidR="00885996" w:rsidRPr="00207BE3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</w:t>
      </w:r>
    </w:p>
    <w:p w:rsidR="005625FA" w:rsidRPr="00007879" w:rsidRDefault="00626236" w:rsidP="00626236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09.02.2023  №30-р</w:t>
      </w:r>
      <w:r w:rsidR="007F4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DE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5574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5625FA" w:rsidRPr="00626236" w:rsidRDefault="005625FA" w:rsidP="00562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6236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5625FA" w:rsidRPr="00626236" w:rsidRDefault="00CE4224" w:rsidP="00562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7B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комісію </w:t>
      </w:r>
      <w:r w:rsidR="003F7E38" w:rsidRPr="00207BE3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Pr="00207B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розподілу гуманітарної та благодійної допомоги </w:t>
      </w:r>
    </w:p>
    <w:p w:rsidR="005625FA" w:rsidRPr="00207BE3" w:rsidRDefault="005625FA" w:rsidP="00303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23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80791">
        <w:rPr>
          <w:rFonts w:ascii="Times New Roman" w:hAnsi="Times New Roman" w:cs="Times New Roman"/>
          <w:sz w:val="28"/>
          <w:szCs w:val="28"/>
          <w:lang w:val="uk-UA"/>
        </w:rPr>
        <w:t xml:space="preserve">1. Положення про комісію </w:t>
      </w:r>
      <w:r w:rsidR="003F7E38" w:rsidRPr="00207BE3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CE4224" w:rsidRPr="00207B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розподілу гуманітарної та благодійної допомоги </w:t>
      </w:r>
      <w:r w:rsidRPr="0068079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D426F" w:rsidRPr="00207BE3">
        <w:rPr>
          <w:rFonts w:ascii="Times New Roman" w:hAnsi="Times New Roman" w:cs="Times New Roman"/>
          <w:bCs/>
          <w:sz w:val="28"/>
          <w:szCs w:val="28"/>
          <w:lang w:val="uk-UA"/>
        </w:rPr>
        <w:t>далі - Положення</w:t>
      </w:r>
      <w:r w:rsidRPr="00680791">
        <w:rPr>
          <w:rFonts w:ascii="Times New Roman" w:hAnsi="Times New Roman" w:cs="Times New Roman"/>
          <w:sz w:val="28"/>
          <w:szCs w:val="28"/>
          <w:lang w:val="uk-UA"/>
        </w:rPr>
        <w:t xml:space="preserve">) розроблено </w:t>
      </w:r>
      <w:r w:rsidR="003F7E38" w:rsidRPr="00207BE3">
        <w:rPr>
          <w:rFonts w:ascii="Times New Roman" w:hAnsi="Times New Roman" w:cs="Times New Roman"/>
          <w:sz w:val="28"/>
          <w:szCs w:val="28"/>
          <w:lang w:val="uk-UA"/>
        </w:rPr>
        <w:t xml:space="preserve">з метою регулювання </w:t>
      </w:r>
      <w:r w:rsidRPr="00207BE3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комісії </w:t>
      </w:r>
      <w:r w:rsidR="003F7E38" w:rsidRPr="00207BE3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CE4224" w:rsidRPr="00207B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розподілу гуманітарної та благодійної допомоги </w:t>
      </w:r>
      <w:r w:rsidRPr="00207BE3">
        <w:rPr>
          <w:rFonts w:ascii="Times New Roman" w:hAnsi="Times New Roman" w:cs="Times New Roman"/>
          <w:sz w:val="28"/>
          <w:szCs w:val="28"/>
          <w:lang w:val="uk-UA"/>
        </w:rPr>
        <w:t xml:space="preserve">(далі  - </w:t>
      </w:r>
      <w:r w:rsidR="003F7E38" w:rsidRPr="00207BE3">
        <w:rPr>
          <w:rFonts w:ascii="Times New Roman" w:hAnsi="Times New Roman" w:cs="Times New Roman"/>
          <w:sz w:val="28"/>
          <w:szCs w:val="28"/>
          <w:lang w:val="uk-UA"/>
        </w:rPr>
        <w:t>гуманітарна допомога</w:t>
      </w:r>
      <w:r w:rsidRPr="00207BE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F7E38" w:rsidRPr="00207BE3">
        <w:rPr>
          <w:rFonts w:ascii="Times New Roman" w:hAnsi="Times New Roman" w:cs="Times New Roman"/>
          <w:sz w:val="28"/>
          <w:szCs w:val="28"/>
          <w:lang w:val="uk-UA"/>
        </w:rPr>
        <w:t>, яка надходить до Калуської міської територіальної громади</w:t>
      </w:r>
      <w:r w:rsidR="00EC4AAF" w:rsidRPr="00207B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64B5" w:rsidRPr="00207BE3" w:rsidRDefault="003F7E38" w:rsidP="00207BE3">
      <w:pPr>
        <w:pStyle w:val="a5"/>
        <w:widowControl w:val="0"/>
        <w:tabs>
          <w:tab w:val="left" w:pos="699"/>
        </w:tabs>
        <w:autoSpaceDE w:val="0"/>
        <w:autoSpaceDN w:val="0"/>
        <w:spacing w:after="0" w:line="240" w:lineRule="auto"/>
        <w:ind w:left="0" w:right="3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07BE3">
        <w:rPr>
          <w:rFonts w:ascii="Times New Roman" w:hAnsi="Times New Roman" w:cs="Times New Roman"/>
          <w:sz w:val="28"/>
          <w:szCs w:val="28"/>
        </w:rPr>
        <w:t>2</w:t>
      </w:r>
      <w:r w:rsidR="005625FA" w:rsidRPr="00207BE3">
        <w:rPr>
          <w:rFonts w:ascii="Times New Roman" w:hAnsi="Times New Roman" w:cs="Times New Roman"/>
          <w:sz w:val="28"/>
          <w:szCs w:val="28"/>
        </w:rPr>
        <w:t xml:space="preserve">. </w:t>
      </w:r>
      <w:r w:rsidR="007F67C3">
        <w:rPr>
          <w:rFonts w:ascii="Times New Roman" w:hAnsi="Times New Roman" w:cs="Times New Roman"/>
          <w:sz w:val="28"/>
          <w:szCs w:val="28"/>
        </w:rPr>
        <w:t xml:space="preserve"> </w:t>
      </w:r>
      <w:r w:rsidR="005625FA" w:rsidRPr="00207BE3">
        <w:rPr>
          <w:rFonts w:ascii="Times New Roman" w:hAnsi="Times New Roman" w:cs="Times New Roman"/>
          <w:sz w:val="28"/>
          <w:szCs w:val="28"/>
        </w:rPr>
        <w:t>Комісія</w:t>
      </w:r>
      <w:r w:rsidR="007F67C3">
        <w:rPr>
          <w:rFonts w:ascii="Times New Roman" w:hAnsi="Times New Roman" w:cs="Times New Roman"/>
          <w:sz w:val="28"/>
          <w:szCs w:val="28"/>
        </w:rPr>
        <w:t xml:space="preserve"> </w:t>
      </w:r>
      <w:r w:rsidR="00AD426F" w:rsidRPr="00207BE3">
        <w:rPr>
          <w:rFonts w:ascii="Times New Roman" w:hAnsi="Times New Roman" w:cs="Times New Roman"/>
          <w:bCs/>
          <w:sz w:val="28"/>
          <w:szCs w:val="28"/>
        </w:rPr>
        <w:t>з розподілу гуманітарної та благодійної допомоги</w:t>
      </w:r>
      <w:r w:rsidR="00AD426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D426F" w:rsidRPr="00680791">
        <w:rPr>
          <w:rFonts w:ascii="Times New Roman" w:hAnsi="Times New Roman" w:cs="Times New Roman"/>
          <w:sz w:val="28"/>
          <w:szCs w:val="28"/>
        </w:rPr>
        <w:t xml:space="preserve">далі – </w:t>
      </w:r>
      <w:r w:rsidR="00AD426F" w:rsidRPr="00207BE3">
        <w:rPr>
          <w:rFonts w:ascii="Times New Roman" w:hAnsi="Times New Roman" w:cs="Times New Roman"/>
          <w:sz w:val="28"/>
          <w:szCs w:val="28"/>
        </w:rPr>
        <w:t>Комісія</w:t>
      </w:r>
      <w:r w:rsidR="00AD426F">
        <w:rPr>
          <w:rFonts w:ascii="Times New Roman" w:hAnsi="Times New Roman" w:cs="Times New Roman"/>
          <w:sz w:val="28"/>
          <w:szCs w:val="28"/>
        </w:rPr>
        <w:t>)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5625FA" w:rsidRPr="00207BE3">
        <w:rPr>
          <w:rFonts w:ascii="Times New Roman" w:hAnsi="Times New Roman" w:cs="Times New Roman"/>
          <w:sz w:val="28"/>
          <w:szCs w:val="28"/>
        </w:rPr>
        <w:t xml:space="preserve">у своїй діяльності керується </w:t>
      </w:r>
      <w:r w:rsidR="006C64B5" w:rsidRPr="00207BE3">
        <w:rPr>
          <w:rFonts w:ascii="Times New Roman" w:hAnsi="Times New Roman" w:cs="Times New Roman"/>
          <w:sz w:val="28"/>
          <w:szCs w:val="28"/>
        </w:rPr>
        <w:t>Конституцією та законами України,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актами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Президента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України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та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Кабінету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Міністрів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України,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рішеннями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Калуської міської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ради</w:t>
      </w:r>
      <w:r w:rsidRPr="00207BE3">
        <w:rPr>
          <w:rFonts w:ascii="Times New Roman" w:hAnsi="Times New Roman" w:cs="Times New Roman"/>
          <w:sz w:val="28"/>
          <w:szCs w:val="28"/>
        </w:rPr>
        <w:t xml:space="preserve"> та виконавчого комітету Калуської міської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ради</w:t>
      </w:r>
      <w:r w:rsidR="006C64B5" w:rsidRPr="00207BE3">
        <w:rPr>
          <w:rFonts w:ascii="Times New Roman" w:hAnsi="Times New Roman" w:cs="Times New Roman"/>
          <w:sz w:val="28"/>
          <w:szCs w:val="28"/>
        </w:rPr>
        <w:t xml:space="preserve">, </w:t>
      </w:r>
      <w:r w:rsidRPr="00207BE3">
        <w:rPr>
          <w:rFonts w:ascii="Times New Roman" w:hAnsi="Times New Roman" w:cs="Times New Roman"/>
          <w:sz w:val="28"/>
          <w:szCs w:val="28"/>
        </w:rPr>
        <w:t>розпорядженнями міського голови,</w:t>
      </w:r>
      <w:r w:rsidR="006C64B5" w:rsidRPr="00207BE3">
        <w:rPr>
          <w:rFonts w:ascii="Times New Roman" w:hAnsi="Times New Roman" w:cs="Times New Roman"/>
          <w:sz w:val="28"/>
          <w:szCs w:val="28"/>
        </w:rPr>
        <w:t>а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також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цим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Положенням.</w:t>
      </w:r>
    </w:p>
    <w:p w:rsidR="001015C3" w:rsidRPr="00F7683E" w:rsidRDefault="005625FA" w:rsidP="00207BE3">
      <w:pPr>
        <w:pStyle w:val="a3"/>
        <w:numPr>
          <w:ilvl w:val="0"/>
          <w:numId w:val="11"/>
        </w:numPr>
        <w:ind w:left="0" w:firstLine="851"/>
        <w:rPr>
          <w:rFonts w:ascii="Times New Roman" w:hAnsi="Times New Roman"/>
          <w:b w:val="0"/>
          <w:sz w:val="28"/>
          <w:szCs w:val="28"/>
        </w:rPr>
      </w:pPr>
      <w:r w:rsidRPr="00F7683E">
        <w:rPr>
          <w:rFonts w:ascii="Times New Roman" w:hAnsi="Times New Roman"/>
          <w:b w:val="0"/>
          <w:sz w:val="28"/>
          <w:szCs w:val="28"/>
        </w:rPr>
        <w:t>Основним завданням Комісії є</w:t>
      </w:r>
      <w:r w:rsidR="00321010" w:rsidRPr="00F7683E">
        <w:rPr>
          <w:rFonts w:ascii="Times New Roman" w:hAnsi="Times New Roman"/>
          <w:b w:val="0"/>
          <w:sz w:val="28"/>
          <w:szCs w:val="28"/>
        </w:rPr>
        <w:t xml:space="preserve"> </w:t>
      </w:r>
      <w:r w:rsidRPr="00F7683E">
        <w:rPr>
          <w:rFonts w:ascii="Times New Roman" w:hAnsi="Times New Roman"/>
          <w:b w:val="0"/>
          <w:sz w:val="28"/>
          <w:szCs w:val="28"/>
        </w:rPr>
        <w:t>визначення</w:t>
      </w:r>
      <w:r w:rsidR="003F7E38" w:rsidRPr="00F7683E">
        <w:rPr>
          <w:rFonts w:ascii="Times New Roman" w:hAnsi="Times New Roman"/>
          <w:b w:val="0"/>
          <w:sz w:val="28"/>
          <w:szCs w:val="28"/>
        </w:rPr>
        <w:t xml:space="preserve"> установ, організацій, категорій громадян, які будуть забезпечені гуманітарною допомогою</w:t>
      </w:r>
      <w:r w:rsidR="00321010" w:rsidRPr="00F7683E">
        <w:rPr>
          <w:rFonts w:ascii="Times New Roman" w:hAnsi="Times New Roman"/>
          <w:b w:val="0"/>
          <w:sz w:val="28"/>
          <w:szCs w:val="28"/>
        </w:rPr>
        <w:t>,</w:t>
      </w:r>
      <w:r w:rsidR="003F7E38" w:rsidRPr="00F7683E">
        <w:rPr>
          <w:rFonts w:ascii="Times New Roman" w:hAnsi="Times New Roman"/>
          <w:b w:val="0"/>
          <w:sz w:val="28"/>
          <w:szCs w:val="28"/>
        </w:rPr>
        <w:t xml:space="preserve">  розподіл цієї допомоги</w:t>
      </w:r>
      <w:r w:rsidR="002A5010" w:rsidRPr="00F7683E">
        <w:rPr>
          <w:rFonts w:ascii="Times New Roman" w:hAnsi="Times New Roman"/>
          <w:b w:val="0"/>
          <w:sz w:val="28"/>
          <w:szCs w:val="28"/>
        </w:rPr>
        <w:t xml:space="preserve"> та прийняття рішення щодо оплати за перевезення гуманітарних вантажів для внутрішньо переміщених осіб</w:t>
      </w:r>
      <w:r w:rsidR="003F7E38" w:rsidRPr="00F7683E">
        <w:rPr>
          <w:rFonts w:ascii="Times New Roman" w:hAnsi="Times New Roman"/>
          <w:b w:val="0"/>
          <w:sz w:val="28"/>
          <w:szCs w:val="28"/>
        </w:rPr>
        <w:t>.</w:t>
      </w:r>
    </w:p>
    <w:p w:rsidR="005625FA" w:rsidRPr="00F7683E" w:rsidRDefault="005625FA" w:rsidP="00207BE3">
      <w:pPr>
        <w:pStyle w:val="a3"/>
        <w:numPr>
          <w:ilvl w:val="0"/>
          <w:numId w:val="11"/>
        </w:numPr>
        <w:ind w:hanging="130"/>
        <w:rPr>
          <w:rFonts w:ascii="Times New Roman" w:hAnsi="Times New Roman"/>
          <w:b w:val="0"/>
          <w:sz w:val="28"/>
          <w:szCs w:val="28"/>
        </w:rPr>
      </w:pPr>
      <w:r w:rsidRPr="00F7683E">
        <w:rPr>
          <w:rFonts w:ascii="Times New Roman" w:hAnsi="Times New Roman"/>
          <w:b w:val="0"/>
          <w:sz w:val="28"/>
          <w:szCs w:val="28"/>
        </w:rPr>
        <w:t>Комісія уповноважена:</w:t>
      </w:r>
    </w:p>
    <w:p w:rsidR="005625FA" w:rsidRPr="00F7683E" w:rsidRDefault="005625FA" w:rsidP="005625FA">
      <w:pPr>
        <w:pStyle w:val="a3"/>
        <w:ind w:firstLine="709"/>
        <w:rPr>
          <w:rFonts w:ascii="Times New Roman" w:hAnsi="Times New Roman"/>
          <w:b w:val="0"/>
          <w:sz w:val="28"/>
          <w:szCs w:val="28"/>
        </w:rPr>
      </w:pPr>
      <w:r w:rsidRPr="00F7683E">
        <w:rPr>
          <w:rFonts w:ascii="Times New Roman" w:hAnsi="Times New Roman"/>
          <w:b w:val="0"/>
          <w:sz w:val="28"/>
          <w:szCs w:val="28"/>
        </w:rPr>
        <w:t xml:space="preserve">- </w:t>
      </w:r>
      <w:r w:rsidR="00E17308">
        <w:rPr>
          <w:rFonts w:ascii="Times New Roman" w:hAnsi="Times New Roman"/>
          <w:b w:val="0"/>
          <w:sz w:val="28"/>
          <w:szCs w:val="28"/>
        </w:rPr>
        <w:t xml:space="preserve"> </w:t>
      </w:r>
      <w:r w:rsidRPr="00F7683E">
        <w:rPr>
          <w:rFonts w:ascii="Times New Roman" w:hAnsi="Times New Roman"/>
          <w:b w:val="0"/>
          <w:sz w:val="28"/>
          <w:szCs w:val="28"/>
        </w:rPr>
        <w:t>приймати відповідні рішення на підставі наданих документів та зібраних комісією даних;</w:t>
      </w:r>
    </w:p>
    <w:p w:rsidR="005625FA" w:rsidRPr="00F7683E" w:rsidRDefault="005625FA" w:rsidP="005625FA">
      <w:pPr>
        <w:pStyle w:val="a3"/>
        <w:ind w:firstLine="709"/>
        <w:rPr>
          <w:rFonts w:ascii="Times New Roman" w:hAnsi="Times New Roman"/>
          <w:b w:val="0"/>
          <w:sz w:val="28"/>
          <w:szCs w:val="28"/>
        </w:rPr>
      </w:pPr>
      <w:r w:rsidRPr="00F7683E">
        <w:rPr>
          <w:rFonts w:ascii="Times New Roman" w:hAnsi="Times New Roman"/>
          <w:b w:val="0"/>
          <w:sz w:val="28"/>
          <w:szCs w:val="28"/>
        </w:rPr>
        <w:t>- одержувати в установленому порядку від підприємств, установ та організацій інформацію та документи, необхідні для виконання покладеного на неї завдання;</w:t>
      </w:r>
    </w:p>
    <w:p w:rsidR="005625FA" w:rsidRPr="00F7683E" w:rsidRDefault="005625FA" w:rsidP="005625FA">
      <w:pPr>
        <w:pStyle w:val="a3"/>
        <w:ind w:firstLine="709"/>
        <w:rPr>
          <w:rFonts w:ascii="Times New Roman" w:hAnsi="Times New Roman"/>
          <w:b w:val="0"/>
          <w:sz w:val="28"/>
          <w:szCs w:val="28"/>
        </w:rPr>
      </w:pPr>
      <w:r w:rsidRPr="00F7683E">
        <w:rPr>
          <w:rFonts w:ascii="Times New Roman" w:hAnsi="Times New Roman"/>
          <w:b w:val="0"/>
          <w:sz w:val="28"/>
          <w:szCs w:val="28"/>
        </w:rPr>
        <w:t>- залучати спеціалістів органів місцевого самоврядування, підприємств, установ та організацій (за погодженням з їх керівниками) до розгляду питань, що належать до її компетенції.</w:t>
      </w:r>
    </w:p>
    <w:p w:rsidR="007F67C3" w:rsidRPr="00207BE3" w:rsidRDefault="007F67C3" w:rsidP="005625FA">
      <w:pPr>
        <w:pStyle w:val="a3"/>
        <w:ind w:firstLine="709"/>
        <w:rPr>
          <w:rFonts w:ascii="Times New Roman" w:hAnsi="Times New Roman"/>
          <w:b w:val="0"/>
          <w:sz w:val="28"/>
          <w:szCs w:val="28"/>
        </w:rPr>
      </w:pPr>
      <w:r w:rsidRPr="00F7683E">
        <w:rPr>
          <w:rFonts w:ascii="Times New Roman" w:hAnsi="Times New Roman"/>
          <w:b w:val="0"/>
          <w:sz w:val="28"/>
          <w:szCs w:val="28"/>
        </w:rPr>
        <w:t xml:space="preserve"> 5. </w:t>
      </w:r>
      <w:r w:rsidR="00AF4561" w:rsidRPr="00F7683E">
        <w:rPr>
          <w:rFonts w:ascii="Times New Roman" w:hAnsi="Times New Roman"/>
          <w:b w:val="0"/>
          <w:sz w:val="28"/>
          <w:szCs w:val="28"/>
        </w:rPr>
        <w:t>Р</w:t>
      </w:r>
      <w:r w:rsidRPr="00F7683E">
        <w:rPr>
          <w:rFonts w:ascii="Times New Roman" w:hAnsi="Times New Roman"/>
          <w:b w:val="0"/>
          <w:sz w:val="28"/>
          <w:szCs w:val="28"/>
        </w:rPr>
        <w:t xml:space="preserve">ішення щодо оплати за транспортні послуги з перевезення гуманітарних вантажів для внутрішньо переміщених осіб приймається </w:t>
      </w:r>
      <w:r w:rsidR="00AF4561" w:rsidRPr="00F7683E">
        <w:rPr>
          <w:rFonts w:ascii="Times New Roman" w:hAnsi="Times New Roman"/>
          <w:b w:val="0"/>
          <w:sz w:val="28"/>
          <w:szCs w:val="28"/>
        </w:rPr>
        <w:t xml:space="preserve">Комісією </w:t>
      </w:r>
      <w:r w:rsidRPr="00F7683E">
        <w:rPr>
          <w:rFonts w:ascii="Times New Roman" w:hAnsi="Times New Roman"/>
          <w:b w:val="0"/>
          <w:sz w:val="28"/>
          <w:szCs w:val="28"/>
        </w:rPr>
        <w:t xml:space="preserve">на підставі висновку управління економічного розвитку міста міської ради щодо </w:t>
      </w:r>
      <w:proofErr w:type="spellStart"/>
      <w:r w:rsidR="00AF4561" w:rsidRPr="00F7683E">
        <w:rPr>
          <w:rFonts w:ascii="Times New Roman" w:hAnsi="Times New Roman"/>
          <w:b w:val="0"/>
          <w:sz w:val="28"/>
          <w:szCs w:val="28"/>
        </w:rPr>
        <w:t>обгрунтова</w:t>
      </w:r>
      <w:r w:rsidRPr="00F7683E">
        <w:rPr>
          <w:rFonts w:ascii="Times New Roman" w:hAnsi="Times New Roman"/>
          <w:b w:val="0"/>
          <w:sz w:val="28"/>
          <w:szCs w:val="28"/>
        </w:rPr>
        <w:t>ності</w:t>
      </w:r>
      <w:proofErr w:type="spellEnd"/>
      <w:r w:rsidRPr="00F7683E">
        <w:rPr>
          <w:rFonts w:ascii="Times New Roman" w:hAnsi="Times New Roman"/>
          <w:b w:val="0"/>
          <w:sz w:val="28"/>
          <w:szCs w:val="28"/>
        </w:rPr>
        <w:t xml:space="preserve"> і правильності запропонованої перевізником вартості оплати за ці послуги.</w:t>
      </w:r>
    </w:p>
    <w:p w:rsidR="001015C3" w:rsidRPr="007F67C3" w:rsidRDefault="001015C3" w:rsidP="007F67C3">
      <w:pPr>
        <w:pStyle w:val="a5"/>
        <w:widowControl w:val="0"/>
        <w:numPr>
          <w:ilvl w:val="0"/>
          <w:numId w:val="14"/>
        </w:numPr>
        <w:tabs>
          <w:tab w:val="left" w:pos="637"/>
        </w:tabs>
        <w:autoSpaceDE w:val="0"/>
        <w:autoSpaceDN w:val="0"/>
        <w:spacing w:after="0" w:line="240" w:lineRule="auto"/>
        <w:ind w:left="0" w:right="1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67C3">
        <w:rPr>
          <w:rFonts w:ascii="Times New Roman" w:hAnsi="Times New Roman" w:cs="Times New Roman"/>
          <w:sz w:val="28"/>
          <w:szCs w:val="28"/>
        </w:rPr>
        <w:t>Комісія утворюється у складі Голови Комісії, заступника голови Комісії</w:t>
      </w:r>
      <w:r w:rsidR="00AD426F" w:rsidRPr="007F67C3">
        <w:rPr>
          <w:rFonts w:ascii="Times New Roman" w:hAnsi="Times New Roman" w:cs="Times New Roman"/>
          <w:sz w:val="28"/>
          <w:szCs w:val="28"/>
        </w:rPr>
        <w:t>,</w:t>
      </w:r>
      <w:r w:rsidRPr="007F67C3">
        <w:rPr>
          <w:rFonts w:ascii="Times New Roman" w:hAnsi="Times New Roman" w:cs="Times New Roman"/>
          <w:sz w:val="28"/>
          <w:szCs w:val="28"/>
        </w:rPr>
        <w:t xml:space="preserve"> секретаря комісії, та членів</w:t>
      </w:r>
      <w:r w:rsidR="00C13D94" w:rsidRPr="007F67C3"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комісії.</w:t>
      </w:r>
      <w:r w:rsidR="00C13D94" w:rsidRPr="007F67C3"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Склад</w:t>
      </w:r>
      <w:r w:rsidR="00C13D94" w:rsidRPr="007F67C3"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Комісії</w:t>
      </w:r>
      <w:r w:rsidR="00C13D94" w:rsidRPr="007F67C3"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та</w:t>
      </w:r>
      <w:r w:rsidR="00C13D94" w:rsidRPr="007F67C3"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зміни</w:t>
      </w:r>
      <w:r w:rsidR="00C13D94" w:rsidRPr="007F67C3"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до</w:t>
      </w:r>
      <w:r w:rsidR="00C13D94" w:rsidRPr="007F67C3"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її</w:t>
      </w:r>
      <w:r w:rsidR="00C13D94" w:rsidRPr="007F67C3"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складу</w:t>
      </w:r>
      <w:r w:rsidR="00C13D94" w:rsidRPr="007F67C3"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затверджуються</w:t>
      </w:r>
      <w:r w:rsidR="00C13D94" w:rsidRPr="007F67C3"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розпорядженням міського голови.</w:t>
      </w:r>
    </w:p>
    <w:p w:rsidR="001015C3" w:rsidRPr="007F67C3" w:rsidRDefault="001015C3" w:rsidP="007F67C3">
      <w:pPr>
        <w:pStyle w:val="a5"/>
        <w:widowControl w:val="0"/>
        <w:numPr>
          <w:ilvl w:val="0"/>
          <w:numId w:val="14"/>
        </w:numPr>
        <w:tabs>
          <w:tab w:val="left" w:pos="637"/>
        </w:tabs>
        <w:autoSpaceDE w:val="0"/>
        <w:autoSpaceDN w:val="0"/>
        <w:spacing w:after="0" w:line="240" w:lineRule="auto"/>
        <w:ind w:right="166" w:hanging="130"/>
        <w:jc w:val="both"/>
        <w:rPr>
          <w:rFonts w:ascii="Times New Roman" w:hAnsi="Times New Roman" w:cs="Times New Roman"/>
          <w:sz w:val="28"/>
          <w:szCs w:val="28"/>
        </w:rPr>
      </w:pPr>
      <w:r w:rsidRPr="007F67C3">
        <w:rPr>
          <w:rFonts w:ascii="Times New Roman" w:hAnsi="Times New Roman"/>
          <w:sz w:val="28"/>
          <w:szCs w:val="28"/>
        </w:rPr>
        <w:t>Основною формою роботи Комісії є засідання.</w:t>
      </w:r>
    </w:p>
    <w:p w:rsidR="001015C3" w:rsidRPr="007F67C3" w:rsidRDefault="001015C3" w:rsidP="007F67C3">
      <w:pPr>
        <w:pStyle w:val="a5"/>
        <w:widowControl w:val="0"/>
        <w:numPr>
          <w:ilvl w:val="0"/>
          <w:numId w:val="14"/>
        </w:numPr>
        <w:tabs>
          <w:tab w:val="left" w:pos="637"/>
        </w:tabs>
        <w:autoSpaceDE w:val="0"/>
        <w:autoSpaceDN w:val="0"/>
        <w:spacing w:after="0" w:line="240" w:lineRule="auto"/>
        <w:ind w:right="166" w:hanging="130"/>
        <w:jc w:val="both"/>
        <w:rPr>
          <w:rFonts w:ascii="Times New Roman" w:hAnsi="Times New Roman" w:cs="Times New Roman"/>
          <w:sz w:val="28"/>
          <w:szCs w:val="28"/>
        </w:rPr>
      </w:pPr>
      <w:r w:rsidRPr="007F67C3">
        <w:rPr>
          <w:rFonts w:ascii="Times New Roman" w:hAnsi="Times New Roman"/>
          <w:sz w:val="28"/>
          <w:szCs w:val="28"/>
        </w:rPr>
        <w:t>Очолює Комісію перший заступник міського голови.</w:t>
      </w:r>
    </w:p>
    <w:p w:rsidR="001015C3" w:rsidRPr="00207BE3" w:rsidRDefault="001015C3" w:rsidP="007F67C3">
      <w:pPr>
        <w:pStyle w:val="a5"/>
        <w:widowControl w:val="0"/>
        <w:numPr>
          <w:ilvl w:val="0"/>
          <w:numId w:val="14"/>
        </w:numPr>
        <w:tabs>
          <w:tab w:val="left" w:pos="81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207BE3">
        <w:rPr>
          <w:rFonts w:ascii="Times New Roman" w:hAnsi="Times New Roman"/>
          <w:sz w:val="28"/>
          <w:szCs w:val="28"/>
        </w:rPr>
        <w:t>Засідання Комісії веде голова Комісії, а у разі його відсутності - заступник голови Комісії.</w:t>
      </w:r>
    </w:p>
    <w:p w:rsidR="00626236" w:rsidRPr="00626236" w:rsidRDefault="001015C3" w:rsidP="00626236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/>
          <w:b w:val="0"/>
          <w:sz w:val="28"/>
          <w:szCs w:val="28"/>
        </w:rPr>
      </w:pPr>
      <w:r w:rsidRPr="00207BE3">
        <w:rPr>
          <w:rFonts w:ascii="Times New Roman" w:hAnsi="Times New Roman"/>
          <w:b w:val="0"/>
          <w:sz w:val="28"/>
          <w:szCs w:val="28"/>
        </w:rPr>
        <w:t xml:space="preserve">Засідання проводяться </w:t>
      </w:r>
      <w:r w:rsidR="00680791">
        <w:rPr>
          <w:rFonts w:ascii="Times New Roman" w:hAnsi="Times New Roman"/>
          <w:b w:val="0"/>
          <w:sz w:val="28"/>
          <w:szCs w:val="28"/>
        </w:rPr>
        <w:t>за</w:t>
      </w:r>
      <w:r w:rsidRPr="00207BE3">
        <w:rPr>
          <w:rFonts w:ascii="Times New Roman" w:hAnsi="Times New Roman"/>
          <w:b w:val="0"/>
          <w:sz w:val="28"/>
          <w:szCs w:val="28"/>
        </w:rPr>
        <w:t xml:space="preserve"> потреб</w:t>
      </w:r>
      <w:r w:rsidR="00680791">
        <w:rPr>
          <w:rFonts w:ascii="Times New Roman" w:hAnsi="Times New Roman"/>
          <w:b w:val="0"/>
          <w:sz w:val="28"/>
          <w:szCs w:val="28"/>
        </w:rPr>
        <w:t>ою</w:t>
      </w:r>
      <w:r w:rsidRPr="00207BE3">
        <w:rPr>
          <w:rFonts w:ascii="Times New Roman" w:hAnsi="Times New Roman"/>
          <w:b w:val="0"/>
          <w:sz w:val="28"/>
          <w:szCs w:val="28"/>
        </w:rPr>
        <w:t xml:space="preserve"> в разі надходжен</w:t>
      </w:r>
      <w:r w:rsidR="00AD426F">
        <w:rPr>
          <w:rFonts w:ascii="Times New Roman" w:hAnsi="Times New Roman"/>
          <w:b w:val="0"/>
          <w:sz w:val="28"/>
          <w:szCs w:val="28"/>
        </w:rPr>
        <w:t>ня</w:t>
      </w:r>
      <w:r w:rsidRPr="00207BE3">
        <w:rPr>
          <w:rFonts w:ascii="Times New Roman" w:hAnsi="Times New Roman"/>
          <w:b w:val="0"/>
          <w:sz w:val="28"/>
          <w:szCs w:val="28"/>
        </w:rPr>
        <w:t xml:space="preserve"> до К</w:t>
      </w:r>
      <w:r w:rsidR="003032C5" w:rsidRPr="00207BE3">
        <w:rPr>
          <w:rFonts w:ascii="Times New Roman" w:hAnsi="Times New Roman"/>
          <w:b w:val="0"/>
          <w:sz w:val="28"/>
          <w:szCs w:val="28"/>
        </w:rPr>
        <w:t>омісії звернен</w:t>
      </w:r>
      <w:r w:rsidR="00AD426F">
        <w:rPr>
          <w:rFonts w:ascii="Times New Roman" w:hAnsi="Times New Roman"/>
          <w:b w:val="0"/>
          <w:sz w:val="28"/>
          <w:szCs w:val="28"/>
        </w:rPr>
        <w:t>ь</w:t>
      </w:r>
      <w:r w:rsidR="003032C5" w:rsidRPr="00207BE3">
        <w:rPr>
          <w:rFonts w:ascii="Times New Roman" w:hAnsi="Times New Roman"/>
          <w:b w:val="0"/>
          <w:sz w:val="28"/>
          <w:szCs w:val="28"/>
        </w:rPr>
        <w:t xml:space="preserve"> одержувачів гуманітарної допомоги.</w:t>
      </w:r>
    </w:p>
    <w:p w:rsidR="00207BE3" w:rsidRPr="00207BE3" w:rsidRDefault="00207BE3" w:rsidP="007F67C3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/>
          <w:b w:val="0"/>
          <w:sz w:val="28"/>
          <w:szCs w:val="28"/>
        </w:rPr>
      </w:pPr>
      <w:r w:rsidRPr="00207BE3">
        <w:rPr>
          <w:rFonts w:ascii="Times New Roman" w:hAnsi="Times New Roman"/>
          <w:b w:val="0"/>
          <w:sz w:val="28"/>
          <w:szCs w:val="28"/>
        </w:rPr>
        <w:t xml:space="preserve">Засідання Комісії є правомірним, якщо на ньому присутні не менше половини членів Комісії від загального складу. Рішення Комісії приймається простою більшістю голосів від </w:t>
      </w:r>
      <w:r w:rsidR="00680791">
        <w:rPr>
          <w:rFonts w:ascii="Times New Roman" w:hAnsi="Times New Roman"/>
          <w:b w:val="0"/>
          <w:sz w:val="28"/>
          <w:szCs w:val="28"/>
        </w:rPr>
        <w:t>присутніх на засіданні</w:t>
      </w:r>
      <w:r w:rsidR="00AF4561">
        <w:rPr>
          <w:rFonts w:ascii="Times New Roman" w:hAnsi="Times New Roman"/>
          <w:b w:val="0"/>
          <w:sz w:val="28"/>
          <w:szCs w:val="28"/>
        </w:rPr>
        <w:t xml:space="preserve"> членів Комісії</w:t>
      </w:r>
      <w:r w:rsidR="00680791">
        <w:rPr>
          <w:rFonts w:ascii="Times New Roman" w:hAnsi="Times New Roman"/>
          <w:b w:val="0"/>
          <w:sz w:val="28"/>
          <w:szCs w:val="28"/>
        </w:rPr>
        <w:t>. У</w:t>
      </w:r>
      <w:r w:rsidRPr="00207BE3">
        <w:rPr>
          <w:rFonts w:ascii="Times New Roman" w:hAnsi="Times New Roman"/>
          <w:b w:val="0"/>
          <w:sz w:val="28"/>
          <w:szCs w:val="28"/>
        </w:rPr>
        <w:t xml:space="preserve"> випадку рівності голосів, вирішальним голосом є голос голови Комісії.</w:t>
      </w:r>
    </w:p>
    <w:p w:rsidR="00207BE3" w:rsidRPr="00626236" w:rsidRDefault="00207BE3" w:rsidP="00AF4561">
      <w:pPr>
        <w:pStyle w:val="a5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BE3">
        <w:rPr>
          <w:rFonts w:ascii="Times New Roman" w:hAnsi="Times New Roman" w:cs="Times New Roman"/>
          <w:sz w:val="28"/>
          <w:szCs w:val="28"/>
        </w:rPr>
        <w:t>Рішення Комісії оформл</w:t>
      </w:r>
      <w:r w:rsidR="001A5120">
        <w:rPr>
          <w:rFonts w:ascii="Times New Roman" w:hAnsi="Times New Roman" w:cs="Times New Roman"/>
          <w:sz w:val="28"/>
          <w:szCs w:val="28"/>
        </w:rPr>
        <w:t>ю</w:t>
      </w:r>
      <w:r w:rsidR="00AD426F">
        <w:rPr>
          <w:rFonts w:ascii="Times New Roman" w:hAnsi="Times New Roman" w:cs="Times New Roman"/>
          <w:sz w:val="28"/>
          <w:szCs w:val="28"/>
        </w:rPr>
        <w:t>ю</w:t>
      </w:r>
      <w:r w:rsidRPr="00207BE3">
        <w:rPr>
          <w:rFonts w:ascii="Times New Roman" w:hAnsi="Times New Roman" w:cs="Times New Roman"/>
          <w:sz w:val="28"/>
          <w:szCs w:val="28"/>
        </w:rPr>
        <w:t>ться протоколом та підпису</w:t>
      </w:r>
      <w:r w:rsidR="00AD426F">
        <w:rPr>
          <w:rFonts w:ascii="Times New Roman" w:hAnsi="Times New Roman" w:cs="Times New Roman"/>
          <w:sz w:val="28"/>
          <w:szCs w:val="28"/>
        </w:rPr>
        <w:t>ю</w:t>
      </w:r>
      <w:r w:rsidRPr="00207BE3">
        <w:rPr>
          <w:rFonts w:ascii="Times New Roman" w:hAnsi="Times New Roman" w:cs="Times New Roman"/>
          <w:sz w:val="28"/>
          <w:szCs w:val="28"/>
        </w:rPr>
        <w:t>ться головою і секретарем Комісії.</w:t>
      </w:r>
    </w:p>
    <w:p w:rsidR="00F7683E" w:rsidRDefault="00626236" w:rsidP="00ED4EC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="007F6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83E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3032C5" w:rsidRPr="005F7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2C5" w:rsidRPr="005F787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7F67C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D4E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ED4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7C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F7683E" w:rsidRDefault="00F7683E" w:rsidP="00ED4EC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4157B" w:rsidRPr="005F787A" w:rsidRDefault="0094157B" w:rsidP="0094157B">
      <w:pPr>
        <w:rPr>
          <w:rFonts w:ascii="Times New Roman" w:hAnsi="Times New Roman" w:cs="Times New Roman"/>
          <w:sz w:val="28"/>
          <w:szCs w:val="28"/>
        </w:rPr>
      </w:pPr>
    </w:p>
    <w:p w:rsidR="0094157B" w:rsidRPr="005F787A" w:rsidRDefault="0094157B" w:rsidP="0094157B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F78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4157B" w:rsidRPr="005F787A" w:rsidRDefault="0094157B" w:rsidP="0094157B">
      <w:pPr>
        <w:tabs>
          <w:tab w:val="left" w:pos="1395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F78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</w:t>
      </w:r>
    </w:p>
    <w:p w:rsidR="0094157B" w:rsidRDefault="0094157B" w:rsidP="00ED4ECE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157B" w:rsidRPr="0094157B" w:rsidRDefault="0094157B" w:rsidP="0094157B">
      <w:pPr>
        <w:rPr>
          <w:rFonts w:ascii="Times New Roman" w:hAnsi="Times New Roman"/>
          <w:sz w:val="28"/>
          <w:szCs w:val="28"/>
        </w:rPr>
      </w:pPr>
    </w:p>
    <w:p w:rsidR="0094157B" w:rsidRPr="0094157B" w:rsidRDefault="0094157B" w:rsidP="0094157B">
      <w:pPr>
        <w:rPr>
          <w:rFonts w:ascii="Times New Roman" w:hAnsi="Times New Roman"/>
          <w:sz w:val="28"/>
          <w:szCs w:val="28"/>
        </w:rPr>
      </w:pPr>
    </w:p>
    <w:p w:rsidR="0094157B" w:rsidRPr="0094157B" w:rsidRDefault="0094157B" w:rsidP="0094157B">
      <w:pPr>
        <w:rPr>
          <w:rFonts w:ascii="Times New Roman" w:hAnsi="Times New Roman"/>
          <w:sz w:val="28"/>
          <w:szCs w:val="28"/>
        </w:rPr>
      </w:pPr>
    </w:p>
    <w:p w:rsidR="0094157B" w:rsidRPr="0094157B" w:rsidRDefault="0094157B" w:rsidP="0094157B">
      <w:pPr>
        <w:rPr>
          <w:rFonts w:ascii="Times New Roman" w:hAnsi="Times New Roman"/>
          <w:sz w:val="28"/>
          <w:szCs w:val="28"/>
        </w:rPr>
      </w:pPr>
    </w:p>
    <w:p w:rsidR="0094157B" w:rsidRDefault="0094157B" w:rsidP="0094157B">
      <w:pPr>
        <w:rPr>
          <w:rFonts w:ascii="Times New Roman" w:hAnsi="Times New Roman"/>
          <w:sz w:val="28"/>
          <w:szCs w:val="28"/>
          <w:lang w:val="uk-UA"/>
        </w:rPr>
      </w:pPr>
    </w:p>
    <w:p w:rsidR="0094157B" w:rsidRPr="0094157B" w:rsidRDefault="0094157B" w:rsidP="0094157B">
      <w:pPr>
        <w:tabs>
          <w:tab w:val="left" w:pos="960"/>
        </w:tabs>
        <w:rPr>
          <w:rFonts w:ascii="Times New Roman" w:hAnsi="Times New Roman"/>
          <w:sz w:val="28"/>
          <w:szCs w:val="28"/>
        </w:rPr>
      </w:pPr>
    </w:p>
    <w:sectPr w:rsidR="0094157B" w:rsidRPr="0094157B" w:rsidSect="00680791">
      <w:pgSz w:w="11910" w:h="16840"/>
      <w:pgMar w:top="851" w:right="68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5836"/>
    <w:multiLevelType w:val="hybridMultilevel"/>
    <w:tmpl w:val="A0E84EF8"/>
    <w:lvl w:ilvl="0" w:tplc="CC4E550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011BA5"/>
    <w:multiLevelType w:val="hybridMultilevel"/>
    <w:tmpl w:val="221854F8"/>
    <w:lvl w:ilvl="0" w:tplc="12A24188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C2C2B"/>
    <w:multiLevelType w:val="hybridMultilevel"/>
    <w:tmpl w:val="6B4CBF92"/>
    <w:lvl w:ilvl="0" w:tplc="D7D235F6">
      <w:numFmt w:val="bullet"/>
      <w:lvlText w:val="-"/>
      <w:lvlJc w:val="left"/>
      <w:pPr>
        <w:ind w:left="322" w:hanging="272"/>
      </w:pPr>
      <w:rPr>
        <w:rFonts w:hint="default"/>
        <w:w w:val="100"/>
        <w:lang w:val="uk-UA" w:eastAsia="en-US" w:bidi="ar-SA"/>
      </w:rPr>
    </w:lvl>
    <w:lvl w:ilvl="1" w:tplc="98685E3E">
      <w:numFmt w:val="bullet"/>
      <w:lvlText w:val="•"/>
      <w:lvlJc w:val="left"/>
      <w:pPr>
        <w:ind w:left="1272" w:hanging="272"/>
      </w:pPr>
      <w:rPr>
        <w:rFonts w:hint="default"/>
        <w:lang w:val="uk-UA" w:eastAsia="en-US" w:bidi="ar-SA"/>
      </w:rPr>
    </w:lvl>
    <w:lvl w:ilvl="2" w:tplc="F9140BE2">
      <w:numFmt w:val="bullet"/>
      <w:lvlText w:val="•"/>
      <w:lvlJc w:val="left"/>
      <w:pPr>
        <w:ind w:left="2225" w:hanging="272"/>
      </w:pPr>
      <w:rPr>
        <w:rFonts w:hint="default"/>
        <w:lang w:val="uk-UA" w:eastAsia="en-US" w:bidi="ar-SA"/>
      </w:rPr>
    </w:lvl>
    <w:lvl w:ilvl="3" w:tplc="4DDC50DC">
      <w:numFmt w:val="bullet"/>
      <w:lvlText w:val="•"/>
      <w:lvlJc w:val="left"/>
      <w:pPr>
        <w:ind w:left="3177" w:hanging="272"/>
      </w:pPr>
      <w:rPr>
        <w:rFonts w:hint="default"/>
        <w:lang w:val="uk-UA" w:eastAsia="en-US" w:bidi="ar-SA"/>
      </w:rPr>
    </w:lvl>
    <w:lvl w:ilvl="4" w:tplc="82FA323C">
      <w:numFmt w:val="bullet"/>
      <w:lvlText w:val="•"/>
      <w:lvlJc w:val="left"/>
      <w:pPr>
        <w:ind w:left="4130" w:hanging="272"/>
      </w:pPr>
      <w:rPr>
        <w:rFonts w:hint="default"/>
        <w:lang w:val="uk-UA" w:eastAsia="en-US" w:bidi="ar-SA"/>
      </w:rPr>
    </w:lvl>
    <w:lvl w:ilvl="5" w:tplc="AD36A222">
      <w:numFmt w:val="bullet"/>
      <w:lvlText w:val="•"/>
      <w:lvlJc w:val="left"/>
      <w:pPr>
        <w:ind w:left="5083" w:hanging="272"/>
      </w:pPr>
      <w:rPr>
        <w:rFonts w:hint="default"/>
        <w:lang w:val="uk-UA" w:eastAsia="en-US" w:bidi="ar-SA"/>
      </w:rPr>
    </w:lvl>
    <w:lvl w:ilvl="6" w:tplc="77A0D74C">
      <w:numFmt w:val="bullet"/>
      <w:lvlText w:val="•"/>
      <w:lvlJc w:val="left"/>
      <w:pPr>
        <w:ind w:left="6035" w:hanging="272"/>
      </w:pPr>
      <w:rPr>
        <w:rFonts w:hint="default"/>
        <w:lang w:val="uk-UA" w:eastAsia="en-US" w:bidi="ar-SA"/>
      </w:rPr>
    </w:lvl>
    <w:lvl w:ilvl="7" w:tplc="10668750">
      <w:numFmt w:val="bullet"/>
      <w:lvlText w:val="•"/>
      <w:lvlJc w:val="left"/>
      <w:pPr>
        <w:ind w:left="6988" w:hanging="272"/>
      </w:pPr>
      <w:rPr>
        <w:rFonts w:hint="default"/>
        <w:lang w:val="uk-UA" w:eastAsia="en-US" w:bidi="ar-SA"/>
      </w:rPr>
    </w:lvl>
    <w:lvl w:ilvl="8" w:tplc="9028C314">
      <w:numFmt w:val="bullet"/>
      <w:lvlText w:val="•"/>
      <w:lvlJc w:val="left"/>
      <w:pPr>
        <w:ind w:left="7941" w:hanging="272"/>
      </w:pPr>
      <w:rPr>
        <w:rFonts w:hint="default"/>
        <w:lang w:val="uk-UA" w:eastAsia="en-US" w:bidi="ar-SA"/>
      </w:rPr>
    </w:lvl>
  </w:abstractNum>
  <w:abstractNum w:abstractNumId="3" w15:restartNumberingAfterBreak="0">
    <w:nsid w:val="29526DC1"/>
    <w:multiLevelType w:val="hybridMultilevel"/>
    <w:tmpl w:val="78DE63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702A"/>
    <w:multiLevelType w:val="hybridMultilevel"/>
    <w:tmpl w:val="9D542428"/>
    <w:lvl w:ilvl="0" w:tplc="98B627B6">
      <w:start w:val="1"/>
      <w:numFmt w:val="decimal"/>
      <w:lvlText w:val="%1."/>
      <w:lvlJc w:val="left"/>
      <w:pPr>
        <w:ind w:left="322" w:hanging="324"/>
        <w:jc w:val="right"/>
      </w:pPr>
      <w:rPr>
        <w:rFonts w:ascii="Times New Roman" w:eastAsiaTheme="minorEastAsia" w:hAnsi="Times New Roman" w:cs="Times New Roman"/>
        <w:w w:val="100"/>
        <w:lang w:val="uk-UA" w:eastAsia="en-US" w:bidi="ar-SA"/>
      </w:rPr>
    </w:lvl>
    <w:lvl w:ilvl="1" w:tplc="838626E4">
      <w:numFmt w:val="none"/>
      <w:lvlText w:val=""/>
      <w:lvlJc w:val="left"/>
      <w:pPr>
        <w:tabs>
          <w:tab w:val="num" w:pos="360"/>
        </w:tabs>
      </w:pPr>
    </w:lvl>
    <w:lvl w:ilvl="2" w:tplc="84B22A80">
      <w:numFmt w:val="none"/>
      <w:lvlText w:val=""/>
      <w:lvlJc w:val="left"/>
      <w:pPr>
        <w:tabs>
          <w:tab w:val="num" w:pos="360"/>
        </w:tabs>
      </w:pPr>
    </w:lvl>
    <w:lvl w:ilvl="3" w:tplc="FD184D5C">
      <w:numFmt w:val="bullet"/>
      <w:lvlText w:val="•"/>
      <w:lvlJc w:val="left"/>
      <w:pPr>
        <w:ind w:left="2123" w:hanging="724"/>
      </w:pPr>
      <w:rPr>
        <w:rFonts w:hint="default"/>
        <w:lang w:val="uk-UA" w:eastAsia="en-US" w:bidi="ar-SA"/>
      </w:rPr>
    </w:lvl>
    <w:lvl w:ilvl="4" w:tplc="3C02A0CE">
      <w:numFmt w:val="bullet"/>
      <w:lvlText w:val="•"/>
      <w:lvlJc w:val="left"/>
      <w:pPr>
        <w:ind w:left="3226" w:hanging="724"/>
      </w:pPr>
      <w:rPr>
        <w:rFonts w:hint="default"/>
        <w:lang w:val="uk-UA" w:eastAsia="en-US" w:bidi="ar-SA"/>
      </w:rPr>
    </w:lvl>
    <w:lvl w:ilvl="5" w:tplc="9E20A178">
      <w:numFmt w:val="bullet"/>
      <w:lvlText w:val="•"/>
      <w:lvlJc w:val="left"/>
      <w:pPr>
        <w:ind w:left="4329" w:hanging="724"/>
      </w:pPr>
      <w:rPr>
        <w:rFonts w:hint="default"/>
        <w:lang w:val="uk-UA" w:eastAsia="en-US" w:bidi="ar-SA"/>
      </w:rPr>
    </w:lvl>
    <w:lvl w:ilvl="6" w:tplc="FC666406">
      <w:numFmt w:val="bullet"/>
      <w:lvlText w:val="•"/>
      <w:lvlJc w:val="left"/>
      <w:pPr>
        <w:ind w:left="5433" w:hanging="724"/>
      </w:pPr>
      <w:rPr>
        <w:rFonts w:hint="default"/>
        <w:lang w:val="uk-UA" w:eastAsia="en-US" w:bidi="ar-SA"/>
      </w:rPr>
    </w:lvl>
    <w:lvl w:ilvl="7" w:tplc="C5C2428A">
      <w:numFmt w:val="bullet"/>
      <w:lvlText w:val="•"/>
      <w:lvlJc w:val="left"/>
      <w:pPr>
        <w:ind w:left="6536" w:hanging="724"/>
      </w:pPr>
      <w:rPr>
        <w:rFonts w:hint="default"/>
        <w:lang w:val="uk-UA" w:eastAsia="en-US" w:bidi="ar-SA"/>
      </w:rPr>
    </w:lvl>
    <w:lvl w:ilvl="8" w:tplc="357401CE">
      <w:numFmt w:val="bullet"/>
      <w:lvlText w:val="•"/>
      <w:lvlJc w:val="left"/>
      <w:pPr>
        <w:ind w:left="7639" w:hanging="724"/>
      </w:pPr>
      <w:rPr>
        <w:rFonts w:hint="default"/>
        <w:lang w:val="uk-UA" w:eastAsia="en-US" w:bidi="ar-SA"/>
      </w:rPr>
    </w:lvl>
  </w:abstractNum>
  <w:abstractNum w:abstractNumId="5" w15:restartNumberingAfterBreak="0">
    <w:nsid w:val="33B13C3F"/>
    <w:multiLevelType w:val="hybridMultilevel"/>
    <w:tmpl w:val="97F28F22"/>
    <w:lvl w:ilvl="0" w:tplc="E11A63B6">
      <w:start w:val="1"/>
      <w:numFmt w:val="decimal"/>
      <w:lvlText w:val="%1."/>
      <w:lvlJc w:val="left"/>
      <w:pPr>
        <w:ind w:left="98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6" w15:restartNumberingAfterBreak="0">
    <w:nsid w:val="390E0ACA"/>
    <w:multiLevelType w:val="hybridMultilevel"/>
    <w:tmpl w:val="97F28F22"/>
    <w:lvl w:ilvl="0" w:tplc="E11A63B6">
      <w:start w:val="1"/>
      <w:numFmt w:val="decimal"/>
      <w:lvlText w:val="%1."/>
      <w:lvlJc w:val="left"/>
      <w:pPr>
        <w:ind w:left="98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7" w15:restartNumberingAfterBreak="0">
    <w:nsid w:val="495D2C28"/>
    <w:multiLevelType w:val="hybridMultilevel"/>
    <w:tmpl w:val="E0745212"/>
    <w:lvl w:ilvl="0" w:tplc="EDEAC2BA">
      <w:start w:val="3"/>
      <w:numFmt w:val="decimal"/>
      <w:lvlText w:val="%1."/>
      <w:lvlJc w:val="left"/>
      <w:pPr>
        <w:ind w:left="98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01" w:hanging="360"/>
      </w:pPr>
    </w:lvl>
    <w:lvl w:ilvl="2" w:tplc="0419001B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8" w15:restartNumberingAfterBreak="0">
    <w:nsid w:val="4F4A1DBF"/>
    <w:multiLevelType w:val="hybridMultilevel"/>
    <w:tmpl w:val="23D4D716"/>
    <w:lvl w:ilvl="0" w:tplc="10D4F91A">
      <w:start w:val="6"/>
      <w:numFmt w:val="decimal"/>
      <w:lvlText w:val="%1."/>
      <w:lvlJc w:val="left"/>
      <w:pPr>
        <w:ind w:left="981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9" w15:restartNumberingAfterBreak="0">
    <w:nsid w:val="50AC0C43"/>
    <w:multiLevelType w:val="hybridMultilevel"/>
    <w:tmpl w:val="EF9CCF1A"/>
    <w:lvl w:ilvl="0" w:tplc="04220011">
      <w:start w:val="6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E97A49"/>
    <w:multiLevelType w:val="hybridMultilevel"/>
    <w:tmpl w:val="233E6688"/>
    <w:lvl w:ilvl="0" w:tplc="EC1A6938">
      <w:numFmt w:val="bullet"/>
      <w:lvlText w:val="–"/>
      <w:lvlJc w:val="left"/>
      <w:pPr>
        <w:ind w:left="322" w:hanging="418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uk-UA" w:eastAsia="en-US" w:bidi="ar-SA"/>
      </w:rPr>
    </w:lvl>
    <w:lvl w:ilvl="1" w:tplc="EECA48E4">
      <w:numFmt w:val="bullet"/>
      <w:lvlText w:val="•"/>
      <w:lvlJc w:val="left"/>
      <w:pPr>
        <w:ind w:left="1272" w:hanging="418"/>
      </w:pPr>
      <w:rPr>
        <w:rFonts w:hint="default"/>
        <w:lang w:val="uk-UA" w:eastAsia="en-US" w:bidi="ar-SA"/>
      </w:rPr>
    </w:lvl>
    <w:lvl w:ilvl="2" w:tplc="DE76CE60">
      <w:numFmt w:val="bullet"/>
      <w:lvlText w:val="•"/>
      <w:lvlJc w:val="left"/>
      <w:pPr>
        <w:ind w:left="2225" w:hanging="418"/>
      </w:pPr>
      <w:rPr>
        <w:rFonts w:hint="default"/>
        <w:lang w:val="uk-UA" w:eastAsia="en-US" w:bidi="ar-SA"/>
      </w:rPr>
    </w:lvl>
    <w:lvl w:ilvl="3" w:tplc="DA5A52E8">
      <w:numFmt w:val="bullet"/>
      <w:lvlText w:val="•"/>
      <w:lvlJc w:val="left"/>
      <w:pPr>
        <w:ind w:left="3177" w:hanging="418"/>
      </w:pPr>
      <w:rPr>
        <w:rFonts w:hint="default"/>
        <w:lang w:val="uk-UA" w:eastAsia="en-US" w:bidi="ar-SA"/>
      </w:rPr>
    </w:lvl>
    <w:lvl w:ilvl="4" w:tplc="156ACBD4">
      <w:numFmt w:val="bullet"/>
      <w:lvlText w:val="•"/>
      <w:lvlJc w:val="left"/>
      <w:pPr>
        <w:ind w:left="4130" w:hanging="418"/>
      </w:pPr>
      <w:rPr>
        <w:rFonts w:hint="default"/>
        <w:lang w:val="uk-UA" w:eastAsia="en-US" w:bidi="ar-SA"/>
      </w:rPr>
    </w:lvl>
    <w:lvl w:ilvl="5" w:tplc="3AF6643E">
      <w:numFmt w:val="bullet"/>
      <w:lvlText w:val="•"/>
      <w:lvlJc w:val="left"/>
      <w:pPr>
        <w:ind w:left="5083" w:hanging="418"/>
      </w:pPr>
      <w:rPr>
        <w:rFonts w:hint="default"/>
        <w:lang w:val="uk-UA" w:eastAsia="en-US" w:bidi="ar-SA"/>
      </w:rPr>
    </w:lvl>
    <w:lvl w:ilvl="6" w:tplc="3B1C156A">
      <w:numFmt w:val="bullet"/>
      <w:lvlText w:val="•"/>
      <w:lvlJc w:val="left"/>
      <w:pPr>
        <w:ind w:left="6035" w:hanging="418"/>
      </w:pPr>
      <w:rPr>
        <w:rFonts w:hint="default"/>
        <w:lang w:val="uk-UA" w:eastAsia="en-US" w:bidi="ar-SA"/>
      </w:rPr>
    </w:lvl>
    <w:lvl w:ilvl="7" w:tplc="E84677E8">
      <w:numFmt w:val="bullet"/>
      <w:lvlText w:val="•"/>
      <w:lvlJc w:val="left"/>
      <w:pPr>
        <w:ind w:left="6988" w:hanging="418"/>
      </w:pPr>
      <w:rPr>
        <w:rFonts w:hint="default"/>
        <w:lang w:val="uk-UA" w:eastAsia="en-US" w:bidi="ar-SA"/>
      </w:rPr>
    </w:lvl>
    <w:lvl w:ilvl="8" w:tplc="910C0258">
      <w:numFmt w:val="bullet"/>
      <w:lvlText w:val="•"/>
      <w:lvlJc w:val="left"/>
      <w:pPr>
        <w:ind w:left="7941" w:hanging="418"/>
      </w:pPr>
      <w:rPr>
        <w:rFonts w:hint="default"/>
        <w:lang w:val="uk-UA" w:eastAsia="en-US" w:bidi="ar-SA"/>
      </w:rPr>
    </w:lvl>
  </w:abstractNum>
  <w:abstractNum w:abstractNumId="11" w15:restartNumberingAfterBreak="0">
    <w:nsid w:val="5BB44574"/>
    <w:multiLevelType w:val="hybridMultilevel"/>
    <w:tmpl w:val="97F28F22"/>
    <w:lvl w:ilvl="0" w:tplc="E11A63B6">
      <w:start w:val="1"/>
      <w:numFmt w:val="decimal"/>
      <w:lvlText w:val="%1."/>
      <w:lvlJc w:val="left"/>
      <w:pPr>
        <w:ind w:left="98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2" w15:restartNumberingAfterBreak="0">
    <w:nsid w:val="636B3CF4"/>
    <w:multiLevelType w:val="hybridMultilevel"/>
    <w:tmpl w:val="2A78C348"/>
    <w:lvl w:ilvl="0" w:tplc="19FE969E">
      <w:start w:val="1"/>
      <w:numFmt w:val="decimal"/>
      <w:lvlText w:val="%1."/>
      <w:lvlJc w:val="left"/>
      <w:pPr>
        <w:ind w:left="773" w:hanging="4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7628E8E">
      <w:numFmt w:val="bullet"/>
      <w:lvlText w:val="•"/>
      <w:lvlJc w:val="left"/>
      <w:pPr>
        <w:ind w:left="1686" w:hanging="452"/>
      </w:pPr>
      <w:rPr>
        <w:rFonts w:hint="default"/>
        <w:lang w:val="uk-UA" w:eastAsia="en-US" w:bidi="ar-SA"/>
      </w:rPr>
    </w:lvl>
    <w:lvl w:ilvl="2" w:tplc="63FA07A6">
      <w:numFmt w:val="bullet"/>
      <w:lvlText w:val="•"/>
      <w:lvlJc w:val="left"/>
      <w:pPr>
        <w:ind w:left="2593" w:hanging="452"/>
      </w:pPr>
      <w:rPr>
        <w:rFonts w:hint="default"/>
        <w:lang w:val="uk-UA" w:eastAsia="en-US" w:bidi="ar-SA"/>
      </w:rPr>
    </w:lvl>
    <w:lvl w:ilvl="3" w:tplc="B99C3458">
      <w:numFmt w:val="bullet"/>
      <w:lvlText w:val="•"/>
      <w:lvlJc w:val="left"/>
      <w:pPr>
        <w:ind w:left="3499" w:hanging="452"/>
      </w:pPr>
      <w:rPr>
        <w:rFonts w:hint="default"/>
        <w:lang w:val="uk-UA" w:eastAsia="en-US" w:bidi="ar-SA"/>
      </w:rPr>
    </w:lvl>
    <w:lvl w:ilvl="4" w:tplc="8D58EDDC">
      <w:numFmt w:val="bullet"/>
      <w:lvlText w:val="•"/>
      <w:lvlJc w:val="left"/>
      <w:pPr>
        <w:ind w:left="4406" w:hanging="452"/>
      </w:pPr>
      <w:rPr>
        <w:rFonts w:hint="default"/>
        <w:lang w:val="uk-UA" w:eastAsia="en-US" w:bidi="ar-SA"/>
      </w:rPr>
    </w:lvl>
    <w:lvl w:ilvl="5" w:tplc="D0B40A82">
      <w:numFmt w:val="bullet"/>
      <w:lvlText w:val="•"/>
      <w:lvlJc w:val="left"/>
      <w:pPr>
        <w:ind w:left="5313" w:hanging="452"/>
      </w:pPr>
      <w:rPr>
        <w:rFonts w:hint="default"/>
        <w:lang w:val="uk-UA" w:eastAsia="en-US" w:bidi="ar-SA"/>
      </w:rPr>
    </w:lvl>
    <w:lvl w:ilvl="6" w:tplc="9CFCDB42">
      <w:numFmt w:val="bullet"/>
      <w:lvlText w:val="•"/>
      <w:lvlJc w:val="left"/>
      <w:pPr>
        <w:ind w:left="6219" w:hanging="452"/>
      </w:pPr>
      <w:rPr>
        <w:rFonts w:hint="default"/>
        <w:lang w:val="uk-UA" w:eastAsia="en-US" w:bidi="ar-SA"/>
      </w:rPr>
    </w:lvl>
    <w:lvl w:ilvl="7" w:tplc="FD4E3DC6">
      <w:numFmt w:val="bullet"/>
      <w:lvlText w:val="•"/>
      <w:lvlJc w:val="left"/>
      <w:pPr>
        <w:ind w:left="7126" w:hanging="452"/>
      </w:pPr>
      <w:rPr>
        <w:rFonts w:hint="default"/>
        <w:lang w:val="uk-UA" w:eastAsia="en-US" w:bidi="ar-SA"/>
      </w:rPr>
    </w:lvl>
    <w:lvl w:ilvl="8" w:tplc="221C046A">
      <w:numFmt w:val="bullet"/>
      <w:lvlText w:val="•"/>
      <w:lvlJc w:val="left"/>
      <w:pPr>
        <w:ind w:left="8033" w:hanging="452"/>
      </w:pPr>
      <w:rPr>
        <w:rFonts w:hint="default"/>
        <w:lang w:val="uk-UA" w:eastAsia="en-US" w:bidi="ar-SA"/>
      </w:rPr>
    </w:lvl>
  </w:abstractNum>
  <w:abstractNum w:abstractNumId="13" w15:restartNumberingAfterBreak="0">
    <w:nsid w:val="752C575D"/>
    <w:multiLevelType w:val="hybridMultilevel"/>
    <w:tmpl w:val="97F28F22"/>
    <w:lvl w:ilvl="0" w:tplc="E11A63B6">
      <w:start w:val="1"/>
      <w:numFmt w:val="decimal"/>
      <w:lvlText w:val="%1."/>
      <w:lvlJc w:val="left"/>
      <w:pPr>
        <w:ind w:left="98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4" w15:restartNumberingAfterBreak="0">
    <w:nsid w:val="785D66F2"/>
    <w:multiLevelType w:val="hybridMultilevel"/>
    <w:tmpl w:val="70B40356"/>
    <w:lvl w:ilvl="0" w:tplc="DEA29E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E0E2CB7"/>
    <w:multiLevelType w:val="hybridMultilevel"/>
    <w:tmpl w:val="3B32501C"/>
    <w:lvl w:ilvl="0" w:tplc="E7184004">
      <w:start w:val="6"/>
      <w:numFmt w:val="decimal"/>
      <w:lvlText w:val="%1"/>
      <w:lvlJc w:val="left"/>
      <w:pPr>
        <w:ind w:left="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10"/>
  </w:num>
  <w:num w:numId="6">
    <w:abstractNumId w:val="2"/>
  </w:num>
  <w:num w:numId="7">
    <w:abstractNumId w:val="4"/>
  </w:num>
  <w:num w:numId="8">
    <w:abstractNumId w:val="3"/>
  </w:num>
  <w:num w:numId="9">
    <w:abstractNumId w:val="14"/>
  </w:num>
  <w:num w:numId="10">
    <w:abstractNumId w:val="0"/>
  </w:num>
  <w:num w:numId="11">
    <w:abstractNumId w:val="7"/>
  </w:num>
  <w:num w:numId="12">
    <w:abstractNumId w:val="11"/>
  </w:num>
  <w:num w:numId="13">
    <w:abstractNumId w:val="15"/>
  </w:num>
  <w:num w:numId="14">
    <w:abstractNumId w:val="8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25FA"/>
    <w:rsid w:val="000034D6"/>
    <w:rsid w:val="00005B99"/>
    <w:rsid w:val="00007879"/>
    <w:rsid w:val="00035208"/>
    <w:rsid w:val="00035620"/>
    <w:rsid w:val="001015C3"/>
    <w:rsid w:val="00126782"/>
    <w:rsid w:val="001357AF"/>
    <w:rsid w:val="0015496D"/>
    <w:rsid w:val="00192156"/>
    <w:rsid w:val="0019534C"/>
    <w:rsid w:val="001A5120"/>
    <w:rsid w:val="001D41A1"/>
    <w:rsid w:val="00207BE3"/>
    <w:rsid w:val="002A5010"/>
    <w:rsid w:val="002C6E60"/>
    <w:rsid w:val="002E3317"/>
    <w:rsid w:val="003032C5"/>
    <w:rsid w:val="00321010"/>
    <w:rsid w:val="003D6931"/>
    <w:rsid w:val="003F7E38"/>
    <w:rsid w:val="00490A61"/>
    <w:rsid w:val="004D47E9"/>
    <w:rsid w:val="00542CE9"/>
    <w:rsid w:val="005625FA"/>
    <w:rsid w:val="005C1DF4"/>
    <w:rsid w:val="005F787A"/>
    <w:rsid w:val="00606CD9"/>
    <w:rsid w:val="00626236"/>
    <w:rsid w:val="006321A4"/>
    <w:rsid w:val="00680791"/>
    <w:rsid w:val="006C64B5"/>
    <w:rsid w:val="00701A0C"/>
    <w:rsid w:val="007901F3"/>
    <w:rsid w:val="007E0DEC"/>
    <w:rsid w:val="007F44DA"/>
    <w:rsid w:val="007F67C3"/>
    <w:rsid w:val="0086663F"/>
    <w:rsid w:val="00885996"/>
    <w:rsid w:val="008A7B93"/>
    <w:rsid w:val="0092372B"/>
    <w:rsid w:val="00935904"/>
    <w:rsid w:val="0094157B"/>
    <w:rsid w:val="009C1ED5"/>
    <w:rsid w:val="009D0BE8"/>
    <w:rsid w:val="009F6440"/>
    <w:rsid w:val="00A2071B"/>
    <w:rsid w:val="00A259AF"/>
    <w:rsid w:val="00AD426F"/>
    <w:rsid w:val="00AF4561"/>
    <w:rsid w:val="00B84924"/>
    <w:rsid w:val="00C13D94"/>
    <w:rsid w:val="00CE4224"/>
    <w:rsid w:val="00D104BF"/>
    <w:rsid w:val="00D31471"/>
    <w:rsid w:val="00D5574B"/>
    <w:rsid w:val="00D87263"/>
    <w:rsid w:val="00D9644B"/>
    <w:rsid w:val="00DB389A"/>
    <w:rsid w:val="00DC6707"/>
    <w:rsid w:val="00E17308"/>
    <w:rsid w:val="00E927C6"/>
    <w:rsid w:val="00EA306C"/>
    <w:rsid w:val="00EB24EF"/>
    <w:rsid w:val="00EC4AAF"/>
    <w:rsid w:val="00ED4ECE"/>
    <w:rsid w:val="00F7683E"/>
    <w:rsid w:val="00F82B46"/>
    <w:rsid w:val="00F90595"/>
    <w:rsid w:val="00FB4162"/>
    <w:rsid w:val="00FE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DA093DF"/>
  <w15:docId w15:val="{2C3CF818-F709-4EED-9055-AD4EB61E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4C"/>
  </w:style>
  <w:style w:type="paragraph" w:styleId="1">
    <w:name w:val="heading 1"/>
    <w:basedOn w:val="a"/>
    <w:next w:val="a"/>
    <w:link w:val="10"/>
    <w:qFormat/>
    <w:rsid w:val="005625FA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5FA"/>
    <w:rPr>
      <w:rFonts w:ascii="Tahoma" w:eastAsia="Times New Roman" w:hAnsi="Tahoma" w:cs="Times New Roman"/>
      <w:b/>
      <w:bCs/>
      <w:sz w:val="28"/>
      <w:szCs w:val="24"/>
      <w:lang w:val="uk-UA"/>
    </w:rPr>
  </w:style>
  <w:style w:type="paragraph" w:styleId="a3">
    <w:name w:val="Body Text Indent"/>
    <w:basedOn w:val="a"/>
    <w:link w:val="a4"/>
    <w:semiHidden/>
    <w:unhideWhenUsed/>
    <w:rsid w:val="005625FA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5625FA"/>
    <w:rPr>
      <w:rFonts w:ascii="Arial" w:eastAsia="Times New Roman" w:hAnsi="Arial" w:cs="Times New Roman"/>
      <w:b/>
      <w:szCs w:val="20"/>
      <w:lang w:val="uk-UA" w:eastAsia="ar-SA"/>
    </w:rPr>
  </w:style>
  <w:style w:type="paragraph" w:styleId="a5">
    <w:name w:val="List Paragraph"/>
    <w:basedOn w:val="a"/>
    <w:uiPriority w:val="1"/>
    <w:qFormat/>
    <w:rsid w:val="005625FA"/>
    <w:pPr>
      <w:ind w:left="720"/>
      <w:contextualSpacing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00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B9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D104B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10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44</cp:revision>
  <cp:lastPrinted>2023-02-07T06:39:00Z</cp:lastPrinted>
  <dcterms:created xsi:type="dcterms:W3CDTF">2022-11-21T11:40:00Z</dcterms:created>
  <dcterms:modified xsi:type="dcterms:W3CDTF">2023-02-13T09:48:00Z</dcterms:modified>
</cp:coreProperties>
</file>