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32" w:rsidRPr="00F01D36" w:rsidRDefault="009D739C" w:rsidP="00B16032">
      <w:pPr>
        <w:spacing w:after="0"/>
        <w:ind w:left="10620" w:firstLine="708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Продовження додатка 2</w:t>
      </w:r>
    </w:p>
    <w:p w:rsidR="00B16032" w:rsidRDefault="00B16032" w:rsidP="00B16032">
      <w:pPr>
        <w:spacing w:after="0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  <w:t xml:space="preserve">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розпорядженням міського голови</w:t>
      </w:r>
    </w:p>
    <w:p w:rsidR="00B16032" w:rsidRDefault="009D739C" w:rsidP="00B1603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06.10.2022 №185-р</w:t>
      </w:r>
      <w:bookmarkStart w:id="0" w:name="_GoBack"/>
      <w:bookmarkEnd w:id="0"/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6510D2" w:rsidRPr="001F675B" w:rsidRDefault="006510D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  <w:tab/>
      </w:r>
    </w:p>
    <w:p w:rsidR="00B16032" w:rsidRDefault="006510D2" w:rsidP="00651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ТЕХНОЛОГІЧНА КАРТКА </w:t>
      </w:r>
    </w:p>
    <w:p w:rsidR="006510D2" w:rsidRDefault="006510D2" w:rsidP="00651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</w:p>
    <w:p w:rsidR="00610929" w:rsidRPr="00F01D36" w:rsidRDefault="00610929" w:rsidP="006109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Отримання компенсації за тимчасове розміщення внутрішньо-переміщених осіб, які перемістилися у період воєнного </w:t>
      </w:r>
      <w:r w:rsidR="001E66B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стану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і не отримують щомісячної адресної допомоги внутрішньо переміщеним особам для покриття витрат на проживання , в тому числі на оплату житлово-комунальних послуг</w:t>
      </w:r>
    </w:p>
    <w:p w:rsidR="00610929" w:rsidRPr="00F01D36" w:rsidRDefault="00610929" w:rsidP="00610929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F01D36">
        <w:rPr>
          <w:rFonts w:ascii="Times New Roman" w:hAnsi="Times New Roman"/>
          <w:lang w:val="uk-UA"/>
        </w:rPr>
        <w:t xml:space="preserve"> (назва адміністративної послуги)</w:t>
      </w:r>
    </w:p>
    <w:p w:rsidR="006510D2" w:rsidRPr="00F41D68" w:rsidRDefault="006510D2" w:rsidP="006510D2">
      <w:pPr>
        <w:spacing w:after="0" w:line="240" w:lineRule="auto"/>
        <w:jc w:val="center"/>
        <w:rPr>
          <w:rFonts w:ascii="Times New Roman" w:eastAsia="Times New Roman" w:hAnsi="Times New Roman"/>
          <w:b/>
          <w:lang w:val="uk-UA"/>
        </w:rPr>
      </w:pPr>
    </w:p>
    <w:tbl>
      <w:tblPr>
        <w:tblW w:w="158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4291"/>
        <w:gridCol w:w="2976"/>
        <w:gridCol w:w="2552"/>
        <w:gridCol w:w="1843"/>
        <w:gridCol w:w="1559"/>
        <w:gridCol w:w="2119"/>
      </w:tblGrid>
      <w:tr w:rsidR="006510D2" w:rsidTr="005F01A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№ з/п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Структурний підрозділ надання адміністративної послуги, відповідальний за етапи (дію, рішення)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 xml:space="preserve">Дія </w:t>
            </w:r>
            <w:r w:rsidRPr="00636857">
              <w:rPr>
                <w:rFonts w:ascii="Times New Roman" w:eastAsia="Times New Roman" w:hAnsi="Times New Roman"/>
                <w:lang w:val="uk-UA"/>
              </w:rPr>
              <w:t>(виконує, бере участь, погоджує, затверджує, тощо)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 xml:space="preserve">Термін виконання </w:t>
            </w:r>
            <w:r w:rsidRPr="00636857">
              <w:rPr>
                <w:rFonts w:ascii="Times New Roman" w:eastAsia="Times New Roman" w:hAnsi="Times New Roman"/>
                <w:lang w:val="uk-UA"/>
              </w:rPr>
              <w:t>(днів)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4B258B" w:rsidRPr="00F84D43" w:rsidTr="005F01A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 xml:space="preserve">1.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E26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 xml:space="preserve">Реєстрація </w:t>
            </w:r>
            <w:r w:rsidR="00E262CF">
              <w:rPr>
                <w:rFonts w:ascii="Times New Roman" w:eastAsia="Times New Roman" w:hAnsi="Times New Roman"/>
                <w:lang w:val="uk-UA"/>
              </w:rPr>
              <w:t>заяви особи, що розмістила внутрішньо переміщених осіб, про отримання компенсації</w:t>
            </w:r>
            <w:r w:rsidRPr="00F84D43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Адміністратор 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виконує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 порядку надходження документу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258B" w:rsidRDefault="004B258B" w:rsidP="00AF4B46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Звернення до міського голови</w:t>
            </w:r>
          </w:p>
          <w:p w:rsidR="004B258B" w:rsidRPr="007C0A21" w:rsidRDefault="004B258B" w:rsidP="00AF4B46">
            <w:pPr>
              <w:pStyle w:val="a3"/>
              <w:widowControl w:val="0"/>
              <w:spacing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В судовому порядку</w:t>
            </w:r>
            <w:r w:rsidRPr="00F41D68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AF4B46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976ECD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Прийом </w:t>
            </w:r>
            <w:r w:rsidR="00976ECD">
              <w:rPr>
                <w:rFonts w:ascii="Times New Roman" w:eastAsia="Times New Roman" w:hAnsi="Times New Roman"/>
                <w:lang w:val="uk-UA"/>
              </w:rPr>
              <w:t>та реєстрація заяви</w:t>
            </w:r>
            <w:r w:rsidR="009A7A90">
              <w:rPr>
                <w:rFonts w:ascii="Times New Roman" w:eastAsia="Times New Roman" w:hAnsi="Times New Roman"/>
                <w:lang w:val="uk-UA"/>
              </w:rPr>
              <w:t xml:space="preserve"> розмістила внутрішньо переміщених осіб, про отримання компенсації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Головний спеціаліст відділу житлової політики та роботи із споживачами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Pr="00F84D43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 порядку надходження документу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F4B46" w:rsidRPr="00F41D68" w:rsidRDefault="00AF4B46" w:rsidP="00AF4B46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AF4B46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976ECD" w:rsidP="00C23468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Проведення перевірки (верифікація) наведених у заяві власником жилого приміщення відомостей з відвідуванням</w:t>
            </w:r>
            <w:r w:rsidR="007E455D">
              <w:rPr>
                <w:rFonts w:ascii="Times New Roman" w:eastAsia="Times New Roman" w:hAnsi="Times New Roman"/>
                <w:lang w:val="uk-UA"/>
              </w:rPr>
              <w:t xml:space="preserve"> (у разі потреби) місця розміщення внутрішньо переміщених осіб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5D" w:rsidRDefault="007E455D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AF4B46" w:rsidRPr="007E455D" w:rsidRDefault="007E455D" w:rsidP="007E455D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Протягом 5 робочих днів з дня отримання заяви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B46" w:rsidRPr="00F41D68" w:rsidRDefault="00AF4B46" w:rsidP="004B258B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7C0A21" w:rsidRPr="007C0A21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C0A21">
              <w:rPr>
                <w:rFonts w:ascii="Times New Roman" w:eastAsia="Times New Roman" w:hAnsi="Times New Roman"/>
                <w:lang w:val="uk-UA"/>
              </w:rPr>
              <w:t>4</w:t>
            </w:r>
            <w:r w:rsidR="00843D23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7C0A21" w:rsidP="007C0A21">
            <w:pPr>
              <w:pStyle w:val="a8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0A21">
              <w:rPr>
                <w:rFonts w:ascii="Times New Roman" w:hAnsi="Times New Roman"/>
                <w:sz w:val="22"/>
                <w:szCs w:val="22"/>
              </w:rPr>
              <w:t>Внесення відомостей до інформаційно-аналітичної системи.</w:t>
            </w:r>
          </w:p>
          <w:p w:rsidR="007C0A21" w:rsidRPr="007C0A21" w:rsidRDefault="007C0A21" w:rsidP="00C23468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3F6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7C0A21" w:rsidRPr="007E455D" w:rsidRDefault="007C0A21" w:rsidP="003F6806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E96EB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E96EB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Протягом 5 робочих днів з дня отримання заяви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7C0A21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843D23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5</w:t>
            </w:r>
            <w:r w:rsidR="007C0A21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024B9F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Визначення обсягу компенсації витрат власника жилого приміщення за житлово-комунальні послуги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7C0A21" w:rsidRPr="007E455D" w:rsidRDefault="007C0A21" w:rsidP="00024B9F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E96EB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До 12 числа місяця що настає за звітним 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7C0A21" w:rsidRPr="00E96EB1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E262CF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6</w:t>
            </w:r>
            <w:r w:rsidR="007C0A21">
              <w:rPr>
                <w:rFonts w:ascii="Times New Roman" w:eastAsia="Times New Roman" w:hAnsi="Times New Roman"/>
                <w:lang w:val="uk-UA"/>
              </w:rPr>
              <w:t xml:space="preserve">.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E96EB1" w:rsidRDefault="00E96EB1" w:rsidP="00E96EB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96EB1">
              <w:rPr>
                <w:rFonts w:ascii="Times New Roman" w:hAnsi="Times New Roman"/>
                <w:lang w:val="uk-UA"/>
              </w:rPr>
              <w:t>Формування переліку осіб, що розмістили внутрішньо переміщених осіб та подали заяву про отримання компенсації витрат з визначеними обсягом та джерелом компенсації особам, що розмістили внутрішньо переміщених осіб. Подається до Івано-Франківської обласної військової адміністрації</w:t>
            </w:r>
            <w:r w:rsidR="00E262C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495278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Pr="00E96EB1" w:rsidRDefault="00E96EB1" w:rsidP="00495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96EB1">
              <w:rPr>
                <w:rFonts w:ascii="Times New Roman" w:hAnsi="Times New Roman"/>
                <w:lang w:val="uk-UA"/>
              </w:rPr>
              <w:t>до 12 числа місяця, що настає за звітним</w:t>
            </w: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7C0A21" w:rsidRPr="00E96EB1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E26010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7C0A21" w:rsidTr="00AF4B46">
        <w:tc>
          <w:tcPr>
            <w:tcW w:w="1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Pr="0002221D" w:rsidRDefault="007C0A21" w:rsidP="00495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02221D">
              <w:rPr>
                <w:rFonts w:ascii="Times New Roman" w:eastAsia="Times New Roman" w:hAnsi="Times New Roman"/>
                <w:b/>
                <w:lang w:val="uk-UA"/>
              </w:rPr>
              <w:t xml:space="preserve">Загальна кількість днів надання послуги – </w:t>
            </w:r>
            <w:r w:rsidR="00495278">
              <w:rPr>
                <w:rFonts w:ascii="Times New Roman" w:eastAsia="Times New Roman" w:hAnsi="Times New Roman"/>
                <w:b/>
                <w:lang w:val="uk-UA"/>
              </w:rPr>
              <w:t>визначена Постановою Кабінету Міністрів України</w:t>
            </w:r>
            <w:r w:rsidRPr="0002221D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7C0A21" w:rsidTr="00AF4B46">
        <w:tc>
          <w:tcPr>
            <w:tcW w:w="1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Pr="0002221D" w:rsidRDefault="007C0A21" w:rsidP="00495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02221D">
              <w:rPr>
                <w:rFonts w:ascii="Times New Roman" w:eastAsia="Times New Roman" w:hAnsi="Times New Roman"/>
                <w:b/>
                <w:lang w:val="uk-UA"/>
              </w:rPr>
              <w:t xml:space="preserve">Загальна кількість днів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 xml:space="preserve">(передбачена законодавством) – </w:t>
            </w:r>
            <w:r w:rsidR="00495278">
              <w:rPr>
                <w:rFonts w:ascii="Times New Roman" w:eastAsia="Times New Roman" w:hAnsi="Times New Roman"/>
                <w:b/>
                <w:lang w:val="uk-UA"/>
              </w:rPr>
              <w:t>визначена Постановою Кабінету Міністрів України</w:t>
            </w:r>
          </w:p>
        </w:tc>
      </w:tr>
    </w:tbl>
    <w:p w:rsidR="0089135C" w:rsidRDefault="0089135C">
      <w:pPr>
        <w:rPr>
          <w:rFonts w:ascii="Times New Roman" w:hAnsi="Times New Roman"/>
          <w:sz w:val="16"/>
          <w:szCs w:val="16"/>
          <w:lang w:val="uk-UA"/>
        </w:rPr>
      </w:pPr>
    </w:p>
    <w:p w:rsidR="009E1438" w:rsidRDefault="009E1438">
      <w:pPr>
        <w:rPr>
          <w:rFonts w:ascii="Times New Roman" w:hAnsi="Times New Roman"/>
          <w:sz w:val="16"/>
          <w:szCs w:val="16"/>
          <w:lang w:val="uk-UA"/>
        </w:rPr>
      </w:pPr>
    </w:p>
    <w:p w:rsidR="009E1438" w:rsidRPr="009E1438" w:rsidRDefault="009E143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УЖКГ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Юрій РЕКУНОВ</w:t>
      </w:r>
    </w:p>
    <w:sectPr w:rsidR="009E1438" w:rsidRPr="009E1438" w:rsidSect="006510D2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10D2"/>
    <w:rsid w:val="00024B9F"/>
    <w:rsid w:val="001634D6"/>
    <w:rsid w:val="001725BB"/>
    <w:rsid w:val="001E66BC"/>
    <w:rsid w:val="00280C63"/>
    <w:rsid w:val="002B7376"/>
    <w:rsid w:val="00302FA7"/>
    <w:rsid w:val="00365620"/>
    <w:rsid w:val="00397F4F"/>
    <w:rsid w:val="004172A7"/>
    <w:rsid w:val="004428A2"/>
    <w:rsid w:val="00495278"/>
    <w:rsid w:val="004B258B"/>
    <w:rsid w:val="00570281"/>
    <w:rsid w:val="005F01A8"/>
    <w:rsid w:val="00610929"/>
    <w:rsid w:val="006510D2"/>
    <w:rsid w:val="00671B43"/>
    <w:rsid w:val="0069776D"/>
    <w:rsid w:val="007A26B2"/>
    <w:rsid w:val="007C0A21"/>
    <w:rsid w:val="007E455D"/>
    <w:rsid w:val="00843D23"/>
    <w:rsid w:val="0089135C"/>
    <w:rsid w:val="00915845"/>
    <w:rsid w:val="00976ECD"/>
    <w:rsid w:val="00980E5A"/>
    <w:rsid w:val="00995919"/>
    <w:rsid w:val="009A7A90"/>
    <w:rsid w:val="009D739C"/>
    <w:rsid w:val="009E1438"/>
    <w:rsid w:val="00AF4B46"/>
    <w:rsid w:val="00B16032"/>
    <w:rsid w:val="00B25F06"/>
    <w:rsid w:val="00B40B8A"/>
    <w:rsid w:val="00B54731"/>
    <w:rsid w:val="00C023E7"/>
    <w:rsid w:val="00C23468"/>
    <w:rsid w:val="00CD6057"/>
    <w:rsid w:val="00E06485"/>
    <w:rsid w:val="00E26010"/>
    <w:rsid w:val="00E262CF"/>
    <w:rsid w:val="00E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ABF1"/>
  <w15:docId w15:val="{BFD21920-46DE-49C1-BDA3-F0BD62D1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D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5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6510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58B"/>
    <w:rPr>
      <w:rFonts w:ascii="Segoe UI" w:eastAsia="Calibri" w:hAnsi="Segoe UI" w:cs="Segoe UI"/>
      <w:sz w:val="18"/>
      <w:szCs w:val="18"/>
      <w:lang w:val="ru-RU"/>
    </w:rPr>
  </w:style>
  <w:style w:type="paragraph" w:customStyle="1" w:styleId="rvps2">
    <w:name w:val="rvps2"/>
    <w:basedOn w:val="a"/>
    <w:rsid w:val="0044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4428A2"/>
    <w:rPr>
      <w:color w:val="0000FF"/>
      <w:u w:val="single"/>
    </w:rPr>
  </w:style>
  <w:style w:type="character" w:customStyle="1" w:styleId="rvts15">
    <w:name w:val="rvts15"/>
    <w:basedOn w:val="a0"/>
    <w:rsid w:val="004428A2"/>
  </w:style>
  <w:style w:type="paragraph" w:customStyle="1" w:styleId="a8">
    <w:name w:val="Нормальний текст"/>
    <w:basedOn w:val="a"/>
    <w:rsid w:val="007C0A2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9">
    <w:name w:val="Назва документа"/>
    <w:basedOn w:val="a"/>
    <w:next w:val="a"/>
    <w:rsid w:val="00E96EB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E96EB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28</cp:revision>
  <cp:lastPrinted>2022-10-03T08:01:00Z</cp:lastPrinted>
  <dcterms:created xsi:type="dcterms:W3CDTF">2021-01-27T15:34:00Z</dcterms:created>
  <dcterms:modified xsi:type="dcterms:W3CDTF">2022-10-10T11:57:00Z</dcterms:modified>
</cp:coreProperties>
</file>