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70" w:rsidRPr="00F01D36" w:rsidRDefault="003C2670" w:rsidP="003C2670">
      <w:pPr>
        <w:spacing w:after="0"/>
        <w:ind w:firstLine="708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6B7FBF">
        <w:rPr>
          <w:rFonts w:ascii="Times New Roman" w:hAnsi="Times New Roman"/>
          <w:b/>
          <w:lang w:val="uk-UA"/>
        </w:rPr>
        <w:t>Додаток 1</w:t>
      </w:r>
    </w:p>
    <w:p w:rsidR="003C2670" w:rsidRDefault="003C2670" w:rsidP="003C2670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розпорядженням міського голови</w:t>
      </w:r>
    </w:p>
    <w:p w:rsidR="003C2670" w:rsidRDefault="006B7FBF" w:rsidP="003C2670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06.10.2022 №185-р</w:t>
      </w:r>
      <w:bookmarkStart w:id="0" w:name="_GoBack"/>
      <w:bookmarkEnd w:id="0"/>
    </w:p>
    <w:p w:rsidR="003C2670" w:rsidRDefault="003C2670" w:rsidP="003C2670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</w:t>
      </w:r>
    </w:p>
    <w:p w:rsidR="003C2670" w:rsidRPr="00F01D36" w:rsidRDefault="003C2670" w:rsidP="003C2670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 xml:space="preserve"> 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ІНФОРМАЦІЙНА КАРТКА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3C2670" w:rsidRDefault="003C2670" w:rsidP="003C26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DA1CA7" w:rsidRDefault="00DA1CA7" w:rsidP="003C26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Повідомлення про безоплатне розміщення внутрішньо переміщених осіб, розміщених  </w:t>
      </w:r>
    </w:p>
    <w:p w:rsidR="003C2670" w:rsidRPr="00F01D36" w:rsidRDefault="00DA1CA7" w:rsidP="003C26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у житловому приміщені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 xml:space="preserve"> (назва адміністративної послуги)</w:t>
      </w:r>
    </w:p>
    <w:p w:rsidR="003C2670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01D36">
        <w:rPr>
          <w:rFonts w:ascii="Times New Roman" w:hAnsi="Times New Roman"/>
          <w:b/>
          <w:sz w:val="28"/>
          <w:szCs w:val="28"/>
          <w:u w:val="single"/>
          <w:lang w:val="uk-UA"/>
        </w:rPr>
        <w:t>Управління житлово-комунального господарства Калуської міської ради</w:t>
      </w:r>
    </w:p>
    <w:p w:rsidR="003C2670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>(найменування суб’єкта надання адміністративної послуги )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00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536"/>
        <w:gridCol w:w="143"/>
        <w:gridCol w:w="13"/>
        <w:gridCol w:w="1714"/>
        <w:gridCol w:w="4648"/>
        <w:gridCol w:w="7938"/>
      </w:tblGrid>
      <w:tr w:rsidR="003C2670" w:rsidRPr="00F01D36" w:rsidTr="005412BE"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1.1.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Управління "</w:t>
            </w:r>
            <w:r w:rsidRPr="00F01D36">
              <w:rPr>
                <w:rFonts w:ascii="Times New Roman" w:hAnsi="Times New Roman"/>
                <w:b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"</w:t>
            </w:r>
            <w:r w:rsidRPr="00F01D36">
              <w:rPr>
                <w:rFonts w:ascii="Times New Roman" w:hAnsi="Times New Roman"/>
                <w:b/>
                <w:lang w:val="uk-UA"/>
              </w:rPr>
              <w:t xml:space="preserve"> виконавчого комітету Калуської міської ради</w:t>
            </w:r>
          </w:p>
        </w:tc>
      </w:tr>
      <w:tr w:rsidR="003C2670" w:rsidRPr="00F01D36" w:rsidTr="005412BE"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1.2.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Найменування суб’єкта адміністративної послуги</w:t>
            </w: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3C2670" w:rsidRPr="00F01D36" w:rsidTr="005412BE"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Місце знаходження </w:t>
            </w:r>
            <w:r>
              <w:rPr>
                <w:rFonts w:ascii="Times New Roman" w:hAnsi="Times New Roman"/>
                <w:b/>
                <w:lang w:val="uk-UA"/>
              </w:rPr>
              <w:t>Управління «центр</w:t>
            </w:r>
            <w:r w:rsidRPr="00F01D36">
              <w:rPr>
                <w:rFonts w:ascii="Times New Roman" w:hAnsi="Times New Roman"/>
                <w:b/>
                <w:lang w:val="uk-UA"/>
              </w:rPr>
              <w:t xml:space="preserve"> надання центру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2.1.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77311 Івано-Франківська область 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м. Калуш, вул. Богдана Хмельницького, 52 (основний офіс)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  <w:r w:rsidRPr="00BA4A6E"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  <w:t>2.2.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tabs>
                <w:tab w:val="center" w:pos="306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Віддалені робочі місця адміністраторів </w:t>
            </w: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77331,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Мостище вул. В. Стуса, 1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77340,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Кропивник вул. Січових Стрільців, 6</w:t>
            </w:r>
          </w:p>
        </w:tc>
      </w:tr>
      <w:tr w:rsidR="003C2670" w:rsidRPr="00BA4A6E" w:rsidTr="005412BE">
        <w:trPr>
          <w:trHeight w:val="70"/>
        </w:trPr>
        <w:tc>
          <w:tcPr>
            <w:tcW w:w="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77351,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Вістова вул. Шевченка, 36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77334,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Студінка вул. Панаса Мирного, 10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77342, Івано-Франківська область, Калуський район </w:t>
            </w:r>
          </w:p>
          <w:p w:rsidR="003C2670" w:rsidRPr="00BA4A6E" w:rsidRDefault="003C2670" w:rsidP="001470A0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Сівка Калуська вул. Івана - Франка, 57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77350,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Боднарів вул. Шевченка,3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77343,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Голинь вул. 600-річчя Голиня, 18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77330,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Копанки, вул. Івасюка, 13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77344,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Пійло вул. Грушевського, 85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77354,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с. </w:t>
            </w:r>
            <w:proofErr w:type="spellStart"/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Ріп’янка</w:t>
            </w:r>
            <w:proofErr w:type="spellEnd"/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 вул. Івана Франка, 3</w:t>
            </w:r>
          </w:p>
        </w:tc>
      </w:tr>
      <w:tr w:rsidR="003C2670" w:rsidRPr="00BA4A6E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77346,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Тужилів вул. Богдана Хмельницького, 16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4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Місце знаходження суб’єкта адміністративних послуг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2.3.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77304, Івано-Франківська область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м. Калуш вул. Євшана, 9 </w:t>
            </w:r>
            <w:proofErr w:type="spellStart"/>
            <w:r w:rsidRPr="00F01D36">
              <w:rPr>
                <w:rFonts w:ascii="Times New Roman" w:hAnsi="Times New Roman"/>
                <w:lang w:val="uk-UA"/>
              </w:rPr>
              <w:t>каб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304</w:t>
            </w:r>
          </w:p>
        </w:tc>
      </w:tr>
      <w:tr w:rsidR="003C2670" w:rsidRPr="00F01D36" w:rsidTr="005412BE"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щодо режиму роботи центру надання адміністративних послуг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3.1.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Графік роботи (час прийому суб’єктів звернень)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Основного офісу: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Середа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30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-20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-15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30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Субота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-15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без перерви на обід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Неділя, державні свята – вихідні дні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3.2.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Графік роботи (час прийому суб’єктів звернень)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Віддалених робочих місць адміністраторів: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-17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обідня перерва  12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-13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Вихідні дні – субота, неділя, державні свята </w:t>
            </w:r>
          </w:p>
        </w:tc>
      </w:tr>
      <w:tr w:rsidR="00DA1CA7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7" w:rsidRPr="00F01D36" w:rsidRDefault="00DA1CA7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7" w:rsidRPr="00F01D36" w:rsidRDefault="00DA1CA7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7" w:rsidRPr="00F01D36" w:rsidRDefault="00DA1CA7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C2670" w:rsidRPr="00F01D36" w:rsidTr="005412BE"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080" w:right="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щодо режиму роботи суб’єкта надання адміністративних послуг</w:t>
            </w:r>
          </w:p>
        </w:tc>
      </w:tr>
      <w:tr w:rsidR="00DA1CA7" w:rsidRPr="00F01D36" w:rsidTr="005412BE"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7" w:rsidRPr="00F01D36" w:rsidRDefault="00DA1CA7" w:rsidP="001470A0">
            <w:pPr>
              <w:pStyle w:val="a4"/>
              <w:spacing w:after="0" w:line="240" w:lineRule="auto"/>
              <w:ind w:left="1080" w:right="64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 xml:space="preserve">3.3.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3C2670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lastRenderedPageBreak/>
              <w:t>Понеділок – 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-17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15 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00 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обідня перерва  12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-13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00.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Вихідні дні – субота, неділя, державні свята</w:t>
            </w:r>
          </w:p>
        </w:tc>
      </w:tr>
      <w:tr w:rsidR="003C2670" w:rsidRPr="00F01D36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 w:right="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Телефон/факс  (довідки), адреса електронної пошти та веб-сайт </w:t>
            </w:r>
            <w:r>
              <w:rPr>
                <w:rFonts w:ascii="Times New Roman" w:hAnsi="Times New Roman"/>
                <w:b/>
                <w:lang w:val="uk-UA"/>
              </w:rPr>
              <w:t>Управління «Ц</w:t>
            </w:r>
            <w:r w:rsidRPr="00F01D36">
              <w:rPr>
                <w:rFonts w:ascii="Times New Roman" w:hAnsi="Times New Roman"/>
                <w:b/>
                <w:lang w:val="uk-UA"/>
              </w:rPr>
              <w:t>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3C2670" w:rsidRPr="00063219" w:rsidTr="005412BE"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4.1.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75031A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Управління «</w:t>
            </w:r>
            <w:r w:rsidRPr="0075031A">
              <w:rPr>
                <w:rFonts w:ascii="Times New Roman" w:hAnsi="Times New Roman"/>
                <w:b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»</w:t>
            </w:r>
            <w:r w:rsidRPr="0075031A">
              <w:rPr>
                <w:rFonts w:ascii="Times New Roman" w:hAnsi="Times New Roman"/>
                <w:b/>
                <w:lang w:val="uk-UA"/>
              </w:rPr>
              <w:t xml:space="preserve"> виконавчого комітету Калуської міської ради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(03472) </w:t>
            </w:r>
            <w:r>
              <w:rPr>
                <w:rFonts w:ascii="Times New Roman" w:hAnsi="Times New Roman"/>
                <w:lang w:val="uk-UA"/>
              </w:rPr>
              <w:t>7-96-32</w:t>
            </w:r>
          </w:p>
          <w:p w:rsidR="003C2670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F01D36">
              <w:rPr>
                <w:rFonts w:ascii="Times New Roman" w:hAnsi="Times New Roman"/>
                <w:lang w:val="uk-UA"/>
              </w:rPr>
              <w:t>mail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 xml:space="preserve">: </w:t>
            </w:r>
            <w:hyperlink r:id="rId5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klmdoz@gmail.com</w:t>
              </w:r>
            </w:hyperlink>
            <w:r w:rsidRPr="00F01D36">
              <w:rPr>
                <w:rFonts w:ascii="Times New Roman" w:hAnsi="Times New Roman"/>
                <w:lang w:val="uk-UA"/>
              </w:rPr>
              <w:t xml:space="preserve">, </w:t>
            </w:r>
            <w:hyperlink r:id="rId6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cnapkalush@ukr.net</w:t>
              </w:r>
            </w:hyperlink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веб-сайт: </w:t>
            </w:r>
            <w:hyperlink r:id="rId7" w:history="1">
              <w:r w:rsidRPr="00EC17A4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Pr="00EC17A4">
                <w:rPr>
                  <w:rStyle w:val="a3"/>
                  <w:rFonts w:ascii="Times New Roman" w:hAnsi="Times New Roman"/>
                  <w:lang w:val="uk-UA"/>
                </w:rPr>
                <w:t>://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kalushcity</w:t>
              </w:r>
              <w:proofErr w:type="spellEnd"/>
              <w:r w:rsidRPr="00EC17A4">
                <w:rPr>
                  <w:rStyle w:val="a3"/>
                  <w:rFonts w:ascii="Times New Roman" w:hAnsi="Times New Roman"/>
                  <w:lang w:val="uk-UA"/>
                </w:rPr>
                <w:t>.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proofErr w:type="spellEnd"/>
              <w:r w:rsidRPr="00EC17A4">
                <w:rPr>
                  <w:rStyle w:val="a3"/>
                  <w:rFonts w:ascii="Times New Roman" w:hAnsi="Times New Roman"/>
                  <w:lang w:val="uk-UA"/>
                </w:rPr>
                <w:t>.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  <w:proofErr w:type="spellEnd"/>
              <w:r w:rsidRPr="00FB3821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cnap</w:t>
              </w:r>
              <w:proofErr w:type="spellEnd"/>
            </w:hyperlink>
            <w:r w:rsidRPr="00FB38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C2670" w:rsidRPr="00F01D36" w:rsidTr="005412BE">
        <w:tc>
          <w:tcPr>
            <w:tcW w:w="5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 xml:space="preserve">4.2. 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Віддалені робочі місця адміністраторів: </w:t>
            </w:r>
          </w:p>
        </w:tc>
      </w:tr>
      <w:tr w:rsidR="003C2670" w:rsidRPr="00F01D36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Мостище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(Любов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Пукіш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0667909504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8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mostysche@ukr.net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 </w:t>
            </w:r>
          </w:p>
        </w:tc>
      </w:tr>
      <w:tr w:rsidR="003C2670" w:rsidRPr="00F01D36" w:rsidTr="005412BE">
        <w:tc>
          <w:tcPr>
            <w:tcW w:w="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Кропивник (Надія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Федунь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0991909683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9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kropyvnyk59@ukr.net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F01D36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Вістова (Наталія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Гарас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0990860723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0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vistova36@meta.ua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6B7FBF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Студінка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(Віра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Анрусів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0993477948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1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studinka.s.rada@ukr.net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6B7FBF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Сівка Калуська (Леся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Деренько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0667205446</w:t>
            </w:r>
          </w:p>
          <w:p w:rsidR="003C2670" w:rsidRPr="00836868" w:rsidRDefault="003C2670" w:rsidP="001470A0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2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SivkaKaluska@i.ua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38286D" w:rsidTr="005412BE">
        <w:trPr>
          <w:trHeight w:val="544"/>
        </w:trPr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Боднарів  (Ярослава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Верстюк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0950049143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3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bodnariv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  <w:r w:rsidRPr="0083686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3C2670" w:rsidRPr="0038286D" w:rsidTr="005412BE">
        <w:trPr>
          <w:trHeight w:val="426"/>
        </w:trPr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Голинь</w:t>
            </w:r>
            <w:r w:rsidRPr="00836868">
              <w:rPr>
                <w:rFonts w:ascii="Times New Roman" w:hAnsi="Times New Roman"/>
                <w:color w:val="FF0000"/>
              </w:rPr>
              <w:t xml:space="preserve"> (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Орися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Матрофайло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0680110900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4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golin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color w:val="FF0000"/>
                </w:rPr>
                <w:t>@</w:t>
              </w:r>
              <w:r w:rsidRPr="00836868">
                <w:rPr>
                  <w:rStyle w:val="a3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color w:val="FF0000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net</w:t>
              </w:r>
            </w:hyperlink>
          </w:p>
        </w:tc>
      </w:tr>
      <w:tr w:rsidR="003C2670" w:rsidRPr="0038286D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Копанки (Ірина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Сондей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0502574547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5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kopanku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20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</w:p>
        </w:tc>
      </w:tr>
      <w:tr w:rsidR="003C2670" w:rsidRPr="006B7FBF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Пійлo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(Світлана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Парцей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0506093120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6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piylo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net</w:t>
              </w:r>
            </w:hyperlink>
            <w:r w:rsidRPr="00836868">
              <w:rPr>
                <w:color w:val="FF0000"/>
                <w:lang w:val="uk-UA"/>
              </w:rPr>
              <w:t xml:space="preserve"> </w:t>
            </w:r>
          </w:p>
        </w:tc>
      </w:tr>
      <w:tr w:rsidR="003C2670" w:rsidRPr="006B7FBF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Ріп’янка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(Марія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Рошко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0987773925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7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ripyanka</w:t>
              </w:r>
              <w:r w:rsidRPr="00836868">
                <w:rPr>
                  <w:rStyle w:val="a3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gmail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com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6B7FBF" w:rsidTr="005412BE">
        <w:tc>
          <w:tcPr>
            <w:tcW w:w="5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Тужилів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(Богдана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Щепківська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0663061506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8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tuzhyliv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F01D36" w:rsidTr="005412BE">
        <w:trPr>
          <w:gridBefore w:val="1"/>
          <w:wBefore w:w="10" w:type="dxa"/>
        </w:trPr>
        <w:tc>
          <w:tcPr>
            <w:tcW w:w="14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2160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Телефон /факс (довідки), адреса електронної пошти та веб-сайт суб’єкта надання адміністративних послуг</w:t>
            </w:r>
          </w:p>
        </w:tc>
      </w:tr>
      <w:tr w:rsidR="003C2670" w:rsidRPr="002236F1" w:rsidTr="005412BE">
        <w:trPr>
          <w:gridBefore w:val="1"/>
          <w:wBefore w:w="10" w:type="dxa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4.3.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F01D36">
              <w:rPr>
                <w:rFonts w:ascii="Times New Roman" w:hAnsi="Times New Roman"/>
                <w:lang w:val="uk-UA"/>
              </w:rPr>
              <w:t>Тел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>/факс, 6-61-17, 6-63-71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F01D36">
              <w:rPr>
                <w:rFonts w:ascii="Times New Roman" w:hAnsi="Times New Roman"/>
                <w:lang w:val="uk-UA"/>
              </w:rPr>
              <w:t>mail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 xml:space="preserve">: </w:t>
            </w:r>
            <w:hyperlink r:id="rId19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ujkgkmr@gmail.com</w:t>
              </w:r>
            </w:hyperlink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C2670" w:rsidRPr="00F01D36" w:rsidTr="005412BE">
        <w:trPr>
          <w:gridBefore w:val="1"/>
          <w:wBefore w:w="10" w:type="dxa"/>
          <w:trHeight w:val="367"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C2670" w:rsidRPr="00F01D36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Закони України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Про </w:t>
            </w:r>
            <w:r>
              <w:rPr>
                <w:rFonts w:ascii="Times New Roman" w:hAnsi="Times New Roman"/>
                <w:lang w:val="uk-UA"/>
              </w:rPr>
              <w:t>місцеве самоврядування в Україні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C2670" w:rsidRPr="006B7FBF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983D92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83D92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983D92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983D92">
              <w:rPr>
                <w:rFonts w:ascii="Times New Roman" w:hAnsi="Times New Roman"/>
                <w:b/>
                <w:lang w:val="uk-UA"/>
              </w:rPr>
              <w:t>Акти Кабінету Міністрів України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497E5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</w:pPr>
            <w:r w:rsidRPr="00497E58">
              <w:rPr>
                <w:rFonts w:ascii="Times New Roman" w:hAnsi="Times New Roman"/>
                <w:color w:val="000000" w:themeColor="text1"/>
                <w:lang w:val="uk-UA"/>
              </w:rPr>
              <w:t xml:space="preserve">Постанова Кабінету Міністрів України від 19.03.2022 року № 333 «Про затвердження Порядку </w:t>
            </w:r>
            <w:r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 xml:space="preserve">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послуг, </w:t>
            </w:r>
          </w:p>
          <w:p w:rsidR="003C2670" w:rsidRPr="00497E58" w:rsidRDefault="003C2670" w:rsidP="001470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uk-UA" w:eastAsia="uk-UA"/>
              </w:rPr>
            </w:pPr>
            <w:r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 xml:space="preserve">Постанова кабінету Міністрів України від 29.04.2022 року «Про </w:t>
            </w:r>
            <w:bookmarkStart w:id="1" w:name="n3"/>
            <w:bookmarkEnd w:id="1"/>
            <w:r w:rsidRPr="00497E58">
              <w:rPr>
                <w:rFonts w:ascii="Times New Roman" w:eastAsia="Times New Roman" w:hAnsi="Times New Roman"/>
                <w:bCs/>
                <w:color w:val="000000" w:themeColor="text1"/>
                <w:lang w:val="uk-UA" w:eastAsia="uk-UA"/>
              </w:rPr>
              <w:t>внесення змін до постанови Кабінету Міністрів України від 19 березня 2022 р. № 333»</w:t>
            </w:r>
          </w:p>
          <w:p w:rsidR="003C2670" w:rsidRPr="00BD0EF6" w:rsidRDefault="00CD6891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97E58">
              <w:rPr>
                <w:rFonts w:ascii="Times New Roman" w:eastAsia="Times New Roman" w:hAnsi="Times New Roman"/>
                <w:bCs/>
                <w:color w:val="000000" w:themeColor="text1"/>
                <w:lang w:val="uk-UA" w:eastAsia="uk-UA"/>
              </w:rPr>
              <w:t>Постанова Кабінету Міністрів України від 30 серпня 2022 року № 977 «</w:t>
            </w:r>
            <w:r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>Деякі питання, пов’язані з компенсацією за тимчасове розміщення (перебування) внутрішньо переміщених осіб»</w:t>
            </w:r>
            <w:r w:rsidR="00BD0EF6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>.</w:t>
            </w:r>
          </w:p>
        </w:tc>
      </w:tr>
      <w:tr w:rsidR="003C2670" w:rsidRPr="00F01D36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3C2670" w:rsidRPr="006B7FBF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D209E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209E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D209E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D209E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77B9F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77B9F">
              <w:rPr>
                <w:rFonts w:ascii="Times New Roman" w:hAnsi="Times New Roman"/>
                <w:lang w:val="uk-UA"/>
              </w:rPr>
              <w:t xml:space="preserve">Рішення виконавчого комітету Калуської міської ради від </w:t>
            </w:r>
            <w:r w:rsidR="00983D92">
              <w:rPr>
                <w:rFonts w:ascii="Times New Roman" w:hAnsi="Times New Roman"/>
                <w:lang w:val="uk-UA"/>
              </w:rPr>
              <w:t>30.09.2022</w:t>
            </w:r>
            <w:r w:rsidRPr="00F77B9F">
              <w:rPr>
                <w:rFonts w:ascii="Times New Roman" w:hAnsi="Times New Roman"/>
                <w:lang w:val="uk-UA"/>
              </w:rPr>
              <w:t xml:space="preserve"> р. № </w:t>
            </w:r>
            <w:r w:rsidR="00983D92">
              <w:rPr>
                <w:rFonts w:ascii="Times New Roman" w:hAnsi="Times New Roman"/>
                <w:lang w:val="uk-UA"/>
              </w:rPr>
              <w:t>221</w:t>
            </w:r>
            <w:r w:rsidRPr="00F77B9F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77B9F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77B9F">
              <w:rPr>
                <w:rFonts w:ascii="Times New Roman" w:hAnsi="Times New Roman"/>
                <w:lang w:val="uk-UA"/>
              </w:rPr>
              <w:t>«</w:t>
            </w:r>
            <w:r w:rsidRPr="00F77B9F">
              <w:rPr>
                <w:rStyle w:val="rvts7"/>
                <w:rFonts w:ascii="Times New Roman" w:hAnsi="Times New Roman"/>
                <w:lang w:val="uk-UA"/>
              </w:rPr>
              <w:t xml:space="preserve">Про затвердження Порядку компенсації витрат за тимчасове розміщення </w:t>
            </w:r>
            <w:r w:rsidR="00983D92">
              <w:rPr>
                <w:rStyle w:val="rvts7"/>
                <w:rFonts w:ascii="Times New Roman" w:hAnsi="Times New Roman"/>
                <w:lang w:val="uk-UA"/>
              </w:rPr>
              <w:t xml:space="preserve">(перебування) </w:t>
            </w:r>
            <w:r w:rsidRPr="00F77B9F">
              <w:rPr>
                <w:rStyle w:val="rvts7"/>
                <w:rFonts w:ascii="Times New Roman" w:hAnsi="Times New Roman"/>
                <w:lang w:val="uk-UA"/>
              </w:rPr>
              <w:t>внутрішньо переміщених осіб, які перемістилися у період воєнного стану в Калуській міській територіальній громаді</w:t>
            </w:r>
            <w:r>
              <w:rPr>
                <w:rStyle w:val="rvts7"/>
                <w:rFonts w:ascii="Times New Roman" w:hAnsi="Times New Roman"/>
                <w:lang w:val="uk-UA"/>
              </w:rPr>
              <w:t>»</w:t>
            </w:r>
          </w:p>
        </w:tc>
      </w:tr>
      <w:tr w:rsidR="003C2670" w:rsidRPr="00F01D36" w:rsidTr="005412BE">
        <w:trPr>
          <w:gridBefore w:val="1"/>
          <w:wBefore w:w="10" w:type="dxa"/>
          <w:trHeight w:val="274"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C2670" w:rsidRPr="006B7FBF" w:rsidTr="005412BE">
        <w:trPr>
          <w:gridBefore w:val="1"/>
          <w:wBefore w:w="10" w:type="dxa"/>
          <w:trHeight w:val="368"/>
        </w:trPr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71A0" w:rsidRPr="00F971A0" w:rsidRDefault="00F971A0" w:rsidP="005D597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71A0">
              <w:rPr>
                <w:rFonts w:ascii="Times New Roman" w:hAnsi="Times New Roman"/>
                <w:lang w:val="uk-UA"/>
              </w:rPr>
              <w:t>Повідомлення про безоплатне розміщення внутрішньо-переміщених осіб або зміну переліку осіб, розміщених у житловому приміщенні з повним пакетом документів, не пізніше ніж протягом наступного робочого дня з дня розміщення внутрішньо переміщених осіб подати повідомлення за формою згідно з додатком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3C2670" w:rsidRPr="00E06AB9" w:rsidTr="005412BE">
        <w:trPr>
          <w:gridBefore w:val="1"/>
          <w:wBefore w:w="10" w:type="dxa"/>
          <w:trHeight w:val="379"/>
        </w:trPr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D92" w:rsidRDefault="00983D92" w:rsidP="00983D9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 w:rsidRPr="00983D92">
              <w:rPr>
                <w:rFonts w:ascii="Times New Roman" w:hAnsi="Times New Roman"/>
                <w:lang w:val="uk-UA"/>
              </w:rPr>
              <w:t xml:space="preserve">Повідомлення про </w:t>
            </w:r>
            <w:r w:rsidRPr="00983D92">
              <w:rPr>
                <w:rFonts w:ascii="Times New Roman" w:hAnsi="Times New Roman"/>
                <w:noProof/>
                <w:lang w:val="uk-UA"/>
              </w:rPr>
              <w:t xml:space="preserve"> безоплатне розміщення внутрішньо переміщених осіб або зміну переліку осіб, розміщених у житловому приміщенні</w:t>
            </w:r>
          </w:p>
          <w:p w:rsidR="00983D92" w:rsidRDefault="00983D92" w:rsidP="00983D9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 xml:space="preserve">Ксерокопії </w:t>
            </w:r>
            <w:r w:rsidR="00084023">
              <w:rPr>
                <w:rFonts w:ascii="Times New Roman" w:hAnsi="Times New Roman"/>
                <w:noProof/>
                <w:lang w:val="uk-UA"/>
              </w:rPr>
              <w:t>паспорта, перша, др</w:t>
            </w:r>
            <w:r w:rsidR="004C1D8D">
              <w:rPr>
                <w:rFonts w:ascii="Times New Roman" w:hAnsi="Times New Roman"/>
                <w:noProof/>
                <w:lang w:val="uk-UA"/>
              </w:rPr>
              <w:t>уга, проп</w:t>
            </w:r>
            <w:r w:rsidR="00E06AB9">
              <w:rPr>
                <w:rFonts w:ascii="Times New Roman" w:hAnsi="Times New Roman"/>
                <w:noProof/>
                <w:lang w:val="uk-UA"/>
              </w:rPr>
              <w:t>иска (власника житла, орендаря</w:t>
            </w:r>
            <w:r w:rsidR="004C1D8D">
              <w:rPr>
                <w:rFonts w:ascii="Times New Roman" w:hAnsi="Times New Roman"/>
                <w:noProof/>
                <w:lang w:val="uk-UA"/>
              </w:rPr>
              <w:t>, наймача)</w:t>
            </w:r>
          </w:p>
          <w:p w:rsidR="00084023" w:rsidRPr="004C1D8D" w:rsidRDefault="00084023" w:rsidP="004C1D8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 xml:space="preserve">Ксерокопія ідентифікаційного коду </w:t>
            </w:r>
            <w:r w:rsidR="00E06AB9">
              <w:rPr>
                <w:rFonts w:ascii="Times New Roman" w:hAnsi="Times New Roman"/>
                <w:noProof/>
                <w:lang w:val="uk-UA"/>
              </w:rPr>
              <w:t>(</w:t>
            </w:r>
            <w:r>
              <w:rPr>
                <w:rFonts w:ascii="Times New Roman" w:hAnsi="Times New Roman"/>
                <w:noProof/>
                <w:lang w:val="uk-UA"/>
              </w:rPr>
              <w:t>власника житла</w:t>
            </w:r>
            <w:r w:rsidR="00E06AB9">
              <w:rPr>
                <w:rFonts w:ascii="Times New Roman" w:hAnsi="Times New Roman"/>
                <w:noProof/>
                <w:lang w:val="uk-UA"/>
              </w:rPr>
              <w:t>, орендаря</w:t>
            </w:r>
            <w:r w:rsidR="004C1D8D">
              <w:rPr>
                <w:rFonts w:ascii="Times New Roman" w:hAnsi="Times New Roman"/>
                <w:noProof/>
                <w:lang w:val="uk-UA"/>
              </w:rPr>
              <w:t>, наймача)</w:t>
            </w:r>
          </w:p>
          <w:p w:rsidR="00084023" w:rsidRDefault="00084023" w:rsidP="00983D9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Ксерокопія документа, що підтве</w:t>
            </w:r>
            <w:r w:rsidR="004C1D8D">
              <w:rPr>
                <w:rFonts w:ascii="Times New Roman" w:hAnsi="Times New Roman"/>
                <w:noProof/>
                <w:lang w:val="uk-UA"/>
              </w:rPr>
              <w:t>рджуть право власності на житло.</w:t>
            </w:r>
          </w:p>
          <w:p w:rsidR="008B7826" w:rsidRDefault="00084023" w:rsidP="00DA1CA7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 xml:space="preserve">Ксерокопії паспортів, ідентифікаційних кодів, </w:t>
            </w:r>
            <w:r w:rsidR="00497E58">
              <w:rPr>
                <w:rFonts w:ascii="Times New Roman" w:hAnsi="Times New Roman"/>
                <w:noProof/>
                <w:lang w:val="uk-UA"/>
              </w:rPr>
              <w:t>довідок ВПО всіх внутрішньо-переміщених осіб, що розміщенні у власника житла.</w:t>
            </w:r>
          </w:p>
          <w:p w:rsidR="00E06AB9" w:rsidRPr="00E06AB9" w:rsidRDefault="00E06AB9" w:rsidP="00E06AB9">
            <w:pPr>
              <w:shd w:val="clear" w:color="auto" w:fill="FFFFFF"/>
              <w:spacing w:before="120"/>
              <w:ind w:left="34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Примітка: у разі подання повідомлення по дорученню – подається копія доручення.</w:t>
            </w:r>
          </w:p>
        </w:tc>
      </w:tr>
      <w:tr w:rsidR="003C2670" w:rsidRPr="006B7FBF" w:rsidTr="005412BE">
        <w:trPr>
          <w:gridBefore w:val="1"/>
          <w:wBefore w:w="10" w:type="dxa"/>
          <w:trHeight w:val="417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lastRenderedPageBreak/>
              <w:t>11.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E06AB9" w:rsidRDefault="005412BE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Повідомлення про безоплатне розміщення внутрішньо переміщених осіб </w:t>
            </w:r>
            <w:r w:rsidR="003C2670">
              <w:rPr>
                <w:rFonts w:ascii="Times New Roman" w:hAnsi="Times New Roman"/>
                <w:lang w:val="uk-UA"/>
              </w:rPr>
              <w:t xml:space="preserve">надаються в письмовій формі або засобами електронного зв’язку в електронній формі </w:t>
            </w:r>
            <w:r w:rsidR="00E06AB9">
              <w:rPr>
                <w:rFonts w:ascii="Times New Roman" w:hAnsi="Times New Roman"/>
                <w:lang w:val="uk-UA"/>
              </w:rPr>
              <w:t xml:space="preserve">на електронну пошту </w:t>
            </w:r>
            <w:hyperlink r:id="rId20" w:history="1">
              <w:r w:rsidR="00E06AB9" w:rsidRPr="00F01D36">
                <w:rPr>
                  <w:rStyle w:val="a3"/>
                  <w:rFonts w:ascii="Times New Roman" w:hAnsi="Times New Roman"/>
                  <w:lang w:val="uk-UA"/>
                </w:rPr>
                <w:t>cnapkalush@ukr.net</w:t>
              </w:r>
            </w:hyperlink>
            <w:r w:rsidR="00E06AB9" w:rsidRPr="00E06AB9">
              <w:rPr>
                <w:lang w:val="uk-UA"/>
              </w:rPr>
              <w:t xml:space="preserve"> </w:t>
            </w:r>
            <w:r w:rsidR="003C2670">
              <w:rPr>
                <w:rFonts w:ascii="Times New Roman" w:hAnsi="Times New Roman"/>
                <w:lang w:val="uk-UA"/>
              </w:rPr>
              <w:t>з дотриманням вимог Законів України «Про електронні документи та електронний документообіг» та «Про електронні довірчі послуги» із зазначенням всіх обов’язкових реквізитів з використанням кваліфікованого електронного підпису.</w:t>
            </w:r>
          </w:p>
        </w:tc>
      </w:tr>
      <w:tr w:rsidR="003C2670" w:rsidRPr="00F01D36" w:rsidTr="005412BE">
        <w:trPr>
          <w:gridBefore w:val="1"/>
          <w:wBefore w:w="10" w:type="dxa"/>
          <w:trHeight w:val="325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Безоплатна</w:t>
            </w:r>
          </w:p>
        </w:tc>
      </w:tr>
      <w:tr w:rsidR="003C2670" w:rsidRPr="00F01D36" w:rsidTr="005412BE">
        <w:trPr>
          <w:gridBefore w:val="1"/>
          <w:wBefore w:w="10" w:type="dxa"/>
          <w:trHeight w:val="325"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3C2670" w:rsidRPr="00F01D36" w:rsidTr="005412BE">
        <w:trPr>
          <w:gridBefore w:val="1"/>
          <w:wBefore w:w="10" w:type="dxa"/>
          <w:trHeight w:val="343"/>
        </w:trPr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3C2670" w:rsidRPr="00F01D36" w:rsidTr="005412BE">
        <w:trPr>
          <w:gridBefore w:val="1"/>
          <w:wBefore w:w="10" w:type="dxa"/>
          <w:trHeight w:val="343"/>
        </w:trPr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12.2.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3C2670" w:rsidRPr="00F01D36" w:rsidTr="005412BE">
        <w:trPr>
          <w:gridBefore w:val="1"/>
          <w:wBefore w:w="10" w:type="dxa"/>
          <w:trHeight w:val="343"/>
        </w:trPr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12.3.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Розрахунковий рахунок для внесення плати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3C2670" w:rsidRPr="00F01D36" w:rsidTr="005412BE">
        <w:trPr>
          <w:gridBefore w:val="1"/>
          <w:wBefore w:w="10" w:type="dxa"/>
          <w:trHeight w:val="343"/>
        </w:trPr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BD0EF6" w:rsidP="00BD0EF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Граничний строк надання адміністративної послуги визначений Постановою Кабінету Міністрів України</w:t>
            </w:r>
          </w:p>
        </w:tc>
      </w:tr>
      <w:tr w:rsidR="003C2670" w:rsidRPr="00DA1CA7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77A95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A95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77A95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77A95">
              <w:rPr>
                <w:rFonts w:ascii="Times New Roman" w:hAnsi="Times New Roman"/>
                <w:lang w:val="uk-UA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02601" w:rsidRDefault="003C2670" w:rsidP="00B026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6" w:firstLine="184"/>
              <w:jc w:val="both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02601">
              <w:rPr>
                <w:rFonts w:ascii="Times New Roman" w:eastAsia="Times New Roman" w:hAnsi="Times New Roman"/>
                <w:color w:val="000000" w:themeColor="text1"/>
                <w:lang w:val="uk-UA"/>
              </w:rPr>
              <w:t>Встановлення невідповідності кількості розміщених осіб, кількості</w:t>
            </w:r>
            <w:r w:rsidR="005D5971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 w:rsidR="00EE2565"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 зазначеним у заяві.</w:t>
            </w:r>
          </w:p>
          <w:p w:rsidR="00F971A0" w:rsidRPr="005412BE" w:rsidRDefault="00497E58" w:rsidP="005412B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6" w:firstLine="184"/>
              <w:jc w:val="both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02601"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Відсутність </w:t>
            </w:r>
            <w:r w:rsidR="005D5971"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повного </w:t>
            </w:r>
            <w:r w:rsidRPr="00B02601">
              <w:rPr>
                <w:rFonts w:ascii="Times New Roman" w:eastAsia="Times New Roman" w:hAnsi="Times New Roman"/>
                <w:color w:val="000000" w:themeColor="text1"/>
                <w:lang w:val="uk-UA"/>
              </w:rPr>
              <w:t>пакета документів.</w:t>
            </w:r>
          </w:p>
        </w:tc>
      </w:tr>
      <w:tr w:rsidR="003C2670" w:rsidRPr="00DA1CA7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971A0" w:rsidRDefault="00DA1CA7" w:rsidP="00DA1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971A0">
              <w:rPr>
                <w:rFonts w:ascii="Times New Roman" w:hAnsi="Times New Roman"/>
                <w:lang w:val="uk-UA"/>
              </w:rPr>
              <w:t>Внесення інформації до Інформаційно-аналітичної системи</w:t>
            </w:r>
          </w:p>
        </w:tc>
      </w:tr>
      <w:tr w:rsidR="003C2670" w:rsidRPr="00F01D36" w:rsidTr="005412BE">
        <w:trPr>
          <w:gridBefore w:val="1"/>
          <w:wBefore w:w="10" w:type="dxa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DA1CA7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у телефонному режимі  </w:t>
            </w:r>
          </w:p>
        </w:tc>
      </w:tr>
      <w:tr w:rsidR="003C2670" w:rsidRPr="00F01D36" w:rsidTr="005412BE">
        <w:trPr>
          <w:gridBefore w:val="1"/>
          <w:wBefore w:w="10" w:type="dxa"/>
          <w:trHeight w:val="199"/>
        </w:trPr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3C2670" w:rsidRDefault="003C2670" w:rsidP="003C2670">
      <w:pPr>
        <w:spacing w:after="0" w:line="240" w:lineRule="auto"/>
        <w:rPr>
          <w:rFonts w:ascii="Times New Roman" w:hAnsi="Times New Roman"/>
          <w:lang w:val="uk-UA"/>
        </w:rPr>
      </w:pPr>
    </w:p>
    <w:p w:rsidR="00DC4A4E" w:rsidRPr="00B02601" w:rsidRDefault="003C2670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56F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УЖКГ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67556F">
        <w:rPr>
          <w:rFonts w:ascii="Times New Roman" w:hAnsi="Times New Roman"/>
          <w:sz w:val="28"/>
          <w:szCs w:val="28"/>
          <w:lang w:val="uk-UA"/>
        </w:rPr>
        <w:t>Юрій РЕКУНОВ</w:t>
      </w:r>
    </w:p>
    <w:sectPr w:rsidR="00DC4A4E" w:rsidRPr="00B02601" w:rsidSect="000A29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A0DB3"/>
    <w:multiLevelType w:val="hybridMultilevel"/>
    <w:tmpl w:val="56B03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4C23"/>
    <w:multiLevelType w:val="hybridMultilevel"/>
    <w:tmpl w:val="DBB2B8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889"/>
    <w:rsid w:val="00031DB4"/>
    <w:rsid w:val="000774B3"/>
    <w:rsid w:val="00084023"/>
    <w:rsid w:val="000D2BB8"/>
    <w:rsid w:val="001C3D7F"/>
    <w:rsid w:val="002534BD"/>
    <w:rsid w:val="00262EE1"/>
    <w:rsid w:val="002B602F"/>
    <w:rsid w:val="003C2670"/>
    <w:rsid w:val="00471889"/>
    <w:rsid w:val="00497E58"/>
    <w:rsid w:val="004C1D8D"/>
    <w:rsid w:val="005412BE"/>
    <w:rsid w:val="0055550E"/>
    <w:rsid w:val="00592B8F"/>
    <w:rsid w:val="005D5971"/>
    <w:rsid w:val="006B7FBF"/>
    <w:rsid w:val="006D0346"/>
    <w:rsid w:val="006E431B"/>
    <w:rsid w:val="0072408A"/>
    <w:rsid w:val="008B7826"/>
    <w:rsid w:val="00983D92"/>
    <w:rsid w:val="00A77A95"/>
    <w:rsid w:val="00B02601"/>
    <w:rsid w:val="00B363CF"/>
    <w:rsid w:val="00BD0EF6"/>
    <w:rsid w:val="00C65283"/>
    <w:rsid w:val="00CD6891"/>
    <w:rsid w:val="00CF73B6"/>
    <w:rsid w:val="00DA1CA7"/>
    <w:rsid w:val="00DC4A4E"/>
    <w:rsid w:val="00E06AB9"/>
    <w:rsid w:val="00EE2565"/>
    <w:rsid w:val="00F27600"/>
    <w:rsid w:val="00F750FA"/>
    <w:rsid w:val="00F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72E5"/>
  <w15:docId w15:val="{DA923974-FFE6-447F-84F7-62B04BAE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7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6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2670"/>
    <w:pPr>
      <w:ind w:left="720"/>
      <w:contextualSpacing/>
    </w:pPr>
  </w:style>
  <w:style w:type="character" w:customStyle="1" w:styleId="rvts7">
    <w:name w:val="rvts7"/>
    <w:basedOn w:val="a0"/>
    <w:rsid w:val="003C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ysche@ukr.net" TargetMode="External"/><Relationship Id="rId13" Type="http://schemas.openxmlformats.org/officeDocument/2006/relationships/hyperlink" Target="mailto:bodnariv.tsnap@ukr.net" TargetMode="External"/><Relationship Id="rId18" Type="http://schemas.openxmlformats.org/officeDocument/2006/relationships/hyperlink" Target="mailto:tuzhyliv@ukr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alushcity.gov.ua/cnap" TargetMode="External"/><Relationship Id="rId12" Type="http://schemas.openxmlformats.org/officeDocument/2006/relationships/hyperlink" Target="mailto:SivkaKaluska@i.ua" TargetMode="External"/><Relationship Id="rId17" Type="http://schemas.openxmlformats.org/officeDocument/2006/relationships/hyperlink" Target="mailto:ripyanka.tsnap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iylo.tsnap@ukr.net" TargetMode="External"/><Relationship Id="rId20" Type="http://schemas.openxmlformats.org/officeDocument/2006/relationships/hyperlink" Target="mailto:cnapkalush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kalush@ukr.net" TargetMode="External"/><Relationship Id="rId11" Type="http://schemas.openxmlformats.org/officeDocument/2006/relationships/hyperlink" Target="mailto:studinka.s.rada@ukr.net" TargetMode="External"/><Relationship Id="rId5" Type="http://schemas.openxmlformats.org/officeDocument/2006/relationships/hyperlink" Target="mailto:klmdoz@gmail.com" TargetMode="External"/><Relationship Id="rId15" Type="http://schemas.openxmlformats.org/officeDocument/2006/relationships/hyperlink" Target="mailto:kopanku20@ukr.net" TargetMode="External"/><Relationship Id="rId10" Type="http://schemas.openxmlformats.org/officeDocument/2006/relationships/hyperlink" Target="mailto:vistova36@meta.ua" TargetMode="External"/><Relationship Id="rId19" Type="http://schemas.openxmlformats.org/officeDocument/2006/relationships/hyperlink" Target="mailto:ujkgkm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opyvnyk59@ukr.net" TargetMode="External"/><Relationship Id="rId14" Type="http://schemas.openxmlformats.org/officeDocument/2006/relationships/hyperlink" Target="mailto:golin.tsnap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2022-10-03T08:59:00Z</cp:lastPrinted>
  <dcterms:created xsi:type="dcterms:W3CDTF">2022-09-30T13:16:00Z</dcterms:created>
  <dcterms:modified xsi:type="dcterms:W3CDTF">2022-10-10T11:54:00Z</dcterms:modified>
</cp:coreProperties>
</file>