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46" w:rsidRDefault="008D6046" w:rsidP="00E765FE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8D6046" w:rsidRDefault="008D6046" w:rsidP="00E765FE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8D6046" w:rsidRDefault="008D6046" w:rsidP="00E765FE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8D6046" w:rsidRDefault="008D6046" w:rsidP="008D6046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8DC94" id="Прямая соединительная линия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" strokeweight="4.5pt">
                <v:stroke linestyle="thickThin"/>
                <w10:wrap anchorx="page"/>
              </v:line>
            </w:pict>
          </mc:Fallback>
        </mc:AlternateContent>
      </w:r>
    </w:p>
    <w:p w:rsidR="008D6046" w:rsidRDefault="008D6046" w:rsidP="008D6046">
      <w:pPr>
        <w:pStyle w:val="3"/>
        <w:spacing w:line="360" w:lineRule="auto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РІШЕННЯ                        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проєкт</w:t>
      </w:r>
      <w:proofErr w:type="spellEnd"/>
    </w:p>
    <w:p w:rsidR="008D6046" w:rsidRDefault="008D6046" w:rsidP="008D6046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proofErr w:type="spellStart"/>
      <w:r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№____ </w:t>
      </w:r>
    </w:p>
    <w:p w:rsidR="008D6046" w:rsidRDefault="008D6046" w:rsidP="008D6046">
      <w:pPr>
        <w:ind w:right="5243"/>
        <w:jc w:val="both"/>
        <w:rPr>
          <w:sz w:val="28"/>
          <w:szCs w:val="28"/>
          <w:lang w:val="uk-UA"/>
        </w:rPr>
      </w:pPr>
    </w:p>
    <w:bookmarkStart w:id="0" w:name="_GoBack"/>
    <w:p w:rsidR="008D6046" w:rsidRDefault="008D6046" w:rsidP="008D6046">
      <w:pPr>
        <w:ind w:right="5243"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0" t="0" r="14605" b="0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4945" cy="188595"/>
                          <a:chOff x="0" y="0"/>
                          <a:chExt cx="307" cy="297"/>
                        </a:xfrm>
                      </wpg:grpSpPr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07" y="9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CD236" id="Группа 10" o:spid="_x0000_s1026" style="position:absolute;margin-left:207.55pt;margin-top:2.3pt;width:15.35pt;height:14.85pt;z-index:251660288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">
                <v:line id="Line 4" o:spid="_x0000_s1027" style="position:absolute;visibility:visible;mso-wrap-style:square" from="0,0" to="28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5" o:spid="_x0000_s1028" style="position:absolute;visibility:visible;mso-wrap-style:square" from="307,9" to="307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</v:group>
            </w:pict>
          </mc:Fallback>
        </mc:AlternateContent>
      </w: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0" t="0" r="23495" b="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6055" cy="187960"/>
                          <a:chOff x="0" y="0"/>
                          <a:chExt cx="293" cy="296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5" y="0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2C319" id="Группа 7" o:spid="_x0000_s1026" style="position:absolute;margin-left:-1.9pt;margin-top:.4pt;width:14.65pt;height:14.8pt;z-index:251661312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LUH0VrIAgAA/QcAAA4AAAAAAAAAAAAAAAAALgIAAGRycy9lMm9Eb2MueG1sUEsBAi0A&#10;FAAGAAgAAAAhAGNzlo7cAAAABQEAAA8AAAAAAAAAAAAAAAAAIgUAAGRycy9kb3ducmV2LnhtbFBL&#10;BQYAAAAABAAEAPMAAAArBgAAAAA=&#10;">
                <v:line id="Line 7" o:spid="_x0000_s1027" style="position:absolute;flip:x;visibility:visible;mso-wrap-style:square" from="5,0" to="2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v:line id="Line 8" o:spid="_x0000_s1028" style="position:absolute;visibility:visible;mso-wrap-style:square" from="0,8" to="0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</w:pict>
          </mc:Fallback>
        </mc:AlternateContent>
      </w:r>
      <w:r>
        <w:rPr>
          <w:sz w:val="28"/>
          <w:szCs w:val="28"/>
          <w:lang w:val="uk-UA"/>
        </w:rPr>
        <w:t>Про встановлення тарифів на теплову енергію, її виробництво,                транспортування, постачання та послугу з постачання теплової енергії комунальному підприємству «Калуська енергетична Компанія» Калуської міської ради на опалювальний сезон 2022-2023 рр</w:t>
      </w:r>
      <w:bookmarkEnd w:id="0"/>
      <w:r>
        <w:rPr>
          <w:sz w:val="28"/>
          <w:szCs w:val="28"/>
          <w:lang w:val="uk-UA"/>
        </w:rPr>
        <w:t>.</w:t>
      </w:r>
    </w:p>
    <w:p w:rsidR="008D6046" w:rsidRDefault="008D6046" w:rsidP="008D604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D6046" w:rsidRDefault="008D6046" w:rsidP="008D604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ст.28 Закону України «Про місцеве самоврядування в Україні», Законом України «Про житлово – комунальні послуги», постановою Кабінету Міністрів України від 01.06.2011 №869 «Про забезпечення єдиного підходу до формування тарифів на житлово-комунальні послуги» (в редакції  постанови Кабінету Міністрів України від 03.04.2019 №291),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розглянувши заяву директора комунального підприємства «Калуська енергетична Компанія» Калуської міської ради Петра Шевчука від 19.09.2022 №362,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8D6046" w:rsidRDefault="008D6046" w:rsidP="008D604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D6046" w:rsidRDefault="008D6046" w:rsidP="008D604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  <w:bookmarkStart w:id="1" w:name="_Hlk75349884"/>
    </w:p>
    <w:p w:rsidR="008D6046" w:rsidRDefault="008D6046" w:rsidP="008D604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Встановити комунальному підприємству «Калуська енергетична Компанія» Калуської міської ради тарифи на теплову енергію, її виробництво, транспортування та постачання:</w:t>
      </w:r>
    </w:p>
    <w:p w:rsidR="008D6046" w:rsidRDefault="008D6046" w:rsidP="008D604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  <w:t>для потреб населення:</w:t>
      </w:r>
    </w:p>
    <w:p w:rsidR="008D6046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 на теплову енергію – 3304,49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 за такими складовими:</w:t>
      </w:r>
    </w:p>
    <w:p w:rsidR="008D6046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 на виробництво теплової енергії – 2583,91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ПДВ);</w:t>
      </w:r>
    </w:p>
    <w:p w:rsidR="008D6046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 на транспортування теплової енергії власним споживачам – 704,61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ПДВ);</w:t>
      </w:r>
    </w:p>
    <w:p w:rsidR="008D6046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 на постачання теплової енергії –15,97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ПДВ).</w:t>
      </w:r>
    </w:p>
    <w:p w:rsidR="008D6046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 для потреб бюджетних установ:</w:t>
      </w:r>
    </w:p>
    <w:p w:rsidR="008D6046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 на теплову енергію – 4594,76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 за такими складовими:</w:t>
      </w:r>
    </w:p>
    <w:p w:rsidR="008D6046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 на виробництво теплової енергії – 3706,36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ПДВ);</w:t>
      </w:r>
    </w:p>
    <w:p w:rsidR="008D6046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 на транспортування теплової енергії власним споживачам – 872,43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ПДВ);</w:t>
      </w:r>
    </w:p>
    <w:p w:rsidR="008D6046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тариф на постачання теплової енергії – 15,97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ПДВ).</w:t>
      </w:r>
    </w:p>
    <w:p w:rsidR="008D6046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Встановити комунальному підприємству «Калуська енергетична Компанія» Калуської міської ради тарифи на послугу з постачання теплової енергії:</w:t>
      </w:r>
    </w:p>
    <w:p w:rsidR="008D6046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2.1.</w:t>
      </w:r>
      <w:r>
        <w:rPr>
          <w:sz w:val="28"/>
          <w:szCs w:val="28"/>
          <w:lang w:val="uk-UA"/>
        </w:rPr>
        <w:tab/>
        <w:t>для потреб населення – 3965,39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(з ПДВ);</w:t>
      </w:r>
    </w:p>
    <w:p w:rsidR="008D6046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2.2.</w:t>
      </w:r>
      <w:r>
        <w:rPr>
          <w:sz w:val="28"/>
          <w:szCs w:val="28"/>
          <w:lang w:val="uk-UA"/>
        </w:rPr>
        <w:tab/>
        <w:t>для потреб бюджетних установ – 5513,71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(з ПДВ).</w:t>
      </w:r>
    </w:p>
    <w:p w:rsidR="008D6046" w:rsidRDefault="008D6046" w:rsidP="008D6046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Комунальному підприємству «Калуська енергетична Компанія» Калуської міської ради застосовувати тариф на теплову енергію, її виробництво, транспортування та постачання на рівні тарифу, що застосовувався до споживачів станом на 24.02.2022 року:</w:t>
      </w:r>
    </w:p>
    <w:p w:rsidR="008D6046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3.1. для потреб населення – 1508,95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ПДВ), встановлений рішенням виконавчого комітету міської ради від 25.08.2020 №170 «Про встановлення тарифів на теплову енергію, її виробництво, транспортування, постачання та послугу з постачання теплової енергії комунальному підприємству «Водотеплосервіс» Калуської міської ради;</w:t>
      </w:r>
    </w:p>
    <w:p w:rsidR="008D6046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3.2. для потреб бюджетних установ – 3468,42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ПДВ), встановлений рішенням виконавчого комітету міської ради від 26.10.2021 №294«Про встановлення тарифів на теплову енергію, її виробництво, транспортування, постачання та послугу з постачання теплової енергії комунальному підприємству «Калуська енергетична Компанія» Калуської міської ради на опалювальний сезон 2021-2022рр.»;</w:t>
      </w:r>
    </w:p>
    <w:p w:rsidR="008D6046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Встановити тарифи на транспортування теплової енергії, виробленої філією «КАЛУСЬКА ТЕЦ» товариства з обмеженою відповідальністю «КОСТАНЗА», тепловими мережами комунального підприємства «Калуська енергетична Компанія» Калуської міської ради:</w:t>
      </w:r>
    </w:p>
    <w:p w:rsidR="008D6046" w:rsidRDefault="008D6046" w:rsidP="008D6046">
      <w:pPr>
        <w:tabs>
          <w:tab w:val="left" w:pos="0"/>
          <w:tab w:val="left" w:pos="709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4.1. для потреб населення                 – 352,67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ПДВ);</w:t>
      </w:r>
    </w:p>
    <w:p w:rsidR="008D6046" w:rsidRDefault="008D6046" w:rsidP="008D6046">
      <w:pPr>
        <w:tabs>
          <w:tab w:val="left" w:pos="0"/>
          <w:tab w:val="left" w:pos="709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4.2. для потреб бюджетних установ – 356,35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ПДВ);</w:t>
      </w:r>
    </w:p>
    <w:p w:rsidR="008D6046" w:rsidRDefault="008D6046" w:rsidP="008D6046">
      <w:pPr>
        <w:tabs>
          <w:tab w:val="left" w:pos="0"/>
          <w:tab w:val="left" w:pos="709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4.3. для потреб інших споживачів (крім населення) – 355,70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ПДВ).</w:t>
      </w:r>
    </w:p>
    <w:p w:rsidR="008D6046" w:rsidRDefault="008D6046" w:rsidP="008D6046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 Комунальному підприємству «Калуська енергетична Компанія» Калуської міської ради застосовувати тарифи на транспортування теплової енергії, виробленої філією «КАЛУСЬКА ТЕЦ» товариства з обмеженою відповідальністю «КОСТАНЗА», тепловими мережами комунального підприємства «Калуська енергетична Компанія» Калуської міської ради на рівні тарифів, що застосовувались до споживачів станом на 24.02.2022 року,  :</w:t>
      </w:r>
    </w:p>
    <w:p w:rsidR="008D6046" w:rsidRDefault="008D6046" w:rsidP="008D6046">
      <w:pPr>
        <w:tabs>
          <w:tab w:val="left" w:pos="0"/>
          <w:tab w:val="left" w:pos="709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5.1. для потреб населення                 – 217,35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ПДВ);</w:t>
      </w:r>
    </w:p>
    <w:p w:rsidR="008D6046" w:rsidRDefault="008D6046" w:rsidP="008D6046">
      <w:pPr>
        <w:tabs>
          <w:tab w:val="left" w:pos="0"/>
          <w:tab w:val="left" w:pos="709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5.2. для потреб бюджетних установ – 220,04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ПДВ);</w:t>
      </w:r>
    </w:p>
    <w:p w:rsidR="008D6046" w:rsidRDefault="008D6046" w:rsidP="008D6046">
      <w:pPr>
        <w:tabs>
          <w:tab w:val="left" w:pos="0"/>
          <w:tab w:val="left" w:pos="709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5.3. для потреб інших споживачів (крім населення) – 219,86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ПДВ), </w:t>
      </w:r>
    </w:p>
    <w:p w:rsidR="008D6046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6.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Встановити комунальному підприємству «Калуська енергетична компанія» Калуської міської ради структуру тарифів на теплову енергію, її виробництво, транспортування, постачання та послугу з постачання теплової енергії, згідно з додатками 1–5.</w:t>
      </w:r>
    </w:p>
    <w:p w:rsidR="008D6046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Рішення виконавчого комітету міської ради від 26.10.2021 №294 «Про встановлення тарифів на теплову енергію її виробництво, транспортування та постачання та послугу з постачання теплової енергії комунальному підприємству </w:t>
      </w:r>
      <w:r>
        <w:rPr>
          <w:sz w:val="28"/>
          <w:szCs w:val="28"/>
          <w:lang w:val="uk-UA"/>
        </w:rPr>
        <w:lastRenderedPageBreak/>
        <w:t>«Калуська енергетична Компанія» Калуської міської на опалювальний сезон 2021-2022 років» вважати таким, що втратило чинність.</w:t>
      </w:r>
    </w:p>
    <w:p w:rsidR="008D6046" w:rsidRDefault="008D6046" w:rsidP="008D604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набирає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з дня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  <w:lang w:val="uk-UA"/>
        </w:rPr>
        <w:t xml:space="preserve"> згідно чинного законодавства України.</w:t>
      </w:r>
    </w:p>
    <w:p w:rsidR="008D6046" w:rsidRDefault="008D6046" w:rsidP="008D604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Комунальному підприємству «Калуська енергетична Компанія» Калуської міської ради (Петро Шевчук) проінформувати споживачів про встановлення тарифів на теплову енергію, її виробництво, транспортування, постачання та послугу з постачання теплової енергії згідно чинного законодавства України.</w:t>
      </w:r>
    </w:p>
    <w:p w:rsidR="008D6046" w:rsidRDefault="008D6046" w:rsidP="008D6046">
      <w:pPr>
        <w:pStyle w:val="a3"/>
        <w:spacing w:before="0" w:beforeAutospacing="0" w:after="0" w:afterAutospacing="0"/>
        <w:ind w:firstLine="708"/>
        <w:jc w:val="both"/>
        <w:rPr>
          <w:color w:val="303030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Богдана Білецького</w:t>
      </w:r>
      <w:r>
        <w:rPr>
          <w:sz w:val="28"/>
          <w:szCs w:val="28"/>
        </w:rPr>
        <w:t>.</w:t>
      </w:r>
    </w:p>
    <w:p w:rsidR="008D6046" w:rsidRDefault="008D6046" w:rsidP="008D604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bookmarkEnd w:id="1"/>
    </w:p>
    <w:p w:rsidR="008D6046" w:rsidRDefault="008D6046" w:rsidP="008D604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8D6046" w:rsidRDefault="008D6046" w:rsidP="008D604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8D6046" w:rsidRDefault="008D6046" w:rsidP="008D604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8D6046" w:rsidRDefault="008D6046" w:rsidP="008D604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8D6046" w:rsidRDefault="008D6046" w:rsidP="008D6046"/>
    <w:p w:rsidR="00456285" w:rsidRDefault="00456285" w:rsidP="008D6046">
      <w:pPr>
        <w:ind w:right="-1"/>
        <w:jc w:val="both"/>
      </w:pPr>
    </w:p>
    <w:sectPr w:rsidR="004562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E4"/>
    <w:rsid w:val="00282B5F"/>
    <w:rsid w:val="00416261"/>
    <w:rsid w:val="00456285"/>
    <w:rsid w:val="004B312B"/>
    <w:rsid w:val="008D6046"/>
    <w:rsid w:val="00AB5CAF"/>
    <w:rsid w:val="00CF3AE4"/>
    <w:rsid w:val="00E7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A063B-F84C-4EC9-948E-FD8C037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D604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CA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B5CAF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30">
    <w:name w:val="Заголовок 3 Знак"/>
    <w:basedOn w:val="a0"/>
    <w:link w:val="3"/>
    <w:semiHidden/>
    <w:rsid w:val="008D6046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3578</Words>
  <Characters>2040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2022-10-07T06:57:00Z</dcterms:created>
  <dcterms:modified xsi:type="dcterms:W3CDTF">2022-10-07T06:57:00Z</dcterms:modified>
</cp:coreProperties>
</file>