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C80" w:rsidRPr="00CE3C80" w:rsidRDefault="004142AE" w:rsidP="00CE3C80">
      <w:pPr>
        <w:tabs>
          <w:tab w:val="left" w:pos="4253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E3C80" w:rsidRPr="00CE3C8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BBD397F" wp14:editId="05539A6D">
            <wp:extent cx="571500" cy="762000"/>
            <wp:effectExtent l="0" t="0" r="0" b="0"/>
            <wp:docPr id="1" name="Рисунок 1" descr="https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C80" w:rsidRPr="00CE3C80" w:rsidRDefault="00CE3C80" w:rsidP="00CE3C80">
      <w:pPr>
        <w:tabs>
          <w:tab w:val="left" w:pos="4253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CE3C80" w:rsidRPr="00CE3C80" w:rsidRDefault="00CE3C80" w:rsidP="00CE3C8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КАЛУСЬКА МІСЬКА РАДА</w:t>
      </w:r>
    </w:p>
    <w:p w:rsidR="00CE3C80" w:rsidRPr="00CE3C80" w:rsidRDefault="00CE3C80" w:rsidP="00CE3C8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ІВАНО-ФРАНКІВСЬКОЇ ОБЛАСТІ</w:t>
      </w:r>
    </w:p>
    <w:p w:rsidR="00CE3C80" w:rsidRPr="00CE3C80" w:rsidRDefault="00CE3C80" w:rsidP="00CE3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E3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 КОМІТЕТ</w:t>
      </w:r>
      <w:proofErr w:type="gramEnd"/>
    </w:p>
    <w:p w:rsidR="00CE3C80" w:rsidRPr="00CE3C80" w:rsidRDefault="00CE3C80" w:rsidP="00CE3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C8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3465" cy="0"/>
                <wp:effectExtent l="0" t="19050" r="38735" b="3810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33465" cy="0"/>
                        </a:xfrm>
                        <a:prstGeom prst="straightConnector1">
                          <a:avLst/>
                        </a:prstGeom>
                        <a:noFill/>
                        <a:ln w="571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C0C3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3.45pt;margin-top:7.95pt;width:482.9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" strokeweight="4.5pt">
                <o:lock v:ext="edit" shapetype="f"/>
              </v:shape>
            </w:pict>
          </mc:Fallback>
        </mc:AlternateContent>
      </w:r>
    </w:p>
    <w:p w:rsidR="00CE3C80" w:rsidRPr="00CE3C80" w:rsidRDefault="00CE3C80" w:rsidP="00CE3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РОЗПОРЯДЖЕННЯ МІСЬКОГО ГОЛОВИ</w:t>
      </w:r>
    </w:p>
    <w:p w:rsidR="00C94830" w:rsidRDefault="00CE3C80" w:rsidP="00CE3C80">
      <w:pPr>
        <w:suppressAutoHyphens/>
        <w:autoSpaceDN w:val="0"/>
        <w:spacing w:after="0" w:line="240" w:lineRule="auto"/>
        <w:rPr>
          <w:rFonts w:ascii="Calibri" w:eastAsia="SimSun" w:hAnsi="Calibri" w:cs="F"/>
          <w:kern w:val="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22</w:t>
      </w:r>
      <w:r w:rsidRPr="00CE3C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.06.2022                     </w:t>
      </w:r>
      <w:r w:rsidRPr="00CE3C8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 Калуш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№ 111</w:t>
      </w:r>
      <w:r w:rsidRPr="00CE3C80">
        <w:rPr>
          <w:rFonts w:ascii="Times New Roman" w:eastAsia="Times New Roman" w:hAnsi="Times New Roman" w:cs="Times New Roman"/>
          <w:sz w:val="28"/>
          <w:szCs w:val="28"/>
          <w:lang w:val="uk-UA"/>
        </w:rPr>
        <w:t>-р</w:t>
      </w:r>
    </w:p>
    <w:p w:rsidR="00CE3C80" w:rsidRDefault="00CE3C80" w:rsidP="00CE3C80">
      <w:pPr>
        <w:suppressAutoHyphens/>
        <w:autoSpaceDN w:val="0"/>
        <w:spacing w:after="0" w:line="240" w:lineRule="auto"/>
        <w:rPr>
          <w:rFonts w:ascii="Calibri" w:eastAsia="SimSun" w:hAnsi="Calibri" w:cs="F"/>
          <w:kern w:val="3"/>
          <w:lang w:eastAsia="ru-RU"/>
        </w:rPr>
      </w:pPr>
    </w:p>
    <w:p w:rsidR="00CE3C80" w:rsidRDefault="00CE3C80" w:rsidP="00CE3C80">
      <w:pPr>
        <w:suppressAutoHyphens/>
        <w:autoSpaceDN w:val="0"/>
        <w:spacing w:after="0" w:line="240" w:lineRule="auto"/>
        <w:rPr>
          <w:rFonts w:ascii="Calibri" w:eastAsia="SimSun" w:hAnsi="Calibri" w:cs="F"/>
          <w:kern w:val="3"/>
          <w:lang w:eastAsia="ru-RU"/>
        </w:rPr>
      </w:pPr>
    </w:p>
    <w:p w:rsidR="00CE3C80" w:rsidRPr="00CE3C80" w:rsidRDefault="00CE3C80" w:rsidP="00CE3C80">
      <w:pPr>
        <w:suppressAutoHyphens/>
        <w:autoSpaceDN w:val="0"/>
        <w:spacing w:after="0" w:line="240" w:lineRule="auto"/>
        <w:rPr>
          <w:rFonts w:ascii="Calibri" w:eastAsia="SimSun" w:hAnsi="Calibri" w:cs="F"/>
          <w:kern w:val="3"/>
          <w:lang w:eastAsia="ru-RU"/>
        </w:rPr>
      </w:pPr>
    </w:p>
    <w:p w:rsidR="004142AE" w:rsidRDefault="00C94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142AE">
        <w:rPr>
          <w:rFonts w:ascii="Times New Roman" w:hAnsi="Times New Roman" w:cs="Times New Roman"/>
          <w:sz w:val="28"/>
          <w:szCs w:val="28"/>
          <w:lang w:val="uk-UA"/>
        </w:rPr>
        <w:t>Про зняття з контролю</w:t>
      </w:r>
      <w:r w:rsidR="004142AE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розпоряджень міського голови</w:t>
      </w:r>
    </w:p>
    <w:p w:rsidR="004142AE" w:rsidRDefault="004142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142AE" w:rsidRDefault="004142AE" w:rsidP="00C9483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Керуючись Законом України «Про місцеве самоврядування в Україні»</w:t>
      </w:r>
      <w:r w:rsidR="00C94830">
        <w:rPr>
          <w:rFonts w:ascii="Times New Roman" w:hAnsi="Times New Roman" w:cs="Times New Roman"/>
          <w:sz w:val="28"/>
          <w:szCs w:val="28"/>
          <w:lang w:val="uk-UA"/>
        </w:rPr>
        <w:t xml:space="preserve">, відповідно до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Калуської міської ради від 27 квітня 2021 року №114 «Про регламент роботи виконавчих органів Калуської міської ради» та беручи до уваги службову записку директора територіального центру соціального обслуговування від 21 червня 2022</w:t>
      </w:r>
      <w:r w:rsidR="00C94830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№2608/02-23/23:</w:t>
      </w:r>
    </w:p>
    <w:p w:rsidR="00907387" w:rsidRDefault="00907387" w:rsidP="00C9483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7387" w:rsidRDefault="00907387" w:rsidP="00C9483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зняти з контролю розпорядження міського голови від 04.07.2012 №172-р «Про впровадження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мультидисциплінарного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підходу з надання соціальних послуг у територіальному центрі соціального обслуговування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м.Калуша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та розпорядження від 18.03.2020 №81-р «Про внесення змін до розпорядження міського голови від 04.07.2012№172-р «Про впровадження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мультидисциплінарного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підходу з надання соціальних послуг у територіальному центрі соціального обслуговування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м.Калуша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07387" w:rsidRDefault="009073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07387" w:rsidRDefault="009073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07387" w:rsidRDefault="009073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07387" w:rsidRDefault="009073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07387" w:rsidRDefault="00C94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07387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Андрій НАЙДА</w:t>
      </w:r>
    </w:p>
    <w:p w:rsidR="00C94830" w:rsidRDefault="00C9483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4830" w:rsidRDefault="00C9483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4830" w:rsidRDefault="00C9483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4830" w:rsidRDefault="00CE3C8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</w:t>
      </w:r>
      <w:bookmarkStart w:id="0" w:name="_GoBack"/>
      <w:bookmarkEnd w:id="0"/>
    </w:p>
    <w:p w:rsidR="00C94830" w:rsidRDefault="00C9483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4830" w:rsidRDefault="00C9483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4830" w:rsidRDefault="00C9483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4830" w:rsidRDefault="00C9483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4830" w:rsidRDefault="00C9483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4830" w:rsidRDefault="00C9483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4830" w:rsidRDefault="00C9483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4830" w:rsidRDefault="00C9483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4830" w:rsidRDefault="00C9483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4830" w:rsidRDefault="00C9483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4830" w:rsidRDefault="00C9483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4830" w:rsidRDefault="00C94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:rsidR="00C94830" w:rsidRDefault="00C94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                                       Надія ГУШ</w:t>
      </w:r>
    </w:p>
    <w:p w:rsidR="00C95B8C" w:rsidRDefault="00C95B8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4830" w:rsidRDefault="00C94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загального відділу                                  Олена БУЖДИГАН</w:t>
      </w:r>
    </w:p>
    <w:p w:rsidR="00C95B8C" w:rsidRDefault="00C95B8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5B8C" w:rsidRDefault="00C94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Юридичний відділ                                                      Юлія КОРПАН</w:t>
      </w:r>
    </w:p>
    <w:p w:rsidR="00C95B8C" w:rsidRDefault="00C95B8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4830" w:rsidRDefault="00C94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Уповноважена особа з питань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запобігання та виявлення корупції                           Наталія ПЕРЕГІНЯК</w:t>
      </w:r>
    </w:p>
    <w:p w:rsidR="00C94830" w:rsidRDefault="00C9483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4830" w:rsidRDefault="00C94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Перевірив: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Головний спеціаліст загального відділу                  Лілія ЗАЛОЗЕЦЬКА</w:t>
      </w:r>
    </w:p>
    <w:p w:rsidR="00C94830" w:rsidRDefault="00C9483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4830" w:rsidRPr="004142AE" w:rsidRDefault="00C94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Виконавець: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Головний спеціаліст загального відділу                  Лілія ЗАЛОЗЕЦЬКА    </w:t>
      </w:r>
    </w:p>
    <w:sectPr w:rsidR="00C94830" w:rsidRPr="004142AE" w:rsidSect="00CE3C8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2AE"/>
    <w:rsid w:val="004142AE"/>
    <w:rsid w:val="00907387"/>
    <w:rsid w:val="00C94830"/>
    <w:rsid w:val="00C95B8C"/>
    <w:rsid w:val="00CE3C80"/>
    <w:rsid w:val="00F4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3C8CD"/>
  <w15:chartTrackingRefBased/>
  <w15:docId w15:val="{A25CF44F-A235-4B18-82D4-9CEEC7EA1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2022-06-24T07:43:00Z</cp:lastPrinted>
  <dcterms:created xsi:type="dcterms:W3CDTF">2022-06-21T12:34:00Z</dcterms:created>
  <dcterms:modified xsi:type="dcterms:W3CDTF">2022-06-24T07:44:00Z</dcterms:modified>
</cp:coreProperties>
</file>