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3FCF" w:rsidRPr="008B3FCF" w:rsidRDefault="008B3FCF" w:rsidP="008B3FCF">
      <w:pPr>
        <w:jc w:val="right"/>
      </w:pPr>
      <w:r w:rsidRPr="00FB15D4">
        <w:rPr>
          <w:b/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proofErr w:type="spellStart"/>
      <w:r w:rsidRPr="00FB15D4">
        <w:rPr>
          <w:b/>
          <w:lang w:val="uk-UA"/>
        </w:rPr>
        <w:t>Проєкт</w:t>
      </w:r>
      <w:proofErr w:type="spellEnd"/>
    </w:p>
    <w:p w:rsidR="008B3FCF" w:rsidRPr="00FB15D4" w:rsidRDefault="008B3FCF" w:rsidP="008B3FCF">
      <w:pPr>
        <w:keepNext/>
        <w:widowControl w:val="0"/>
        <w:adjustRightInd w:val="0"/>
        <w:spacing w:line="360" w:lineRule="atLeast"/>
        <w:jc w:val="center"/>
        <w:outlineLvl w:val="2"/>
        <w:rPr>
          <w:b/>
          <w:sz w:val="36"/>
          <w:szCs w:val="36"/>
          <w:lang w:val="uk-UA"/>
        </w:rPr>
      </w:pPr>
      <w:r w:rsidRPr="00FB15D4">
        <w:rPr>
          <w:b/>
          <w:sz w:val="36"/>
          <w:szCs w:val="36"/>
          <w:lang w:val="uk-UA"/>
        </w:rPr>
        <w:t>УКРАЇНА</w:t>
      </w:r>
    </w:p>
    <w:p w:rsidR="008B3FCF" w:rsidRPr="00FB15D4" w:rsidRDefault="008B3FCF" w:rsidP="008B3FCF">
      <w:pPr>
        <w:keepNext/>
        <w:widowControl w:val="0"/>
        <w:adjustRightInd w:val="0"/>
        <w:spacing w:line="360" w:lineRule="atLeast"/>
        <w:jc w:val="center"/>
        <w:outlineLvl w:val="2"/>
        <w:rPr>
          <w:b/>
          <w:sz w:val="36"/>
          <w:szCs w:val="36"/>
          <w:lang w:val="uk-UA"/>
        </w:rPr>
      </w:pPr>
      <w:r w:rsidRPr="00FB15D4">
        <w:rPr>
          <w:b/>
          <w:sz w:val="36"/>
          <w:szCs w:val="36"/>
          <w:lang w:val="uk-UA"/>
        </w:rPr>
        <w:t>КАЛУСЬКА  МІСЬКА  РАДА</w:t>
      </w:r>
    </w:p>
    <w:p w:rsidR="008B3FCF" w:rsidRPr="00FB15D4" w:rsidRDefault="008B3FCF" w:rsidP="008B3FCF">
      <w:pPr>
        <w:keepNext/>
        <w:widowControl w:val="0"/>
        <w:adjustRightInd w:val="0"/>
        <w:spacing w:line="360" w:lineRule="atLeast"/>
        <w:jc w:val="center"/>
        <w:outlineLvl w:val="2"/>
        <w:rPr>
          <w:b/>
          <w:sz w:val="36"/>
          <w:szCs w:val="36"/>
          <w:lang w:val="uk-UA"/>
        </w:rPr>
      </w:pPr>
      <w:r w:rsidRPr="00FB15D4">
        <w:rPr>
          <w:b/>
          <w:sz w:val="36"/>
          <w:szCs w:val="36"/>
          <w:lang w:val="uk-UA"/>
        </w:rPr>
        <w:t>ВИКОНАВЧИЙ  КОМІТЕТ</w:t>
      </w:r>
    </w:p>
    <w:p w:rsidR="008B3FCF" w:rsidRPr="00FB15D4" w:rsidRDefault="008B3FCF" w:rsidP="008B3FCF">
      <w:pPr>
        <w:widowControl w:val="0"/>
        <w:adjustRightInd w:val="0"/>
        <w:spacing w:line="360" w:lineRule="atLeast"/>
        <w:jc w:val="center"/>
        <w:rPr>
          <w:b/>
          <w:sz w:val="36"/>
          <w:szCs w:val="36"/>
          <w:lang w:val="uk-UA"/>
        </w:rPr>
      </w:pPr>
      <w:r w:rsidRPr="00FB15D4">
        <w:rPr>
          <w:b/>
          <w:noProof/>
          <w:sz w:val="36"/>
          <w:szCs w:val="36"/>
          <w:lang w:val="uk-UA"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1076325</wp:posOffset>
                </wp:positionH>
                <wp:positionV relativeFrom="paragraph">
                  <wp:posOffset>80010</wp:posOffset>
                </wp:positionV>
                <wp:extent cx="6120130" cy="0"/>
                <wp:effectExtent l="0" t="0" r="0" b="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E318D0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nb5VwIAAGoEAAAOAAAAZHJzL2Uyb0RvYy54bWysVNFu0zAUfUfiHyy/d2m6rmzR0gk1LS8D&#10;Jm18gGs7jTXHtmyvaYWQgGekfQK/wANIkwZ8Q/pHXLtptcELQuTBubavT8499zinZ6taoiW3TmiV&#10;4/SgjxFXVDOhFjl+czXrHWPkPFGMSK14jtfc4bPx0yenjcn4QFdaMm4RgCiXNSbHlfcmSxJHK14T&#10;d6ANV7BZalsTD1O7SJglDaDXMhn0+6Ok0ZYZqyl3DlaL7SYeR/yy5NS/LkvHPZI5Bm4+jjaO8zAm&#10;41OSLSwxlaAdDfIPLGoiFHx0D1UQT9CNFX9A1YJa7XTpD6iuE12WgvJYA1ST9n+r5rIihsdaQBxn&#10;9jK5/wdLXy0vLBIsxwOMFKmhRe3nzfvNbfu9/bK5RZsP7c/2W/u1vWt/tHebjxDfbz5BHDbb+275&#10;Fg2Cko1xGQBO1IUNWtCVujTnml47pPSkImrBY0VXawOfScOJ5NGRMHEG+Mybl5pBDrnxOsq6Km0d&#10;IEEwtIrdW++7x1ceUVgcpSDhITSZ7vYSku0OGuv8C65rFIIcS6GCsCQjy3PnAxGS7VLCstIzIWU0&#10;h1SoyfHRs/QoQNcGpPJgluurqmu501KwkB4OOruYT6RFSxIMF59YJ+w8TLP6RrEIX3HCpl3siZDb&#10;GOhIFfCgOCDYRVtHvT3pn0yPp8fD3nAwmvaG/aLoPZ9Nhr3RLH12VBwWk0mRvgvVpcOsEoxxFdjt&#10;3J0O/8493T3b+nLv770wyWP0qCCQ3b0j6djd0NCtNeaarS/srutg6JjcXb5wYx7OIX74ixj/AgAA&#10;//8DAFBLAwQUAAYACAAAACEA+ygE3NsAAAAKAQAADwAAAGRycy9kb3ducmV2LnhtbEyPwU7DMBBE&#10;70j8g7VI3KjThkYhjVNVVHwAgQNHN16SqPY6st028PVsxQFuO7uj2Tf1dnZWnDHE0ZOC5SIDgdR5&#10;M1Kv4P3t5aEEEZMmo60nVPCFEbbN7U2tK+Mv9IrnNvWCQyhWWsGQ0lRJGbsBnY4LPyHx7dMHpxPL&#10;0EsT9IXDnZWrLCuk0yPxh0FP+Dxgd2xPTkHrM7ufd7ltv8vHj73vyimso1L3d/NuAyLhnP7McMVn&#10;dGiY6eBPZKKwrIunNVt5WBUgroZlnucgDr8b2dTyf4XmBwAA//8DAFBLAQItABQABgAIAAAAIQC2&#10;gziS/gAAAOEBAAATAAAAAAAAAAAAAAAAAAAAAABbQ29udGVudF9UeXBlc10ueG1sUEsBAi0AFAAG&#10;AAgAAAAhADj9If/WAAAAlAEAAAsAAAAAAAAAAAAAAAAALwEAAF9yZWxzLy5yZWxzUEsBAi0AFAAG&#10;AAgAAAAhAGnqdvlXAgAAagQAAA4AAAAAAAAAAAAAAAAALgIAAGRycy9lMm9Eb2MueG1sUEsBAi0A&#10;FAAGAAgAAAAhAPsoBNzbAAAACgEAAA8AAAAAAAAAAAAAAAAAsQQAAGRycy9kb3ducmV2LnhtbFBL&#10;BQYAAAAABAAEAPMAAAC5BQAAAAA=&#10;" strokeweight="4.5pt">
                <v:stroke linestyle="thickThin"/>
                <w10:wrap anchorx="page"/>
              </v:line>
            </w:pict>
          </mc:Fallback>
        </mc:AlternateContent>
      </w:r>
    </w:p>
    <w:p w:rsidR="008B3FCF" w:rsidRPr="00FB15D4" w:rsidRDefault="008B3FCF" w:rsidP="008B3FCF">
      <w:pPr>
        <w:keepNext/>
        <w:widowControl w:val="0"/>
        <w:adjustRightInd w:val="0"/>
        <w:spacing w:line="360" w:lineRule="auto"/>
        <w:jc w:val="center"/>
        <w:outlineLvl w:val="2"/>
        <w:rPr>
          <w:b/>
          <w:sz w:val="28"/>
          <w:szCs w:val="28"/>
          <w:lang w:val="uk-UA"/>
        </w:rPr>
      </w:pPr>
      <w:r w:rsidRPr="00FB15D4">
        <w:rPr>
          <w:b/>
          <w:sz w:val="28"/>
          <w:szCs w:val="28"/>
          <w:lang w:val="uk-UA"/>
        </w:rPr>
        <w:t>РІШЕННЯ</w:t>
      </w:r>
    </w:p>
    <w:p w:rsidR="008B3FCF" w:rsidRPr="00FB15D4" w:rsidRDefault="008B3FCF" w:rsidP="008B3FCF">
      <w:pPr>
        <w:widowControl w:val="0"/>
        <w:adjustRightInd w:val="0"/>
        <w:spacing w:line="360" w:lineRule="atLeast"/>
        <w:jc w:val="both"/>
        <w:outlineLvl w:val="6"/>
        <w:rPr>
          <w:sz w:val="28"/>
          <w:szCs w:val="28"/>
          <w:lang w:val="uk-UA"/>
        </w:rPr>
      </w:pPr>
      <w:r w:rsidRPr="00FB15D4">
        <w:rPr>
          <w:sz w:val="28"/>
          <w:szCs w:val="28"/>
          <w:lang w:val="uk-UA"/>
        </w:rPr>
        <w:t xml:space="preserve">від </w:t>
      </w:r>
      <w:r w:rsidRPr="00FB15D4">
        <w:rPr>
          <w:b/>
          <w:sz w:val="28"/>
          <w:szCs w:val="28"/>
          <w:u w:val="single"/>
          <w:lang w:val="uk-UA"/>
        </w:rPr>
        <w:t xml:space="preserve">__       </w:t>
      </w:r>
      <w:r w:rsidRPr="00FB15D4">
        <w:rPr>
          <w:sz w:val="28"/>
          <w:szCs w:val="28"/>
          <w:lang w:val="uk-UA"/>
        </w:rPr>
        <w:t xml:space="preserve"> № </w:t>
      </w:r>
      <w:r w:rsidRPr="00FB15D4">
        <w:rPr>
          <w:b/>
          <w:sz w:val="28"/>
          <w:szCs w:val="28"/>
          <w:u w:val="single"/>
          <w:lang w:val="uk-UA"/>
        </w:rPr>
        <w:t>_    _</w:t>
      </w:r>
      <w:r w:rsidRPr="00FB15D4">
        <w:rPr>
          <w:sz w:val="28"/>
          <w:szCs w:val="28"/>
          <w:lang w:val="uk-UA"/>
        </w:rPr>
        <w:t xml:space="preserve">  </w:t>
      </w:r>
    </w:p>
    <w:p w:rsidR="008B3FCF" w:rsidRPr="00FB15D4" w:rsidRDefault="008B3FCF" w:rsidP="008B3FCF">
      <w:pPr>
        <w:widowControl w:val="0"/>
        <w:adjustRightInd w:val="0"/>
        <w:spacing w:line="360" w:lineRule="atLeast"/>
        <w:jc w:val="both"/>
        <w:rPr>
          <w:sz w:val="28"/>
          <w:szCs w:val="28"/>
          <w:lang w:val="uk-UA"/>
        </w:rPr>
      </w:pPr>
    </w:p>
    <w:p w:rsidR="008B3FCF" w:rsidRDefault="008B3FCF" w:rsidP="008B3FCF">
      <w:pPr>
        <w:shd w:val="clear" w:color="auto" w:fill="FFFFFF"/>
        <w:spacing w:line="252" w:lineRule="atLeast"/>
        <w:rPr>
          <w:b/>
          <w:sz w:val="28"/>
          <w:szCs w:val="28"/>
          <w:lang w:val="uk-UA"/>
        </w:rPr>
      </w:pPr>
      <w:r w:rsidRPr="00FB15D4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2834005</wp:posOffset>
                </wp:positionH>
                <wp:positionV relativeFrom="paragraph">
                  <wp:posOffset>10160</wp:posOffset>
                </wp:positionV>
                <wp:extent cx="194945" cy="188595"/>
                <wp:effectExtent l="0" t="0" r="0" b="0"/>
                <wp:wrapNone/>
                <wp:docPr id="9" name="Группа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10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D09C60A" id="Группа 9" o:spid="_x0000_s1026" style="position:absolute;margin-left:223.15pt;margin-top:.8pt;width:15.35pt;height:14.85pt;z-index:251661312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HYW0wIAACYIAAAOAAAAZHJzL2Uyb0RvYy54bWzsVVtu2zAQ/C/QOxD6d/SI/JAQOSgsOz9p&#10;ayDpAWiKeqASKZCMZaMoUKBH6EV6g14huVGXpKzEaYAWKZqvJoBMasnl7MyseHa+a2q0pUJWnCWO&#10;f+I5iDLCs4oVifPhejWaOUgqzDJcc0YTZ0+lcz5//eqsa2Ma8JLXGRUIkjAZd23ilEq1setKUtIG&#10;yxPeUgbBnIsGK5iKws0E7iB7U7uB503cjousFZxQKeFtaoPO3OTPc0rU+zyXVKE6cQCbMk9hnhv9&#10;dOdnOC4EbsuK9DDwM1A0uGJw6JAqxQqjG1H9kqqpiOCS5+qE8MbleV4RamqAanzvUTUXgt+0ppYi&#10;7op2oAmofcTTs9OSd9u1QFWWOJGDGG5Aottvd1/uvt7+gP/vKNIMdW0Rw8IL0V61a2HLhOElJx8l&#10;hN3HcT0v7GK06d7yDLLiG8UNQ7tcNDoF1I52Roj9IATdKUTgpR+FUTh2EIGQP5uNo7EVipSgpt41&#10;ngagJkTDWTDElv3uU29qtwbRVO9zcWwPNUB7YLoqsJy8Z1X+HatXJW6pEUtqsnpWfYBpab2sGEUG&#10;qz4YViyY5ZLsWM8lYnxRYlZQk+t63wJvvqngaIueSBDit9w+wdKB4WAGjanpNS0wMITjVkh1QXmD&#10;9CBxakBtZMPbS6ksmYclWkXGV1Vdw3sc1wx1YKMxCKKnktdVpoNmIorNohZoi3Ufmr9emaNl4HeW&#10;mWQlxdmyHytc1XYMOGum80EZAKcf2Ub7FHnRcrachaMwmCxHoZemozerRTiarPzpOD1NF4vU/6yh&#10;+WFcVllGmUZ3aHo//DP5+8+Pbdeh7Qca3OPsxnwA9vBrQIMNrYDWgxue7ddCU6vfgyNfypr+kTUn&#10;WpAjn+H431lz4gXQpKaBT0N9stHUND90jDamdqgm5dC8/6354F588nv/ItY031C4jIwy/cWpb7uH&#10;c2Pl++t9/hMAAP//AwBQSwMEFAAGAAgAAAAhAAM9TZjeAAAACAEAAA8AAABkcnMvZG93bnJldi54&#10;bWxMj0FLw0AQhe+C/2EZwZvdxMRUYjalFPVUBFtBvE2z0yQ0uxuy2yT9944nexy+x5vvFavZdGKk&#10;wbfOKogXEQiyldOtrRV87d8enkH4gFZj5ywpuJCHVXl7U2Cu3WQ/adyFWnCJ9TkqaELocyl91ZBB&#10;v3A9WWZHNxgMfA611ANOXG46+RhFmTTYWv7QYE+bhqrT7mwUvE84rZP4ddyejpvLz/7p43sbk1L3&#10;d/P6BUSgOfyH4U+f1aFkp4M7W+1FpyBNs4SjDDIQzNPlkrcdFCRxArIs5PWA8hcAAP//AwBQSwEC&#10;LQAUAAYACAAAACEAtoM4kv4AAADhAQAAEwAAAAAAAAAAAAAAAAAAAAAAW0NvbnRlbnRfVHlwZXNd&#10;LnhtbFBLAQItABQABgAIAAAAIQA4/SH/1gAAAJQBAAALAAAAAAAAAAAAAAAAAC8BAABfcmVscy8u&#10;cmVsc1BLAQItABQABgAIAAAAIQCRmHYW0wIAACYIAAAOAAAAAAAAAAAAAAAAAC4CAABkcnMvZTJv&#10;RG9jLnhtbFBLAQItABQABgAIAAAAIQADPU2Y3gAAAAgBAAAPAAAAAAAAAAAAAAAAAC0FAABkcnMv&#10;ZG93bnJldi54bWxQSwUGAAAAAAQABADzAAAAOAYAAAAA&#10;">
                <v:line id="Line 5" o:spid="_x0000_s1027" style="position:absolute;visibility:visible;mso-wrap-style:square" from="5720,4825" to="6008,48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IQuIxgAAANsAAAAPAAAAZHJzL2Rvd25yZXYueG1sRI9BS8NA&#10;EIXvgv9hGaE3u9FCKLHbUhSh7aHYKuhxmh2TaHY27G6T9N87h4K3Gd6b975ZrEbXqp5CbDwbeJhm&#10;oIhLbxuuDHy8v97PQcWEbLH1TAYuFGG1vL1ZYGH9wAfqj6lSEsKxQAN1Sl2hdSxrchinviMW7dsH&#10;h0nWUGkbcJBw1+rHLMu1w4alocaOnmsqf49nZ2A/e8v79Xa3GT+3+al8OZy+foZgzORuXD+BSjSm&#10;f/P1emMFX+jlFxlAL/8AAAD//wMAUEsBAi0AFAAGAAgAAAAhANvh9svuAAAAhQEAABMAAAAAAAAA&#10;AAAAAAAAAAAAAFtDb250ZW50X1R5cGVzXS54bWxQSwECLQAUAAYACAAAACEAWvQsW78AAAAVAQAA&#10;CwAAAAAAAAAAAAAAAAAfAQAAX3JlbHMvLnJlbHNQSwECLQAUAAYACAAAACEAuyELiMYAAADbAAAA&#10;DwAAAAAAAAAAAAAAAAAHAgAAZHJzL2Rvd25yZXYueG1sUEsFBgAAAAADAAMAtwAAAPoCAAAAAA==&#10;"/>
                <v:line id="Line 6" o:spid="_x0000_s1028" style="position:absolute;visibility:visible;mso-wrap-style:square" from="6027,4834" to="6027,51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ba4TwwAAANsAAAAPAAAAZHJzL2Rvd25yZXYueG1sRE9Na8JA&#10;EL0X/A/LCN7qxhZCia4iiqA9lGoFPY7ZMYlmZ8PumqT/vlso9DaP9zmzRW9q0ZLzlWUFk3ECgji3&#10;uuJCwfFr8/wGwgdkjbVlUvBNHhbzwdMMM2073lN7CIWIIewzVFCG0GRS+rwkg35sG+LIXa0zGCJ0&#10;hdQOuxhuavmSJKk0WHFsKLGhVUn5/fAwCj5eP9N2uXvf9qddesnX+8v51jmlRsN+OQURqA//4j/3&#10;Vsf5E/j9JR4g5z8AAAD//wMAUEsBAi0AFAAGAAgAAAAhANvh9svuAAAAhQEAABMAAAAAAAAAAAAA&#10;AAAAAAAAAFtDb250ZW50X1R5cGVzXS54bWxQSwECLQAUAAYACAAAACEAWvQsW78AAAAVAQAACwAA&#10;AAAAAAAAAAAAAAAfAQAAX3JlbHMvLnJlbHNQSwECLQAUAAYACAAAACEA1G2uE8MAAADbAAAADwAA&#10;AAAAAAAAAAAAAAAHAgAAZHJzL2Rvd25yZXYueG1sUEsFBgAAAAADAAMAtwAAAPcCAAAAAA==&#10;"/>
              </v:group>
            </w:pict>
          </mc:Fallback>
        </mc:AlternateContent>
      </w:r>
      <w:r w:rsidRPr="00FB15D4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0" t="0" r="0" b="0"/>
                <wp:wrapNone/>
                <wp:docPr id="6" name="Группа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7" name="Line 8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37B5636" id="Группа 6" o:spid="_x0000_s1026" style="position:absolute;margin-left:-1.9pt;margin-top:.4pt;width:14.65pt;height:14.8pt;z-index:251662336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uRB3AIAAC4IAAAOAAAAZHJzL2Uyb0RvYy54bWzsVV2O0zAQfkfiDpbf2zTdNE2iTVeoaZeH&#10;BVba5QCu4/yIxLbsbNMKISFxBC7CDbjC7o0YO0m3lH1Ai+CJVkrsjGf8zTff2OcXu7pCW6Z0KXiM&#10;3fEEI8apSEuex/j97XoUYKQbwlNSCc5ivGcaXyxevjhvZcSmohBVyhSCIFxHrYxx0TQychxNC1YT&#10;PRaScTBmQtWkganKnVSRFqLXlTOdTHynFSqVSlCmNXxNOiNe2PhZxmjzLss0a1AVY8DW2Keyz415&#10;OotzEuWKyKKkPQzyDBQ1KTlsegiVkIagO1X+EqouqRJaZM2YitoRWVZSZnOAbNzJSTaXStxJm0se&#10;tbk80ATUnvD07LD07fZaoTKNsY8RJzWU6P7rw+eHL/ff4f8N+YahVuYRLLxU8kZeqy5NGF4J+kGD&#10;2Tm1m3neLUab9o1IISq5a4RlaJep2oSA3NHOFmJ/KATbNYjCRzfwJ7MZRhRMbjAP/b5QtIBqGi/X&#10;D0KMwOrNAwuRRLRY9d7T8KxznYbW5pCo29QC7YGZrEBy+pFV/Wes3hREMlssbcjqWZ0PrF6VnKGg&#10;Y9MuWPKOSrrjPZWIi2VBeM5sqNu9BNpc4wG4j1zMREMdnqYWZVUpXxvHI5JdP/RO6BqongbQoYZn&#10;S/GBKhJJpZtLJmpkBjGuAL8NSbZXujGgHpeYnbhYl1UF30lUcdTGOJxNZ9ZBi6pMjdHYtMo3y0qh&#10;LTENaX82Q7AcLwPh89QGKxhJV/24IWXVjWHzipt4kAbA6Uddx30MJ+EqWAXeyJv6q5E3SZLRq/XS&#10;G/lrdz5LzpLlMnE/GWiuFxVlmjJu0A3d73q/p4P+HOr69tD/Bxqcn6NbvgDs8LagbV1NKTsxbkS6&#10;v1ZDvUGa/0ijIICu861Gw7+vUVOuvv2PGhkkais+KBOOa6NLI1DDydDEj7L7r8zxk+f+P1GmPUvh&#10;UrKV6S9Qc+sdz2F8fM0vfgAAAP//AwBQSwMEFAAGAAgAAAAhAGNzlo7cAAAABQEAAA8AAABkcnMv&#10;ZG93bnJldi54bWxMzsFKw0AQBuC74DssI3hrN2mMSMymlKKeimAriLdpMk1Cs7Mhu03St3c86WVg&#10;+Id/vnw9206NNPjWsYF4GYEiLl3Vcm3g8/C6eALlA3KFnWMycCUP6+L2JseschN/0LgPtZIS9hka&#10;aELoM6192ZBFv3Q9sWQnN1gMsg61rgacpNx2ehVFj9piy/KhwZ62DZXn/cUaeJtw2iTxy7g7n7bX&#10;70P6/rWLyZj7u3nzDCrQHP6O4ZcvdCjEdHQXrrzqDCwSkQcDMiVdpSmoo4EkegBd5Pq/vvgBAAD/&#10;/wMAUEsBAi0AFAAGAAgAAAAhALaDOJL+AAAA4QEAABMAAAAAAAAAAAAAAAAAAAAAAFtDb250ZW50&#10;X1R5cGVzXS54bWxQSwECLQAUAAYACAAAACEAOP0h/9YAAACUAQAACwAAAAAAAAAAAAAAAAAvAQAA&#10;X3JlbHMvLnJlbHNQSwECLQAUAAYACAAAACEAoc7kQdwCAAAuCAAADgAAAAAAAAAAAAAAAAAuAgAA&#10;ZHJzL2Uyb0RvYy54bWxQSwECLQAUAAYACAAAACEAY3OWjtwAAAAFAQAADwAAAAAAAAAAAAAAAAA2&#10;BQAAZHJzL2Rvd25yZXYueG1sUEsFBgAAAAAEAAQA8wAAAD8GAAAAAA==&#10;">
                <v:line id="Line 8" o:spid="_x0000_s1027" style="position:absolute;flip:x;visibility:visible;mso-wrap-style:square" from="1694,4786" to="1982,4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+X74xQAAANoAAAAPAAAAZHJzL2Rvd25yZXYueG1sRI9BawIx&#10;FITvBf9DeEIvpWYtpdrVKCIIHrxUZaW3181zs+zmZU2ibv99Uyj0OMzMN8x82dtW3MiH2rGC8SgD&#10;QVw6XXOl4HjYPE9BhIissXVMCr4pwHIxeJhjrt2dP+i2j5VIEA45KjAxdrmUoTRkMYxcR5y8s/MW&#10;Y5K+ktrjPcFtK1+y7E1arDktGOxobahs9lerQE53Txe/+nptiuZ0ejdFWXSfO6Ueh/1qBiJSH//D&#10;f+2tVjCB3yvpBsjFDwAAAP//AwBQSwECLQAUAAYACAAAACEA2+H2y+4AAACFAQAAEwAAAAAAAAAA&#10;AAAAAAAAAAAAW0NvbnRlbnRfVHlwZXNdLnhtbFBLAQItABQABgAIAAAAIQBa9CxbvwAAABUBAAAL&#10;AAAAAAAAAAAAAAAAAB8BAABfcmVscy8ucmVsc1BLAQItABQABgAIAAAAIQCr+X74xQAAANoAAAAP&#10;AAAAAAAAAAAAAAAAAAcCAABkcnMvZG93bnJldi54bWxQSwUGAAAAAAMAAwC3AAAA+QIAAAAA&#10;"/>
                <v:line id="Line 9" o:spid="_x0000_s1028" style="position:absolute;visibility:visible;mso-wrap-style:square" from="1689,4794" to="1689,50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Fb6twQAAANoAAAAPAAAAZHJzL2Rvd25yZXYueG1sRE/Pa8Iw&#10;FL4L+x/CG3jTdBOKVKPIxkA9iLrBPD6bZ1vXvJQktvW/Nwdhx4/v93zZm1q05HxlWcHbOAFBnFtd&#10;caHg5/trNAXhA7LG2jIpuJOH5eJlMMdM244P1B5DIWII+wwVlCE0mZQ+L8mgH9uGOHIX6wyGCF0h&#10;tcMuhptavidJKg1WHBtKbOijpPzveDMKdpN92q4223X/u0nP+efhfLp2Tqnha7+agQjUh3/x073W&#10;CuLWeCXeALl4AAAA//8DAFBLAQItABQABgAIAAAAIQDb4fbL7gAAAIUBAAATAAAAAAAAAAAAAAAA&#10;AAAAAABbQ29udGVudF9UeXBlc10ueG1sUEsBAi0AFAAGAAgAAAAhAFr0LFu/AAAAFQEAAAsAAAAA&#10;AAAAAAAAAAAAHwEAAF9yZWxzLy5yZWxzUEsBAi0AFAAGAAgAAAAhAB8Vvq3BAAAA2gAAAA8AAAAA&#10;AAAAAAAAAAAABwIAAGRycy9kb3ducmV2LnhtbFBLBQYAAAAAAwADALcAAAD1AgAAAAA=&#10;"/>
              </v:group>
            </w:pict>
          </mc:Fallback>
        </mc:AlternateContent>
      </w:r>
      <w:r w:rsidRPr="00FB15D4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0" t="0" r="0" b="0"/>
                <wp:wrapNone/>
                <wp:docPr id="3" name="Группа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4" name="Line 11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8F50A45" id="Группа 3" o:spid="_x0000_s1026" style="position:absolute;margin-left:-1.9pt;margin-top:.4pt;width:14.65pt;height:14.8pt;z-index:251663360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T3K3gIAADAIAAAOAAAAZHJzL2Uyb0RvYy54bWzsVUtu2zAQ3RfoHQjuHX0iK5IQOSgsO12k&#10;bYCkB6Ap6oNKJEEqlo2iQIEeoRfpDXqF5EYdUrLjpFkUKZpVbUAmPTNPM2/ekKdnm7ZBa6Z0LXiK&#10;vSMXI8apyGtepvjj9XISYaQ7wnPSCM5SvGUan81evzrtZcJ8UYkmZwoBCNdJL1NcdZ1MHEfTirVE&#10;HwnJOBgLoVrSwVaVTq5ID+ht4/iuGzq9ULlUgjKt4d9sMOKZxS8KRrsPRaFZh5oUQ26dfSr7XJmn&#10;MzslSamIrGo6pkGekUVLag4v3UNlpCPoRtW/QbU1VUKLojuionVEUdSU2RqgGs99VM25EjfS1lIm&#10;fSn3NAG1j3h6Nix9v75UqM5TfIwRJy206Pb73de7b7c/4fsDHRuGelkm4Hiu5JW8VEOZsLwQ9JMG&#10;s/PYbvbl4IxW/TuRAyq56YRlaFOo1kBA7WhjG7HdN4JtOkThTy8K3ekUIwomLzqJw7FRtIJumigv&#10;jGKMwBqcROHQRFotxmg/hlpMqB9bm0OS4aU20TExUxVITt+zqv+O1auKSGabpQ1ZI6vBjtWLmjPk&#10;eQOd1mPOBy7pho9cIi7mFeEls1jXWwm82QhI/CDEbDQ04mluUdHU8q0JPGDZC2PI5AFfO679CEbU&#10;sGU53nNFEql0d85Ei8wixQ0UYCHJ+kJ3pu33LuZNXCzrprHz1HDUpzie+lMboEVT58Zo3LQqV/NG&#10;oTUxE2k/hhMAe+AGyue5BasYyRfjuiN1M6zBv+EGD8qAdMbVMHKfYzdeRIsomAR+uJgEbpZN3izn&#10;wSRceifT7DibzzPvi0nNC5KqznPGTXa78feCPxPCeBANg7s/APY0OA/RbYmQ7O7XJm37alo5qHEl&#10;8u2lMmyM2nwhkcKkDaM/iNT/9yI1/RoPgINRBo3alu+kCQe2HWNQ6CCR3dnxX5r7G/LJk/9FpGlP&#10;U7iWrKLHK9Tce4d7K+X7i372CwAA//8DAFBLAwQUAAYACAAAACEAY3OWjtwAAAAFAQAADwAAAGRy&#10;cy9kb3ducmV2LnhtbEzOwUrDQBAG4LvgOywjeGs3aYxIzKaUop6KYCuIt2kyTUKzsyG7TdK3dzzp&#10;ZWD4h3++fD3bTo00+NaxgXgZgSIuXdVybeDz8Lp4AuUDcoWdYzJwJQ/r4vYmx6xyE3/QuA+1khL2&#10;GRpoQugzrX3ZkEW/dD2xZCc3WAyyDrWuBpyk3HZ6FUWP2mLL8qHBnrYNlef9xRp4m3DaJPHLuDuf&#10;ttfvQ/r+tYvJmPu7efMMKtAc/o7hly90KMR0dBeuvOoMLBKRBwMyJV2lKaijgSR6AF3k+r+++AEA&#10;AP//AwBQSwECLQAUAAYACAAAACEAtoM4kv4AAADhAQAAEwAAAAAAAAAAAAAAAAAAAAAAW0NvbnRl&#10;bnRfVHlwZXNdLnhtbFBLAQItABQABgAIAAAAIQA4/SH/1gAAAJQBAAALAAAAAAAAAAAAAAAAAC8B&#10;AABfcmVscy8ucmVsc1BLAQItABQABgAIAAAAIQCSjT3K3gIAADAIAAAOAAAAAAAAAAAAAAAAAC4C&#10;AABkcnMvZTJvRG9jLnhtbFBLAQItABQABgAIAAAAIQBjc5aO3AAAAAUBAAAPAAAAAAAAAAAAAAAA&#10;ADgFAABkcnMvZG93bnJldi54bWxQSwUGAAAAAAQABADzAAAAQQYAAAAA&#10;">
                <v:line id="Line 11" o:spid="_x0000_s1027" style="position:absolute;flip:x;visibility:visible;mso-wrap-style:square" from="1694,4786" to="1982,4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+CPxQAAANoAAAAPAAAAZHJzL2Rvd25yZXYueG1sRI9BawIx&#10;FITvhf6H8ApeSs0qUuzWKCIIHrzUyi7eXjevm2U3L9sk6vrvm0LB4zAz3zCL1WA7cSEfGscKJuMM&#10;BHHldMO1guPn9mUOIkRkjZ1jUnCjAKvl48MCc+2u/EGXQ6xFgnDIUYGJsc+lDJUhi2HseuLkfTtv&#10;MSbpa6k9XhPcdnKaZa/SYsNpwWBPG0NVezhbBXK+f/7x669ZW7Rl+WaKquhPe6VGT8P6HUSkId7D&#10;/+2dVjCDvyvpBsjlLwAAAP//AwBQSwECLQAUAAYACAAAACEA2+H2y+4AAACFAQAAEwAAAAAAAAAA&#10;AAAAAAAAAAAAW0NvbnRlbnRfVHlwZXNdLnhtbFBLAQItABQABgAIAAAAIQBa9CxbvwAAABUBAAAL&#10;AAAAAAAAAAAAAAAAAB8BAABfcmVscy8ucmVsc1BLAQItABQABgAIAAAAIQBbK+CPxQAAANoAAAAP&#10;AAAAAAAAAAAAAAAAAAcCAABkcnMvZG93bnJldi54bWxQSwUGAAAAAAMAAwC3AAAA+QIAAAAA&#10;"/>
                <v:line id="Line 12" o:spid="_x0000_s1028" style="position:absolute;visibility:visible;mso-wrap-style:square" from="1689,4794" to="1689,50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BEzxQAAANoAAAAPAAAAZHJzL2Rvd25yZXYueG1sRI9Pa8JA&#10;FMTvhX6H5Qm91Y0tDRJdRVoK6kHqH9DjM/tMYrNvw+6apN++KxR6HGbmN8x03ptatOR8ZVnBaJiA&#10;IM6trrhQcNh/Po9B+ICssbZMCn7Iw3z2+DDFTNuOt9TuQiEihH2GCsoQmkxKn5dk0A9tQxy9i3UG&#10;Q5SukNphF+Gmli9JkkqDFceFEht6Lyn/3t2Mgs3rV9ouVutlf1yl5/xjez5dO6fU06BfTEAE6sN/&#10;+K+91Are4H4l3gA5+wUAAP//AwBQSwECLQAUAAYACAAAACEA2+H2y+4AAACFAQAAEwAAAAAAAAAA&#10;AAAAAAAAAAAAW0NvbnRlbnRfVHlwZXNdLnhtbFBLAQItABQABgAIAAAAIQBa9CxbvwAAABUBAAAL&#10;AAAAAAAAAAAAAAAAAB8BAABfcmVscy8ucmVsc1BLAQItABQABgAIAAAAIQDxFBEzxQAAANoAAAAP&#10;AAAAAAAAAAAAAAAAAAcCAABkcnMvZG93bnJldi54bWxQSwUGAAAAAAMAAwC3AAAA+QIAAAAA&#10;"/>
              </v:group>
            </w:pict>
          </mc:Fallback>
        </mc:AlternateContent>
      </w:r>
      <w:r w:rsidR="00AC13C8">
        <w:rPr>
          <w:b/>
          <w:sz w:val="28"/>
          <w:szCs w:val="28"/>
          <w:lang w:val="uk-UA"/>
        </w:rPr>
        <w:t>П</w:t>
      </w:r>
      <w:bookmarkStart w:id="0" w:name="_GoBack"/>
      <w:r w:rsidR="00AC13C8">
        <w:rPr>
          <w:b/>
          <w:sz w:val="28"/>
          <w:szCs w:val="28"/>
          <w:lang w:val="uk-UA"/>
        </w:rPr>
        <w:t xml:space="preserve">ро надання дозволу  на розміщення </w:t>
      </w:r>
    </w:p>
    <w:p w:rsidR="008B3FCF" w:rsidRDefault="008B3FCF" w:rsidP="008B3FCF">
      <w:pPr>
        <w:shd w:val="clear" w:color="auto" w:fill="FFFFFF"/>
        <w:spacing w:line="252" w:lineRule="atLeast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З</w:t>
      </w:r>
      <w:r w:rsidR="00AC13C8">
        <w:rPr>
          <w:b/>
          <w:sz w:val="28"/>
          <w:szCs w:val="28"/>
          <w:lang w:val="uk-UA"/>
        </w:rPr>
        <w:t>овнішньої</w:t>
      </w:r>
      <w:r>
        <w:rPr>
          <w:b/>
          <w:sz w:val="28"/>
          <w:szCs w:val="28"/>
          <w:lang w:val="uk-UA"/>
        </w:rPr>
        <w:t xml:space="preserve"> </w:t>
      </w:r>
      <w:r w:rsidR="00AC13C8">
        <w:rPr>
          <w:b/>
          <w:sz w:val="28"/>
          <w:szCs w:val="28"/>
          <w:lang w:val="uk-UA"/>
        </w:rPr>
        <w:t>реклами товариству з</w:t>
      </w:r>
    </w:p>
    <w:p w:rsidR="008B3FCF" w:rsidRDefault="00AC13C8" w:rsidP="008B3FCF">
      <w:pPr>
        <w:shd w:val="clear" w:color="auto" w:fill="FFFFFF"/>
        <w:spacing w:line="252" w:lineRule="atLeast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обмеженою відповідальністю</w:t>
      </w:r>
      <w:r w:rsidR="008B3FCF">
        <w:rPr>
          <w:b/>
          <w:sz w:val="28"/>
          <w:szCs w:val="28"/>
          <w:lang w:val="uk-UA"/>
        </w:rPr>
        <w:t xml:space="preserve"> </w:t>
      </w:r>
    </w:p>
    <w:p w:rsidR="008B3FCF" w:rsidRDefault="00AC13C8" w:rsidP="008B3FCF">
      <w:pPr>
        <w:shd w:val="clear" w:color="auto" w:fill="FFFFFF"/>
        <w:spacing w:line="252" w:lineRule="atLeast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«</w:t>
      </w:r>
      <w:proofErr w:type="spellStart"/>
      <w:r>
        <w:rPr>
          <w:b/>
          <w:sz w:val="28"/>
          <w:szCs w:val="28"/>
          <w:lang w:val="uk-UA"/>
        </w:rPr>
        <w:t>ВестБорд</w:t>
      </w:r>
      <w:proofErr w:type="spellEnd"/>
      <w:r>
        <w:rPr>
          <w:b/>
          <w:sz w:val="28"/>
          <w:szCs w:val="28"/>
          <w:lang w:val="uk-UA"/>
        </w:rPr>
        <w:t>» вздовж дороги</w:t>
      </w:r>
      <w:r w:rsidR="008B3FCF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державного </w:t>
      </w:r>
    </w:p>
    <w:p w:rsidR="00AC13C8" w:rsidRDefault="00AC13C8" w:rsidP="008B3FCF">
      <w:pPr>
        <w:shd w:val="clear" w:color="auto" w:fill="FFFFFF"/>
        <w:spacing w:line="252" w:lineRule="atLeast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значення Н-10</w:t>
      </w:r>
      <w:r w:rsidR="008B3FCF">
        <w:rPr>
          <w:b/>
          <w:sz w:val="28"/>
          <w:szCs w:val="28"/>
          <w:lang w:val="uk-UA"/>
        </w:rPr>
        <w:t xml:space="preserve"> Стрий -Мамалига</w:t>
      </w:r>
    </w:p>
    <w:bookmarkEnd w:id="0"/>
    <w:p w:rsidR="00AC13C8" w:rsidRDefault="00AC13C8" w:rsidP="00AC13C8">
      <w:pPr>
        <w:jc w:val="both"/>
        <w:rPr>
          <w:b/>
          <w:sz w:val="28"/>
          <w:szCs w:val="28"/>
          <w:lang w:val="uk-UA"/>
        </w:rPr>
      </w:pPr>
    </w:p>
    <w:p w:rsidR="00AC13C8" w:rsidRDefault="00AC13C8" w:rsidP="00AC13C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Керуючись ч.6.ст.59 Закону України "Про місцеве самоврядування в Україні", відповідно до Типових правил розміщення зовнішньої реклами, затверджених постановою Кабінету Міністрів України від 29.12.2003 №2067 "Про затвердження типових правил розміщення зовнішньої реклами" (зі змінами) та Правил розміщення зовнішньої реклами на території Калуської міської територіальної громади, затверджених рішенням виконавчого комітету міської ради від 27.04.2021 №130 "Про затвердження Правил розміщення зовнішньої реклами на території Калуської міської територіальної громади», беручи до уваги ескіз рекламного засобу з його конструктивним рішенням, </w:t>
      </w:r>
      <w:proofErr w:type="spellStart"/>
      <w:r>
        <w:rPr>
          <w:sz w:val="28"/>
          <w:szCs w:val="28"/>
          <w:lang w:val="uk-UA"/>
        </w:rPr>
        <w:t>топогеодезичний</w:t>
      </w:r>
      <w:proofErr w:type="spellEnd"/>
      <w:r>
        <w:rPr>
          <w:sz w:val="28"/>
          <w:szCs w:val="28"/>
          <w:lang w:val="uk-UA"/>
        </w:rPr>
        <w:t xml:space="preserve"> знімок місцевості (М</w:t>
      </w:r>
      <w:r>
        <w:rPr>
          <w:sz w:val="28"/>
          <w:szCs w:val="28"/>
        </w:rPr>
        <w:t> </w:t>
      </w:r>
      <w:r>
        <w:rPr>
          <w:sz w:val="28"/>
          <w:szCs w:val="28"/>
          <w:lang w:val="uk-UA"/>
        </w:rPr>
        <w:t>1:500) з прив'язкою місця розташування рекламного засобу, комп’ютерний макет місця, розглянувши заяву товариства з обмеженою відповідальністю «</w:t>
      </w:r>
      <w:proofErr w:type="spellStart"/>
      <w:r>
        <w:rPr>
          <w:sz w:val="28"/>
          <w:szCs w:val="28"/>
          <w:lang w:val="uk-UA"/>
        </w:rPr>
        <w:t>ВестБорд</w:t>
      </w:r>
      <w:proofErr w:type="spellEnd"/>
      <w:r>
        <w:rPr>
          <w:sz w:val="28"/>
          <w:szCs w:val="28"/>
          <w:lang w:val="uk-UA"/>
        </w:rPr>
        <w:t xml:space="preserve">» про надання дозволу на розміщення зовнішньої  реклами вздовж дороги державного значення Н-10 Стрий-Мамалига, виконавчий комітет міської ради </w:t>
      </w:r>
    </w:p>
    <w:p w:rsidR="00AC13C8" w:rsidRDefault="00AC13C8" w:rsidP="00AC13C8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 И Р І Ш И В :</w:t>
      </w:r>
    </w:p>
    <w:p w:rsidR="00AC13C8" w:rsidRPr="00AC13C8" w:rsidRDefault="00AC13C8" w:rsidP="00AC13C8">
      <w:pPr>
        <w:pStyle w:val="a4"/>
        <w:numPr>
          <w:ilvl w:val="0"/>
          <w:numId w:val="1"/>
        </w:numPr>
        <w:ind w:left="142" w:right="283"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Дати дозвіл товариству з обмеженою відповідальністю </w:t>
      </w:r>
      <w:r w:rsidRPr="002F6A53">
        <w:rPr>
          <w:sz w:val="28"/>
          <w:szCs w:val="28"/>
          <w:lang w:val="uk-UA"/>
        </w:rPr>
        <w:t>«</w:t>
      </w:r>
      <w:proofErr w:type="spellStart"/>
      <w:r>
        <w:rPr>
          <w:sz w:val="28"/>
          <w:szCs w:val="28"/>
          <w:lang w:val="uk-UA"/>
        </w:rPr>
        <w:t>ВестБорд</w:t>
      </w:r>
      <w:proofErr w:type="spellEnd"/>
      <w:r w:rsidRPr="002F6A53">
        <w:rPr>
          <w:sz w:val="28"/>
          <w:szCs w:val="28"/>
          <w:lang w:val="uk-UA"/>
        </w:rPr>
        <w:t>» на розміщення зовнішн</w:t>
      </w:r>
      <w:r>
        <w:rPr>
          <w:sz w:val="28"/>
          <w:szCs w:val="28"/>
          <w:lang w:val="uk-UA"/>
        </w:rPr>
        <w:t>ьої</w:t>
      </w:r>
      <w:r w:rsidRPr="002F6A53">
        <w:rPr>
          <w:sz w:val="28"/>
          <w:szCs w:val="28"/>
          <w:lang w:val="uk-UA"/>
        </w:rPr>
        <w:t xml:space="preserve"> реклам</w:t>
      </w:r>
      <w:r>
        <w:rPr>
          <w:sz w:val="28"/>
          <w:szCs w:val="28"/>
          <w:lang w:val="uk-UA"/>
        </w:rPr>
        <w:t>и</w:t>
      </w:r>
      <w:r w:rsidRPr="002F6A53">
        <w:rPr>
          <w:sz w:val="28"/>
          <w:szCs w:val="28"/>
          <w:lang w:val="uk-UA"/>
        </w:rPr>
        <w:t xml:space="preserve"> терміном на п</w:t>
      </w:r>
      <w:r w:rsidRPr="002F6A53">
        <w:rPr>
          <w:rFonts w:ascii="Calibri" w:hAnsi="Calibri"/>
          <w:sz w:val="28"/>
          <w:szCs w:val="28"/>
          <w:lang w:val="uk-UA"/>
        </w:rPr>
        <w:t>'</w:t>
      </w:r>
      <w:r w:rsidRPr="002F6A53">
        <w:rPr>
          <w:sz w:val="28"/>
          <w:szCs w:val="28"/>
          <w:lang w:val="uk-UA"/>
        </w:rPr>
        <w:t xml:space="preserve">ять років </w:t>
      </w:r>
      <w:r>
        <w:rPr>
          <w:sz w:val="28"/>
          <w:szCs w:val="28"/>
          <w:lang w:val="uk-UA"/>
        </w:rPr>
        <w:t xml:space="preserve">вздовж дороги державного значення Н-10 Стрий-Мамалига – </w:t>
      </w:r>
      <w:proofErr w:type="spellStart"/>
      <w:r>
        <w:rPr>
          <w:sz w:val="28"/>
          <w:szCs w:val="28"/>
          <w:lang w:val="uk-UA"/>
        </w:rPr>
        <w:t>окремостояча</w:t>
      </w:r>
      <w:proofErr w:type="spellEnd"/>
      <w:r>
        <w:rPr>
          <w:sz w:val="28"/>
          <w:szCs w:val="28"/>
          <w:lang w:val="uk-UA"/>
        </w:rPr>
        <w:t xml:space="preserve"> двостороння </w:t>
      </w:r>
      <w:r w:rsidRPr="00AC13C8">
        <w:rPr>
          <w:rFonts w:eastAsiaTheme="minorHAnsi"/>
          <w:sz w:val="28"/>
          <w:szCs w:val="28"/>
          <w:lang w:val="uk-UA" w:eastAsia="en-US"/>
        </w:rPr>
        <w:t xml:space="preserve">спеціальна рекламна конструкція </w:t>
      </w:r>
      <w:r>
        <w:rPr>
          <w:rFonts w:eastAsiaTheme="minorHAnsi"/>
          <w:sz w:val="28"/>
          <w:szCs w:val="28"/>
          <w:lang w:val="uk-UA" w:eastAsia="en-US"/>
        </w:rPr>
        <w:t xml:space="preserve">типу «щит» із двома </w:t>
      </w:r>
      <w:proofErr w:type="spellStart"/>
      <w:r>
        <w:rPr>
          <w:rFonts w:eastAsiaTheme="minorHAnsi"/>
          <w:sz w:val="28"/>
          <w:szCs w:val="28"/>
          <w:lang w:val="uk-UA" w:eastAsia="en-US"/>
        </w:rPr>
        <w:t>площинами</w:t>
      </w:r>
      <w:proofErr w:type="spellEnd"/>
      <w:r>
        <w:rPr>
          <w:rFonts w:eastAsiaTheme="minorHAnsi"/>
          <w:sz w:val="28"/>
          <w:szCs w:val="28"/>
          <w:lang w:val="uk-UA" w:eastAsia="en-US"/>
        </w:rPr>
        <w:t xml:space="preserve">  </w:t>
      </w:r>
      <w:r w:rsidRPr="00AC13C8">
        <w:rPr>
          <w:rFonts w:eastAsiaTheme="minorHAnsi"/>
          <w:sz w:val="28"/>
          <w:szCs w:val="28"/>
          <w:lang w:val="uk-UA" w:eastAsia="en-US"/>
        </w:rPr>
        <w:t xml:space="preserve">розміром </w:t>
      </w:r>
      <w:r>
        <w:rPr>
          <w:rFonts w:eastAsiaTheme="minorHAnsi"/>
          <w:sz w:val="28"/>
          <w:szCs w:val="28"/>
          <w:lang w:val="uk-UA" w:eastAsia="en-US"/>
        </w:rPr>
        <w:t>6</w:t>
      </w:r>
      <w:r w:rsidRPr="00AC13C8">
        <w:rPr>
          <w:rFonts w:eastAsiaTheme="minorHAnsi"/>
          <w:sz w:val="28"/>
          <w:szCs w:val="28"/>
          <w:lang w:val="uk-UA" w:eastAsia="en-US"/>
        </w:rPr>
        <w:t xml:space="preserve">.00 м х </w:t>
      </w:r>
      <w:r>
        <w:rPr>
          <w:rFonts w:eastAsiaTheme="minorHAnsi"/>
          <w:sz w:val="28"/>
          <w:szCs w:val="28"/>
          <w:lang w:val="uk-UA" w:eastAsia="en-US"/>
        </w:rPr>
        <w:t>3</w:t>
      </w:r>
      <w:r w:rsidRPr="00AC13C8">
        <w:rPr>
          <w:rFonts w:eastAsiaTheme="minorHAnsi"/>
          <w:sz w:val="28"/>
          <w:szCs w:val="28"/>
          <w:lang w:val="uk-UA" w:eastAsia="en-US"/>
        </w:rPr>
        <w:t>.</w:t>
      </w:r>
      <w:r>
        <w:rPr>
          <w:rFonts w:eastAsiaTheme="minorHAnsi"/>
          <w:sz w:val="28"/>
          <w:szCs w:val="28"/>
          <w:lang w:val="uk-UA" w:eastAsia="en-US"/>
        </w:rPr>
        <w:t>0</w:t>
      </w:r>
      <w:r w:rsidRPr="00AC13C8">
        <w:rPr>
          <w:rFonts w:eastAsiaTheme="minorHAnsi"/>
          <w:sz w:val="28"/>
          <w:szCs w:val="28"/>
          <w:lang w:val="uk-UA" w:eastAsia="en-US"/>
        </w:rPr>
        <w:t xml:space="preserve">0 м.    </w:t>
      </w:r>
    </w:p>
    <w:p w:rsidR="00AC13C8" w:rsidRPr="00AC13C8" w:rsidRDefault="00AC13C8" w:rsidP="00AC13C8">
      <w:pPr>
        <w:spacing w:line="276" w:lineRule="auto"/>
        <w:ind w:right="-567"/>
        <w:rPr>
          <w:color w:val="000000"/>
          <w:sz w:val="28"/>
          <w:szCs w:val="28"/>
          <w:lang w:val="uk-UA" w:eastAsia="uk-UA"/>
        </w:rPr>
      </w:pPr>
      <w:r w:rsidRPr="00AC13C8">
        <w:rPr>
          <w:b/>
          <w:sz w:val="28"/>
          <w:szCs w:val="28"/>
          <w:lang w:val="uk-UA"/>
        </w:rPr>
        <w:t xml:space="preserve">2.  </w:t>
      </w:r>
      <w:r w:rsidRPr="00AC13C8">
        <w:rPr>
          <w:sz w:val="28"/>
          <w:szCs w:val="28"/>
          <w:lang w:val="uk-UA"/>
        </w:rPr>
        <w:t>Товариству з обмеженою відповідальністю «</w:t>
      </w:r>
      <w:proofErr w:type="spellStart"/>
      <w:r>
        <w:rPr>
          <w:sz w:val="28"/>
          <w:szCs w:val="28"/>
          <w:lang w:val="uk-UA"/>
        </w:rPr>
        <w:t>ВестБорд</w:t>
      </w:r>
      <w:proofErr w:type="spellEnd"/>
      <w:r w:rsidRPr="00AC13C8">
        <w:rPr>
          <w:sz w:val="28"/>
          <w:szCs w:val="28"/>
          <w:lang w:val="uk-UA"/>
        </w:rPr>
        <w:t>»</w:t>
      </w:r>
      <w:r w:rsidRPr="00AC13C8">
        <w:rPr>
          <w:color w:val="000000"/>
          <w:sz w:val="28"/>
          <w:szCs w:val="28"/>
          <w:lang w:val="uk-UA" w:eastAsia="uk-UA"/>
        </w:rPr>
        <w:t>:</w:t>
      </w:r>
    </w:p>
    <w:p w:rsidR="00AC13C8" w:rsidRDefault="00AC13C8" w:rsidP="00AC13C8">
      <w:pPr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 w:eastAsia="uk-UA"/>
        </w:rPr>
        <w:t xml:space="preserve">2.1. </w:t>
      </w:r>
      <w:r>
        <w:rPr>
          <w:sz w:val="28"/>
          <w:szCs w:val="28"/>
          <w:lang w:val="uk-UA"/>
        </w:rPr>
        <w:t>В п’ятиденний термін після реєстрації дозволу укласти договір з комунальним підприємством «Міський інформаційний центр» про надання в тимчасове користування місць, які перебувають у комунальній власності, для розташування спеціальної конструкцій.</w:t>
      </w:r>
    </w:p>
    <w:p w:rsidR="00AC13C8" w:rsidRDefault="00AC13C8" w:rsidP="00AC13C8">
      <w:pPr>
        <w:ind w:left="142"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2.2. Конструкції розташовувати з дотриманням вимог законодавства у галузі</w:t>
      </w:r>
    </w:p>
    <w:p w:rsidR="00AC13C8" w:rsidRDefault="00AC13C8" w:rsidP="00AC13C8">
      <w:pPr>
        <w:ind w:left="142"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зовнішньої реклами, інших нормативно-правових актів, у тому числі Правил</w:t>
      </w:r>
    </w:p>
    <w:p w:rsidR="00AC13C8" w:rsidRDefault="00AC13C8" w:rsidP="00AC13C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розміщення зовнішньої реклами на території Калуської міської територіальної громади.</w:t>
      </w:r>
    </w:p>
    <w:p w:rsidR="00AC13C8" w:rsidRDefault="00AC13C8" w:rsidP="00AC13C8">
      <w:pPr>
        <w:ind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  2.3. Забезпечити рекламн</w:t>
      </w:r>
      <w:r w:rsidR="006E67DC">
        <w:rPr>
          <w:sz w:val="28"/>
          <w:szCs w:val="28"/>
          <w:lang w:val="uk-UA"/>
        </w:rPr>
        <w:t>ий</w:t>
      </w:r>
      <w:r>
        <w:rPr>
          <w:sz w:val="28"/>
          <w:szCs w:val="28"/>
          <w:lang w:val="uk-UA"/>
        </w:rPr>
        <w:t xml:space="preserve"> зас</w:t>
      </w:r>
      <w:r w:rsidR="006E67DC">
        <w:rPr>
          <w:sz w:val="28"/>
          <w:szCs w:val="28"/>
          <w:lang w:val="uk-UA"/>
        </w:rPr>
        <w:t>іб</w:t>
      </w:r>
      <w:r>
        <w:rPr>
          <w:sz w:val="28"/>
          <w:szCs w:val="28"/>
          <w:lang w:val="uk-UA"/>
        </w:rPr>
        <w:t xml:space="preserve"> маркуванням із заз</w:t>
      </w:r>
      <w:r w:rsidR="006E67DC">
        <w:rPr>
          <w:sz w:val="28"/>
          <w:szCs w:val="28"/>
          <w:lang w:val="uk-UA"/>
        </w:rPr>
        <w:t>наченням на каркасі рекламного</w:t>
      </w:r>
      <w:r>
        <w:rPr>
          <w:sz w:val="28"/>
          <w:szCs w:val="28"/>
          <w:lang w:val="uk-UA"/>
        </w:rPr>
        <w:t xml:space="preserve"> засоб</w:t>
      </w:r>
      <w:r w:rsidR="006E67DC">
        <w:rPr>
          <w:sz w:val="28"/>
          <w:szCs w:val="28"/>
          <w:lang w:val="uk-UA"/>
        </w:rPr>
        <w:t>у</w:t>
      </w:r>
      <w:r>
        <w:rPr>
          <w:sz w:val="28"/>
          <w:szCs w:val="28"/>
          <w:lang w:val="uk-UA"/>
        </w:rPr>
        <w:t xml:space="preserve"> найменування розповсюджувача зовнішніх реклам</w:t>
      </w:r>
      <w:r w:rsidR="006E67DC">
        <w:rPr>
          <w:sz w:val="28"/>
          <w:szCs w:val="28"/>
          <w:lang w:val="uk-UA"/>
        </w:rPr>
        <w:t>и</w:t>
      </w:r>
      <w:r>
        <w:rPr>
          <w:sz w:val="28"/>
          <w:szCs w:val="28"/>
          <w:lang w:val="uk-UA"/>
        </w:rPr>
        <w:t>, номера його телефону, дати видачі дозвол</w:t>
      </w:r>
      <w:r w:rsidR="006E67DC">
        <w:rPr>
          <w:sz w:val="28"/>
          <w:szCs w:val="28"/>
          <w:lang w:val="uk-UA"/>
        </w:rPr>
        <w:t>у</w:t>
      </w:r>
      <w:r>
        <w:rPr>
          <w:sz w:val="28"/>
          <w:szCs w:val="28"/>
          <w:lang w:val="uk-UA"/>
        </w:rPr>
        <w:t xml:space="preserve"> та строку </w:t>
      </w:r>
      <w:r w:rsidR="006E67DC">
        <w:rPr>
          <w:sz w:val="28"/>
          <w:szCs w:val="28"/>
          <w:lang w:val="uk-UA"/>
        </w:rPr>
        <w:t>його</w:t>
      </w:r>
      <w:r>
        <w:rPr>
          <w:sz w:val="28"/>
          <w:szCs w:val="28"/>
          <w:lang w:val="uk-UA"/>
        </w:rPr>
        <w:t xml:space="preserve"> дії.</w:t>
      </w:r>
    </w:p>
    <w:p w:rsidR="00AC13C8" w:rsidRDefault="00AC13C8" w:rsidP="00AC13C8">
      <w:pPr>
        <w:ind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2.4. Після розташування рекламн</w:t>
      </w:r>
      <w:r w:rsidR="006E67DC">
        <w:rPr>
          <w:sz w:val="28"/>
          <w:szCs w:val="28"/>
          <w:lang w:val="uk-UA"/>
        </w:rPr>
        <w:t>ого</w:t>
      </w:r>
      <w:r>
        <w:rPr>
          <w:sz w:val="28"/>
          <w:szCs w:val="28"/>
          <w:lang w:val="uk-UA"/>
        </w:rPr>
        <w:t xml:space="preserve"> засоб</w:t>
      </w:r>
      <w:r w:rsidR="006E67DC">
        <w:rPr>
          <w:sz w:val="28"/>
          <w:szCs w:val="28"/>
          <w:lang w:val="uk-UA"/>
        </w:rPr>
        <w:t>у</w:t>
      </w:r>
      <w:r>
        <w:rPr>
          <w:sz w:val="28"/>
          <w:szCs w:val="28"/>
          <w:lang w:val="uk-UA"/>
        </w:rPr>
        <w:t xml:space="preserve"> у п’ятиденний строк  подати управлінню архітектури та містобудування Калуської міської ради фотокартк</w:t>
      </w:r>
      <w:r w:rsidR="006E67DC">
        <w:rPr>
          <w:sz w:val="28"/>
          <w:szCs w:val="28"/>
          <w:lang w:val="uk-UA"/>
        </w:rPr>
        <w:t>у</w:t>
      </w:r>
      <w:r>
        <w:rPr>
          <w:sz w:val="28"/>
          <w:szCs w:val="28"/>
          <w:lang w:val="uk-UA"/>
        </w:rPr>
        <w:t xml:space="preserve"> місц</w:t>
      </w:r>
      <w:r w:rsidR="006E67DC">
        <w:rPr>
          <w:sz w:val="28"/>
          <w:szCs w:val="28"/>
          <w:lang w:val="uk-UA"/>
        </w:rPr>
        <w:t>я</w:t>
      </w:r>
      <w:r>
        <w:rPr>
          <w:sz w:val="28"/>
          <w:szCs w:val="28"/>
          <w:lang w:val="uk-UA"/>
        </w:rPr>
        <w:t xml:space="preserve"> розташування рекламн</w:t>
      </w:r>
      <w:r w:rsidR="006E67DC">
        <w:rPr>
          <w:sz w:val="28"/>
          <w:szCs w:val="28"/>
          <w:lang w:val="uk-UA"/>
        </w:rPr>
        <w:t>ого</w:t>
      </w:r>
      <w:r>
        <w:rPr>
          <w:sz w:val="28"/>
          <w:szCs w:val="28"/>
          <w:lang w:val="uk-UA"/>
        </w:rPr>
        <w:t xml:space="preserve"> засоб</w:t>
      </w:r>
      <w:r w:rsidR="006E67DC">
        <w:rPr>
          <w:sz w:val="28"/>
          <w:szCs w:val="28"/>
          <w:lang w:val="uk-UA"/>
        </w:rPr>
        <w:t>у</w:t>
      </w:r>
      <w:r>
        <w:rPr>
          <w:sz w:val="28"/>
          <w:szCs w:val="28"/>
          <w:lang w:val="uk-UA"/>
        </w:rPr>
        <w:t>(розміром не менш як 6 х 9 сантиметрів).</w:t>
      </w:r>
    </w:p>
    <w:p w:rsidR="00AC13C8" w:rsidRDefault="00AC13C8" w:rsidP="00AC13C8">
      <w:pPr>
        <w:ind w:hanging="142"/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bCs/>
          <w:color w:val="000000"/>
          <w:sz w:val="28"/>
          <w:szCs w:val="28"/>
          <w:lang w:val="uk-UA" w:eastAsia="uk-UA"/>
        </w:rPr>
        <w:t xml:space="preserve">  3. </w:t>
      </w:r>
      <w:r>
        <w:rPr>
          <w:color w:val="000000"/>
          <w:sz w:val="28"/>
          <w:szCs w:val="28"/>
          <w:lang w:val="uk-UA" w:eastAsia="uk-UA"/>
        </w:rPr>
        <w:t xml:space="preserve"> Товариству з обмеженою відповідальністю «</w:t>
      </w:r>
      <w:proofErr w:type="spellStart"/>
      <w:r w:rsidR="006E67DC">
        <w:rPr>
          <w:color w:val="000000"/>
          <w:sz w:val="28"/>
          <w:szCs w:val="28"/>
          <w:lang w:val="uk-UA" w:eastAsia="uk-UA"/>
        </w:rPr>
        <w:t>ВестБорд</w:t>
      </w:r>
      <w:proofErr w:type="spellEnd"/>
      <w:r>
        <w:rPr>
          <w:color w:val="000000"/>
          <w:sz w:val="28"/>
          <w:szCs w:val="28"/>
          <w:lang w:val="uk-UA" w:eastAsia="uk-UA"/>
        </w:rPr>
        <w:t>» в десятиденний термін після закінчення терміну дії цього рішення  демонтувати рекламн</w:t>
      </w:r>
      <w:r w:rsidR="006E67DC">
        <w:rPr>
          <w:color w:val="000000"/>
          <w:sz w:val="28"/>
          <w:szCs w:val="28"/>
          <w:lang w:val="uk-UA" w:eastAsia="uk-UA"/>
        </w:rPr>
        <w:t>у</w:t>
      </w:r>
      <w:r>
        <w:rPr>
          <w:color w:val="000000"/>
          <w:sz w:val="28"/>
          <w:szCs w:val="28"/>
          <w:lang w:val="uk-UA" w:eastAsia="uk-UA"/>
        </w:rPr>
        <w:t xml:space="preserve"> конструкці</w:t>
      </w:r>
      <w:r w:rsidR="006E67DC">
        <w:rPr>
          <w:color w:val="000000"/>
          <w:sz w:val="28"/>
          <w:szCs w:val="28"/>
          <w:lang w:val="uk-UA" w:eastAsia="uk-UA"/>
        </w:rPr>
        <w:t>ю</w:t>
      </w:r>
      <w:r>
        <w:rPr>
          <w:color w:val="000000"/>
          <w:sz w:val="28"/>
          <w:szCs w:val="28"/>
          <w:lang w:val="uk-UA" w:eastAsia="uk-UA"/>
        </w:rPr>
        <w:t>, а ділянк</w:t>
      </w:r>
      <w:r w:rsidR="006E67DC">
        <w:rPr>
          <w:color w:val="000000"/>
          <w:sz w:val="28"/>
          <w:szCs w:val="28"/>
          <w:lang w:val="uk-UA" w:eastAsia="uk-UA"/>
        </w:rPr>
        <w:t>у</w:t>
      </w:r>
      <w:r>
        <w:rPr>
          <w:color w:val="000000"/>
          <w:sz w:val="28"/>
          <w:szCs w:val="28"/>
          <w:lang w:val="uk-UA" w:eastAsia="uk-UA"/>
        </w:rPr>
        <w:t xml:space="preserve"> привести у придатний для використання стан.</w:t>
      </w:r>
    </w:p>
    <w:p w:rsidR="00AC13C8" w:rsidRDefault="00AC13C8" w:rsidP="00AC13C8">
      <w:pPr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4</w:t>
      </w:r>
      <w:r>
        <w:rPr>
          <w:sz w:val="28"/>
          <w:szCs w:val="28"/>
          <w:lang w:val="uk-UA"/>
        </w:rPr>
        <w:t xml:space="preserve">. При невиконанні п.3. цього рішення комунальному підприємству «Міський інформаційний центр» (Тетяна </w:t>
      </w:r>
      <w:proofErr w:type="spellStart"/>
      <w:r>
        <w:rPr>
          <w:sz w:val="28"/>
          <w:szCs w:val="28"/>
          <w:lang w:val="uk-UA"/>
        </w:rPr>
        <w:t>Кригануца</w:t>
      </w:r>
      <w:proofErr w:type="spellEnd"/>
      <w:r>
        <w:rPr>
          <w:sz w:val="28"/>
          <w:szCs w:val="28"/>
          <w:lang w:val="uk-UA"/>
        </w:rPr>
        <w:t>) здійснити демонтаж тимчасов</w:t>
      </w:r>
      <w:r w:rsidR="006E67DC">
        <w:rPr>
          <w:sz w:val="28"/>
          <w:szCs w:val="28"/>
          <w:lang w:val="uk-UA"/>
        </w:rPr>
        <w:t>ої</w:t>
      </w:r>
      <w:r>
        <w:rPr>
          <w:sz w:val="28"/>
          <w:szCs w:val="28"/>
          <w:lang w:val="uk-UA"/>
        </w:rPr>
        <w:t xml:space="preserve"> рекламн</w:t>
      </w:r>
      <w:r w:rsidR="006E67DC">
        <w:rPr>
          <w:sz w:val="28"/>
          <w:szCs w:val="28"/>
          <w:lang w:val="uk-UA"/>
        </w:rPr>
        <w:t>ої</w:t>
      </w:r>
      <w:r>
        <w:rPr>
          <w:sz w:val="28"/>
          <w:szCs w:val="28"/>
          <w:lang w:val="uk-UA"/>
        </w:rPr>
        <w:t xml:space="preserve"> конструкці</w:t>
      </w:r>
      <w:r w:rsidR="006E67DC">
        <w:rPr>
          <w:sz w:val="28"/>
          <w:szCs w:val="28"/>
          <w:lang w:val="uk-UA"/>
        </w:rPr>
        <w:t>ї</w:t>
      </w:r>
      <w:r>
        <w:rPr>
          <w:sz w:val="28"/>
          <w:szCs w:val="28"/>
          <w:lang w:val="uk-UA"/>
        </w:rPr>
        <w:t xml:space="preserve"> з відшкодуванням товариством з обмеженою відповідальністю «</w:t>
      </w:r>
      <w:proofErr w:type="spellStart"/>
      <w:r w:rsidR="006E67DC">
        <w:rPr>
          <w:sz w:val="28"/>
          <w:szCs w:val="28"/>
          <w:lang w:val="uk-UA"/>
        </w:rPr>
        <w:t>ВестБорд</w:t>
      </w:r>
      <w:proofErr w:type="spellEnd"/>
      <w:r>
        <w:rPr>
          <w:sz w:val="28"/>
          <w:szCs w:val="28"/>
          <w:lang w:val="uk-UA"/>
        </w:rPr>
        <w:t>» затрачених коштів на демонтаж та зберігання.</w:t>
      </w:r>
    </w:p>
    <w:p w:rsidR="00AC13C8" w:rsidRDefault="00AC13C8" w:rsidP="00AC13C8">
      <w:pPr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bCs/>
          <w:color w:val="000000"/>
          <w:sz w:val="28"/>
          <w:szCs w:val="28"/>
          <w:lang w:val="uk-UA" w:eastAsia="uk-UA"/>
        </w:rPr>
        <w:t xml:space="preserve"> 5</w:t>
      </w:r>
      <w:r>
        <w:rPr>
          <w:bCs/>
          <w:color w:val="000000"/>
          <w:sz w:val="28"/>
          <w:szCs w:val="28"/>
          <w:lang w:val="uk-UA" w:eastAsia="uk-UA"/>
        </w:rPr>
        <w:t>.</w:t>
      </w:r>
      <w:r>
        <w:rPr>
          <w:color w:val="000000"/>
          <w:sz w:val="28"/>
          <w:szCs w:val="28"/>
          <w:lang w:val="uk-UA" w:eastAsia="uk-UA"/>
        </w:rPr>
        <w:t> Контроль за виконанням цього рішення покласти на першого заступника міського голови  Мирослава Тихого.</w:t>
      </w:r>
    </w:p>
    <w:p w:rsidR="00AC13C8" w:rsidRDefault="00AC13C8" w:rsidP="00AC13C8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AC13C8" w:rsidRDefault="00AC13C8" w:rsidP="00AC13C8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AC13C8" w:rsidRDefault="00AC13C8" w:rsidP="00AC13C8">
      <w:pPr>
        <w:jc w:val="both"/>
        <w:rPr>
          <w:b/>
          <w:color w:val="000000"/>
          <w:sz w:val="28"/>
          <w:szCs w:val="28"/>
          <w:lang w:val="uk-UA" w:eastAsia="uk-UA"/>
        </w:rPr>
      </w:pPr>
      <w:r>
        <w:rPr>
          <w:b/>
          <w:color w:val="000000"/>
          <w:sz w:val="28"/>
          <w:szCs w:val="28"/>
          <w:lang w:val="uk-UA" w:eastAsia="uk-UA"/>
        </w:rPr>
        <w:t>Міський голова                                     Андрій Н</w:t>
      </w:r>
      <w:r w:rsidR="006E67DC">
        <w:rPr>
          <w:b/>
          <w:color w:val="000000"/>
          <w:sz w:val="28"/>
          <w:szCs w:val="28"/>
          <w:lang w:val="uk-UA" w:eastAsia="uk-UA"/>
        </w:rPr>
        <w:t>АЙДА</w:t>
      </w:r>
    </w:p>
    <w:p w:rsidR="00AC13C8" w:rsidRDefault="00AC13C8" w:rsidP="00AC13C8">
      <w:pPr>
        <w:rPr>
          <w:b/>
          <w:sz w:val="28"/>
          <w:szCs w:val="28"/>
          <w:lang w:val="uk-UA"/>
        </w:rPr>
      </w:pPr>
    </w:p>
    <w:p w:rsidR="00AC13C8" w:rsidRDefault="00AC13C8" w:rsidP="00AC13C8">
      <w:pPr>
        <w:rPr>
          <w:b/>
          <w:sz w:val="28"/>
          <w:szCs w:val="28"/>
        </w:rPr>
      </w:pPr>
    </w:p>
    <w:p w:rsidR="00AC13C8" w:rsidRDefault="00AC13C8" w:rsidP="00AC13C8">
      <w:pPr>
        <w:spacing w:after="200" w:line="276" w:lineRule="auto"/>
        <w:rPr>
          <w:rFonts w:ascii="Calibri" w:eastAsia="Calibri" w:hAnsi="Calibri"/>
          <w:sz w:val="28"/>
          <w:szCs w:val="28"/>
          <w:lang w:val="uk-UA" w:eastAsia="en-US"/>
        </w:rPr>
      </w:pPr>
    </w:p>
    <w:p w:rsidR="00AC13C8" w:rsidRDefault="00AC13C8" w:rsidP="00AC13C8">
      <w:pPr>
        <w:rPr>
          <w:b/>
          <w:sz w:val="28"/>
          <w:szCs w:val="28"/>
          <w:lang w:val="uk-UA"/>
        </w:rPr>
      </w:pPr>
    </w:p>
    <w:p w:rsidR="00AC13C8" w:rsidRDefault="00AC13C8" w:rsidP="00AC13C8">
      <w:pPr>
        <w:rPr>
          <w:b/>
          <w:sz w:val="28"/>
          <w:szCs w:val="28"/>
        </w:rPr>
      </w:pPr>
    </w:p>
    <w:p w:rsidR="00AC13C8" w:rsidRDefault="00AC13C8" w:rsidP="00AC13C8">
      <w:pPr>
        <w:rPr>
          <w:b/>
          <w:sz w:val="28"/>
          <w:szCs w:val="28"/>
        </w:rPr>
      </w:pPr>
    </w:p>
    <w:p w:rsidR="00AC13C8" w:rsidRDefault="00AC13C8" w:rsidP="00AC13C8">
      <w:pPr>
        <w:rPr>
          <w:b/>
          <w:sz w:val="28"/>
          <w:szCs w:val="28"/>
        </w:rPr>
      </w:pPr>
    </w:p>
    <w:p w:rsidR="00AC13C8" w:rsidRDefault="00AC13C8" w:rsidP="00AC13C8">
      <w:pPr>
        <w:rPr>
          <w:b/>
          <w:sz w:val="28"/>
          <w:szCs w:val="28"/>
        </w:rPr>
      </w:pPr>
    </w:p>
    <w:p w:rsidR="00AC13C8" w:rsidRDefault="00AC13C8" w:rsidP="00AC13C8">
      <w:pPr>
        <w:rPr>
          <w:b/>
          <w:sz w:val="28"/>
          <w:szCs w:val="28"/>
        </w:rPr>
      </w:pPr>
    </w:p>
    <w:p w:rsidR="00AC13C8" w:rsidRDefault="00AC13C8" w:rsidP="00AC13C8">
      <w:pPr>
        <w:rPr>
          <w:b/>
          <w:sz w:val="28"/>
          <w:szCs w:val="28"/>
        </w:rPr>
      </w:pPr>
    </w:p>
    <w:p w:rsidR="00AC13C8" w:rsidRDefault="00AC13C8" w:rsidP="00AC13C8">
      <w:pPr>
        <w:rPr>
          <w:b/>
          <w:sz w:val="28"/>
          <w:szCs w:val="28"/>
        </w:rPr>
      </w:pPr>
    </w:p>
    <w:p w:rsidR="00AC13C8" w:rsidRDefault="00AC13C8" w:rsidP="00AC13C8">
      <w:pPr>
        <w:rPr>
          <w:b/>
          <w:sz w:val="28"/>
          <w:szCs w:val="28"/>
        </w:rPr>
      </w:pPr>
    </w:p>
    <w:p w:rsidR="00AC13C8" w:rsidRDefault="00AC13C8" w:rsidP="00AC13C8">
      <w:pPr>
        <w:rPr>
          <w:b/>
          <w:sz w:val="28"/>
          <w:szCs w:val="28"/>
        </w:rPr>
      </w:pPr>
    </w:p>
    <w:p w:rsidR="00AC13C8" w:rsidRDefault="00AC13C8" w:rsidP="00AC13C8">
      <w:pPr>
        <w:rPr>
          <w:b/>
          <w:sz w:val="28"/>
          <w:szCs w:val="28"/>
        </w:rPr>
      </w:pPr>
    </w:p>
    <w:p w:rsidR="00AC13C8" w:rsidRDefault="00AC13C8" w:rsidP="00AC13C8">
      <w:pPr>
        <w:rPr>
          <w:b/>
          <w:sz w:val="28"/>
          <w:szCs w:val="28"/>
        </w:rPr>
      </w:pPr>
    </w:p>
    <w:p w:rsidR="00AC13C8" w:rsidRDefault="00AC13C8" w:rsidP="00AC13C8">
      <w:pPr>
        <w:rPr>
          <w:b/>
          <w:sz w:val="28"/>
          <w:szCs w:val="28"/>
        </w:rPr>
      </w:pPr>
    </w:p>
    <w:p w:rsidR="00AC13C8" w:rsidRDefault="00AC13C8" w:rsidP="00AC13C8">
      <w:pPr>
        <w:rPr>
          <w:b/>
          <w:sz w:val="28"/>
          <w:szCs w:val="28"/>
        </w:rPr>
      </w:pPr>
    </w:p>
    <w:p w:rsidR="00AC13C8" w:rsidRDefault="00AC13C8" w:rsidP="00AC13C8">
      <w:pPr>
        <w:rPr>
          <w:b/>
          <w:sz w:val="28"/>
          <w:szCs w:val="28"/>
        </w:rPr>
      </w:pPr>
    </w:p>
    <w:p w:rsidR="00AC13C8" w:rsidRDefault="00AC13C8" w:rsidP="00AC13C8">
      <w:pPr>
        <w:rPr>
          <w:b/>
          <w:sz w:val="28"/>
          <w:szCs w:val="28"/>
        </w:rPr>
      </w:pPr>
    </w:p>
    <w:p w:rsidR="00AC13C8" w:rsidRDefault="00AC13C8" w:rsidP="00AC13C8">
      <w:pPr>
        <w:rPr>
          <w:b/>
          <w:sz w:val="28"/>
          <w:szCs w:val="28"/>
        </w:rPr>
      </w:pPr>
    </w:p>
    <w:p w:rsidR="00AC13C8" w:rsidRDefault="00AC13C8" w:rsidP="00AC13C8">
      <w:pPr>
        <w:rPr>
          <w:b/>
          <w:sz w:val="28"/>
          <w:szCs w:val="28"/>
        </w:rPr>
      </w:pPr>
    </w:p>
    <w:p w:rsidR="00AC13C8" w:rsidRDefault="00AC13C8" w:rsidP="00AC13C8">
      <w:pPr>
        <w:rPr>
          <w:b/>
          <w:sz w:val="28"/>
          <w:szCs w:val="28"/>
        </w:rPr>
      </w:pPr>
    </w:p>
    <w:p w:rsidR="00AC13C8" w:rsidRDefault="00AC13C8" w:rsidP="00AC13C8">
      <w:pPr>
        <w:rPr>
          <w:b/>
          <w:sz w:val="28"/>
          <w:szCs w:val="28"/>
        </w:rPr>
      </w:pPr>
    </w:p>
    <w:p w:rsidR="00AC13C8" w:rsidRDefault="00AC13C8" w:rsidP="00AC13C8">
      <w:pPr>
        <w:rPr>
          <w:b/>
          <w:sz w:val="28"/>
          <w:szCs w:val="28"/>
        </w:rPr>
      </w:pPr>
    </w:p>
    <w:p w:rsidR="00AC13C8" w:rsidRDefault="00AC13C8" w:rsidP="00AC13C8">
      <w:pPr>
        <w:rPr>
          <w:b/>
          <w:sz w:val="28"/>
          <w:szCs w:val="28"/>
        </w:rPr>
      </w:pPr>
    </w:p>
    <w:p w:rsidR="00AC13C8" w:rsidRDefault="00AC13C8" w:rsidP="00AC13C8">
      <w:pPr>
        <w:rPr>
          <w:b/>
          <w:sz w:val="28"/>
          <w:szCs w:val="28"/>
        </w:rPr>
      </w:pPr>
    </w:p>
    <w:p w:rsidR="00AC13C8" w:rsidRDefault="00AC13C8" w:rsidP="00AC13C8">
      <w:pPr>
        <w:rPr>
          <w:b/>
          <w:sz w:val="28"/>
          <w:szCs w:val="28"/>
        </w:rPr>
      </w:pPr>
    </w:p>
    <w:p w:rsidR="00AC13C8" w:rsidRDefault="00AC13C8" w:rsidP="00AC13C8">
      <w:pPr>
        <w:rPr>
          <w:b/>
          <w:sz w:val="28"/>
          <w:szCs w:val="28"/>
        </w:rPr>
      </w:pPr>
    </w:p>
    <w:p w:rsidR="00AC13C8" w:rsidRDefault="00AC13C8" w:rsidP="00AC13C8"/>
    <w:p w:rsidR="00AC13C8" w:rsidRDefault="00AC13C8" w:rsidP="00AC13C8"/>
    <w:p w:rsidR="00AC13C8" w:rsidRDefault="00AC13C8" w:rsidP="00AC13C8"/>
    <w:p w:rsidR="002207C7" w:rsidRDefault="008B3FCF"/>
    <w:sectPr w:rsidR="002207C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3568E3"/>
    <w:multiLevelType w:val="multilevel"/>
    <w:tmpl w:val="1CECDC94"/>
    <w:lvl w:ilvl="0">
      <w:start w:val="1"/>
      <w:numFmt w:val="decimal"/>
      <w:lvlText w:val="%1."/>
      <w:lvlJc w:val="left"/>
      <w:pPr>
        <w:ind w:left="839" w:hanging="555"/>
      </w:pPr>
      <w:rPr>
        <w:b/>
      </w:rPr>
    </w:lvl>
    <w:lvl w:ilvl="1">
      <w:start w:val="1"/>
      <w:numFmt w:val="decimal"/>
      <w:isLgl/>
      <w:lvlText w:val="%1.%2."/>
      <w:lvlJc w:val="left"/>
      <w:pPr>
        <w:ind w:left="1004" w:hanging="720"/>
      </w:pPr>
    </w:lvl>
    <w:lvl w:ilvl="2">
      <w:start w:val="1"/>
      <w:numFmt w:val="decimal"/>
      <w:isLgl/>
      <w:lvlText w:val="%1.%2.%3."/>
      <w:lvlJc w:val="left"/>
      <w:pPr>
        <w:ind w:left="1364" w:hanging="1080"/>
      </w:pPr>
    </w:lvl>
    <w:lvl w:ilvl="3">
      <w:start w:val="1"/>
      <w:numFmt w:val="decimal"/>
      <w:isLgl/>
      <w:lvlText w:val="%1.%2.%3.%4."/>
      <w:lvlJc w:val="left"/>
      <w:pPr>
        <w:ind w:left="1724" w:hanging="1440"/>
      </w:pPr>
    </w:lvl>
    <w:lvl w:ilvl="4">
      <w:start w:val="1"/>
      <w:numFmt w:val="decimal"/>
      <w:isLgl/>
      <w:lvlText w:val="%1.%2.%3.%4.%5."/>
      <w:lvlJc w:val="left"/>
      <w:pPr>
        <w:ind w:left="2084" w:hanging="1800"/>
      </w:pPr>
    </w:lvl>
    <w:lvl w:ilvl="5">
      <w:start w:val="1"/>
      <w:numFmt w:val="decimal"/>
      <w:isLgl/>
      <w:lvlText w:val="%1.%2.%3.%4.%5.%6."/>
      <w:lvlJc w:val="left"/>
      <w:pPr>
        <w:ind w:left="2444" w:hanging="2160"/>
      </w:pPr>
    </w:lvl>
    <w:lvl w:ilvl="6">
      <w:start w:val="1"/>
      <w:numFmt w:val="decimal"/>
      <w:isLgl/>
      <w:lvlText w:val="%1.%2.%3.%4.%5.%6.%7."/>
      <w:lvlJc w:val="left"/>
      <w:pPr>
        <w:ind w:left="2804" w:hanging="2520"/>
      </w:pPr>
    </w:lvl>
    <w:lvl w:ilvl="7">
      <w:start w:val="1"/>
      <w:numFmt w:val="decimal"/>
      <w:isLgl/>
      <w:lvlText w:val="%1.%2.%3.%4.%5.%6.%7.%8."/>
      <w:lvlJc w:val="left"/>
      <w:pPr>
        <w:ind w:left="3164" w:hanging="2880"/>
      </w:pPr>
    </w:lvl>
    <w:lvl w:ilvl="8">
      <w:start w:val="1"/>
      <w:numFmt w:val="decimal"/>
      <w:isLgl/>
      <w:lvlText w:val="%1.%2.%3.%4.%5.%6.%7.%8.%9."/>
      <w:lvlJc w:val="left"/>
      <w:pPr>
        <w:ind w:left="3164" w:hanging="28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13C8"/>
    <w:rsid w:val="003B7210"/>
    <w:rsid w:val="006E67DC"/>
    <w:rsid w:val="008B3FCF"/>
    <w:rsid w:val="00AC13C8"/>
    <w:rsid w:val="00F95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A21D2E"/>
  <w15:chartTrackingRefBased/>
  <w15:docId w15:val="{A72F61AB-A0A5-4F68-AF78-0374B2C59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13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C13C8"/>
  </w:style>
  <w:style w:type="paragraph" w:styleId="a4">
    <w:name w:val="List Paragraph"/>
    <w:basedOn w:val="a"/>
    <w:uiPriority w:val="34"/>
    <w:qFormat/>
    <w:rsid w:val="00AC13C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E67D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E67DC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2459</Words>
  <Characters>1403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Святкович</dc:creator>
  <cp:keywords/>
  <dc:description/>
  <cp:lastModifiedBy>Admin</cp:lastModifiedBy>
  <cp:revision>2</cp:revision>
  <cp:lastPrinted>2021-10-29T11:25:00Z</cp:lastPrinted>
  <dcterms:created xsi:type="dcterms:W3CDTF">2021-11-03T08:17:00Z</dcterms:created>
  <dcterms:modified xsi:type="dcterms:W3CDTF">2021-11-03T08:17:00Z</dcterms:modified>
</cp:coreProperties>
</file>