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B2" w:rsidRPr="00857330" w:rsidRDefault="006467B2" w:rsidP="006467B2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" ShapeID="_x0000_i1025" DrawAspect="Content" ObjectID="_1693288380" r:id="rId7"/>
        </w:object>
      </w:r>
    </w:p>
    <w:p w:rsidR="006467B2" w:rsidRPr="00857330" w:rsidRDefault="006467B2" w:rsidP="006467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6467B2" w:rsidRPr="00857330" w:rsidRDefault="006467B2" w:rsidP="006467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6467B2" w:rsidRPr="00857330" w:rsidRDefault="006467B2" w:rsidP="006467B2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6467B2" w:rsidRPr="00857330" w:rsidRDefault="006467B2" w:rsidP="006467B2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3512C" id="Пряма сполучна ліні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PmUQIAAFwEAAAOAAAAZHJzL2Uyb0RvYy54bWysVMtu1DAU3SPxD5b300za6UwbNVOhyQyb&#10;ApVaPsBjOxOrjm3Z7mRGCAnEgmV33fIL7KHwC8kfce15qIUNQmThXNvXJ+eee5yz81Ut0ZJbJ7TK&#10;cXrQx4grqplQixy/vZ71TjB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NR&#10;ehygawPieLDHzXW1bbLTUrCQHg46u5hPpEVLEiwWn1gn7DxOs/pWsQhfccKm29gTITcx0JEq4EFx&#10;QHAbbTz07rR/Oj2Zngx6g8PhtDfoF0XvxWwy6A1n6ei4OComkyJ9H6pLB1klGOMqsNv5OR38nV+2&#10;N2vjxL2j98IkT9GjgkB2946kY3dDQzfWmGu2vrS7roOFY/L2uoU78ngO8eOfwvgXAAAA//8DAFBL&#10;AwQUAAYACAAAACEA+ygE3NsAAAAKAQAADwAAAGRycy9kb3ducmV2LnhtbEyPwU7DMBBE70j8g7VI&#10;3KjThkYhjVNVVHwAgQNHN16SqPY6st028PVsxQFuO7uj2Tf1dnZWnDHE0ZOC5SIDgdR5M1Kv4P3t&#10;5aEEEZMmo60nVPCFEbbN7U2tK+Mv9IrnNvWCQyhWWsGQ0lRJGbsBnY4LPyHx7dMHpxPL0EsT9IXD&#10;nZWrLCuk0yPxh0FP+Dxgd2xPTkHrM7ufd7ltv8vHj73vyimso1L3d/NuAyLhnP7McMVndGiY6eBP&#10;ZKKwrIunNVt5WBUgroZlnucgDr8b2dTyf4XmBwAA//8DAFBLAQItABQABgAIAAAAIQC2gziS/gAA&#10;AOEBAAATAAAAAAAAAAAAAAAAAAAAAABbQ29udGVudF9UeXBlc10ueG1sUEsBAi0AFAAGAAgAAAAh&#10;ADj9If/WAAAAlAEAAAsAAAAAAAAAAAAAAAAALwEAAF9yZWxzLy5yZWxzUEsBAi0AFAAGAAgAAAAh&#10;AAWUA+ZRAgAAXAQAAA4AAAAAAAAAAAAAAAAALgIAAGRycy9lMm9Eb2MueG1sUEsBAi0AFAAGAAgA&#10;AAAhAPsoBNzbAAAACgEAAA8AAAAAAAAAAAAAAAAAqwQAAGRycy9kb3ducmV2LnhtbFBLBQYAAAAA&#10;BAAEAPMAAACzBQAAAAA=&#10;" strokeweight="4.5pt">
                <v:stroke linestyle="thickThin"/>
                <w10:wrap anchorx="page"/>
              </v:line>
            </w:pict>
          </mc:Fallback>
        </mc:AlternateContent>
      </w:r>
    </w:p>
    <w:p w:rsidR="006467B2" w:rsidRPr="00857330" w:rsidRDefault="006467B2" w:rsidP="006467B2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467B2" w:rsidRPr="00D36B41" w:rsidRDefault="006467B2" w:rsidP="006467B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«___»_______ 2021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</w:p>
    <w:p w:rsidR="006467B2" w:rsidRDefault="00141EE3" w:rsidP="006467B2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4C4A8F" wp14:editId="6AD538D9">
                <wp:simplePos x="0" y="0"/>
                <wp:positionH relativeFrom="column">
                  <wp:posOffset>-20955</wp:posOffset>
                </wp:positionH>
                <wp:positionV relativeFrom="paragraph">
                  <wp:posOffset>184290</wp:posOffset>
                </wp:positionV>
                <wp:extent cx="186055" cy="187960"/>
                <wp:effectExtent l="8255" t="6985" r="5715" b="508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3130" id="Групувати 1" o:spid="_x0000_s1026" style="position:absolute;margin-left:-1.65pt;margin-top:14.5pt;width:14.65pt;height:14.8pt;z-index:25166131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4u5AIAADQIAAAOAAAAZHJzL2Uyb0RvYy54bWzsVUtu2zAQ3RfoHQjtHX0iy5IQOSgsO12k&#10;bYCkB6Ap6oNKJEEqlo2iQNEeoRcpuuquV3Bu1CElO46bRZGiXdWAZdIzfJp582Z4dr5uarSiUlWc&#10;JZZ74liIMsKzihWJ9fZmMQotpFrMMlxzRhNrQ5V1Pn3+7KwTMfV4yeuMSgQgTMWdSKyybUVs24qU&#10;tMHqhAvKwJhz2eAWtrKwM4k7QG9q23OcwO64zITkhCoF/6a90Zoa/DynpH2T54q2qE4siK01T2me&#10;S/20p2c4LiQWZUWGMPATomhwxeCle6gUtxjdyuoXqKYikiuetyeENzbP84pQkwNk4zpH2VxIfitM&#10;LkXcFWJPE1B7xNOTYcnr1ZVEVQa1sxDDDZRo++Xu493n7Q/4ftt+vfu0/Y5czVMnihjcL6S4Fley&#10;TxaWl5y8U2C2j+16X/TOaNm94hlg49uWG57WuWw0BDCA1qYcm3056LpFBP50w8AZjy1EwOSGkygY&#10;ykVKqKk+5QZhZCGw+pMw6EtJyvlw2otO+6NeZGw2jvuXmkCHwHRWIDx1z636M26vSyyoKZnSZA3c&#10;ejtuLytG0aRn0zjMWE8lWbOBSsT4rMSsoAbqZiOANsM/xH1wRG8U1OFxalFeV+KlPnhAshtE/hFd&#10;O6q9EPpU82wo3lOFYyFVe0F5g/QisWqI30Di1aVqddXvXfSbGF9UdW2aqmaoS6xo7I3NAcXrKtNG&#10;7aZksZzVEq2wbkvz0ZwA2AM3kD/LDFhJcTYf1i2u6n4N/jXTeJAGhDOs+r57HznRPJyH/sj3gvnI&#10;d9J09GIx80fBwp2M09N0NkvdDzo014/LKsso09HtZoDr/54OhmnUd+9+CuxpsB+imxQh2N2vCdrU&#10;VZeyF+OSZ5srqdkYpPmPNArd0ve/0Wj49zWqyzW0/0Ejg0RNxXfKhKGtdakF2itkNzn+K3N/Sz46&#10;/f+JMs0shavJCHq4RvXdd7g3Sr6/7Kc/AQAA//8DAFBLAwQUAAYACAAAACEAPzxkKd8AAAAHAQAA&#10;DwAAAGRycy9kb3ducmV2LnhtbEyPzWrDMBCE74W+g9hCb4n8Q0zqWg4htD2FQpNC6U2xNraJtTKW&#10;Yjtv3+2pPQ3LDDPfFpvZdmLEwbeOFMTLCARS5UxLtYLP4+tiDcIHTUZ3jlDBDT1syvu7QufGTfSB&#10;4yHUgkvI51pBE0KfS+mrBq32S9cjsXd2g9WBz6GWZtATl9tOJlGUSatb4oVG97hrsLocrlbB26Sn&#10;bRq/jPvLeXf7Pq7ev/YxKvX4MG+fQQScw18YfvEZHUpmOrkrGS86BYs05aSC5IlfYj/JWE8KVusM&#10;ZFnI//zlDwAAAP//AwBQSwECLQAUAAYACAAAACEAtoM4kv4AAADhAQAAEwAAAAAAAAAAAAAAAAAA&#10;AAAAW0NvbnRlbnRfVHlwZXNdLnhtbFBLAQItABQABgAIAAAAIQA4/SH/1gAAAJQBAAALAAAAAAAA&#10;AAAAAAAAAC8BAABfcmVscy8ucmVsc1BLAQItABQABgAIAAAAIQC5X94u5AIAADQIAAAOAAAAAAAA&#10;AAAAAAAAAC4CAABkcnMvZTJvRG9jLnhtbFBLAQItABQABgAIAAAAIQA/PGQp3wAAAAcBAAAPAAAA&#10;AAAAAAAAAAAAAD4FAABkcnMvZG93bnJldi54bWxQSwUGAAAAAAQABADzAAAASgYAAAAA&#10;">
                <v:line id="Line 7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8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BF3DB4" w:rsidRPr="005B195E" w:rsidRDefault="00BF3DB4" w:rsidP="00BF3DB4">
      <w:pPr>
        <w:ind w:right="52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0" t="0" r="14605" b="20955"/>
                <wp:wrapNone/>
                <wp:docPr id="11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F66B0" id="Групувати 11" o:spid="_x0000_s1026" style="position:absolute;margin-left:207.55pt;margin-top:2.3pt;width:15.35pt;height:14.85pt;z-index:251663360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3l2QIAAC4IAAAOAAAAZHJzL2Uyb0RvYy54bWzsVd1u0zAUvkfiHazct/lp2ibR0gk17W4G&#10;TNp4ADdxfkRiR7bXtEJIiD0CL4K44o5X6N6IY+dn65gEGmJXVGpq59in53w/9snprirRlnBRMBoa&#10;9tgyEKExSwqahca7q/XIM5CQmCa4ZJSExp4I43Tx8sVJUwfEYTkrE8IRJKEiaOrQyKWsA9MUcU4q&#10;LMasJhSCKeMVljDlmZlw3ED2qjQdy5qZDeNJzVlMhIC3URs0Fjp/mpJYvk1TQSQqQwNqk/rJ9XOj&#10;nubiBAcZx3VexF0Z+AlVVLig8KdDqghLjK558Uuqqog5EyyV45hVJkvTIia6B+jGth50c8bZda17&#10;yYImqweYANoHOD05bfxme8FRkQB3toEoroCjw5fbT7c3hx/w/Xb4evv58B1BEJBq6iyADWe8vqwv&#10;eNsuDM9Z/F5A2HwYV/OsXYw2zWuWQHJ8LZlGapfySqUADNBOE7IfCCE7iWJ4afuu704NFEPI9ryp&#10;P20Ji3NgVe2azh1gFaKu5wyxVbd7Ys3brY4/V/tMHLR/qgvtClNdgfTEHbri79C9zHFNNGlCgdWj&#10;6/TonheUILeFU69Y0hbLeEc7LBFlyxzTjOhcV/sacNMEQOH3tqiJACJ+i+0jKPUIOx4YVMGrrTAg&#10;hIOaC3lGWIXUIDRKqFrThrfnQrZg9ksUi5Sti7KE9zgoKWpCw58CIWoqWFkkKqgnPNssS462WPlR&#10;fzpmjpaB7mmik+UEJ6tuLHFRtmOos6QqH7QB5XSj1nAffMtfeSvPHbnObDVyrSgavVov3dFsbc+n&#10;0SRaLiP7oyrNdoO8SBJCVXW9+W33z+jvjqHWtoP9BxjM4+xafFBs/6uL1mwqAlsNbliyv+AK2k6R&#10;zyXNyZE0tY2OdIaDfyfNmeWASbWBJ9oUmlNtfjC2EqZSaKu3/sTodfdfmuNHz/1nkaY+Q+FS0oru&#10;LlB1692faynfXfOLnwAAAP//AwBQSwMEFAAGAAgAAAAhAI/Nh4nfAAAACAEAAA8AAABkcnMvZG93&#10;bnJldi54bWxMj0FLw0AQhe+C/2EZwZvdxCRF0mxKKeqpCLaC9LbNTpPQ7GzIbpP03zue9DaP93jz&#10;vWI9206MOPjWkYJ4EYFAqpxpqVbwdXh7egHhgyajO0eo4IYe1uX9XaFz4yb6xHEfasEl5HOtoAmh&#10;z6X0VYNW+4Xrkdg7u8HqwHKopRn0xOW2k89RtJRWt8QfGt3jtsHqsr9aBe+TnjZJ/DruLuft7XjI&#10;Pr53MSr1+DBvViACzuEvDL/4jA4lM53clYwXnYI0zmKO8rEEwX6aZjzlpCBJE5BlIf8PKH8AAAD/&#10;/wMAUEsBAi0AFAAGAAgAAAAhALaDOJL+AAAA4QEAABMAAAAAAAAAAAAAAAAAAAAAAFtDb250ZW50&#10;X1R5cGVzXS54bWxQSwECLQAUAAYACAAAACEAOP0h/9YAAACUAQAACwAAAAAAAAAAAAAAAAAvAQAA&#10;X3JlbHMvLnJlbHNQSwECLQAUAAYACAAAACEAw55t5dkCAAAuCAAADgAAAAAAAAAAAAAAAAAuAgAA&#10;ZHJzL2Uyb0RvYy54bWxQSwECLQAUAAYACAAAACEAj82Hid8AAAAIAQAADwAAAAAAAAAAAAAAAAAz&#10;BQAAZHJzL2Rvd25yZXYueG1sUEsFBgAAAAAEAAQA8wAAAD8GAAAAAA==&#10;">
                <v:line id="Line 4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5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0" t="0" r="23495" b="21590"/>
                <wp:wrapNone/>
                <wp:docPr id="8" name="Групувати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16C54" id="Групувати 8" o:spid="_x0000_s1026" style="position:absolute;margin-left:-1.9pt;margin-top:.4pt;width:14.65pt;height:14.8pt;z-index:251664384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5uF6AIAADUIAAAOAAAAZHJzL2Uyb0RvYy54bWzsVcuO0zAU3SPxD1b2bZJOmibRpCPUx7AY&#10;oNIMH+A6zkMktmVnmlYICcEn8COIFTt+ofNHXDtpJ5RZoAHNikpN7Fz7+txzju3zi21Vog2VquAs&#10;ttyhYyHKCE8KlsXW25vlILCQqjFLcMkZja0dVdbF9Pmz80ZEdMRzXiZUIkjCVNSI2MrrWkS2rUhO&#10;K6yGXFAGwZTLCtfQlZmdSNxA9qq0R47j2w2XiZCcUKXg67wNWlOTP00pqd+kqaI1KmMLsNXmKc1z&#10;rZ/29BxHmcQiL0gHAz8CRYULBoseU81xjdGtLH5LVRVEcsXTekh4ZfM0LQg1NUA1rnNSzaXkt8LU&#10;kkVNJo40AbUnPD06LXm9WUlUJLEFQjFcgUT7L3cf7z7vf8D/2/7r3af9dxRonhqRRTD8UoprsZJt&#10;sdC84uSdgrB9Gtf9rB2M1s0rnkBufFtzw9M2lZVOAQygrZFjd5SDbmtE4KMb+M54bCECITeYhH4n&#10;F8lBUz3L9YPQQhD1JoHfSknyRTd7FJ61U0ehidk4ahc1QDtguiownrrnVv0dt9c5FtRIpjRZHbeA&#10;suX2qmAUTVo2zYAZa6kkW9ZRiRif5Zhl1KS62QmgzdUzAHdviu4o0OFhalFaFuKlntgj2fVD74Su&#10;A9WjAOTXPBuKj1ThSEhVX1JeId2IrRLwm5R4c6VqDep+iF6J8WVRlvAdRyVDTWyF49HYTFC8LBId&#10;1DEls/WslGiD9bY0P1MhRPrDwP4sMclyipNF165xUbZtWLxkOh+UAXC6Vrvv3odOuAgWgTfwRv5i&#10;4Dnz+eDFcuYN/KU7Gc/P5rPZ3P2goblelBdJQplGdzgDXO/PfNCdRu3uPZ4CRxrsX7MbvgDs4W1A&#10;G121lK0Z1zzZreRBb7DmE3nUheOxZ9Juy/cch6N/bFKtV7f/ezsZPGokP1gTYGljaodqUg67+N53&#10;/605fPD4fxJrmsMU7iajTHeP6suv34d2/7af/gQAAP//AwBQSwMEFAAGAAgAAAAhAGNzlo7cAAAA&#10;BQEAAA8AAABkcnMvZG93bnJldi54bWxMzsFKw0AQBuC74DssI3hrN2mMSMymlKKeimAriLdpMk1C&#10;s7Mhu03St3c86WVg+Id/vnw9206NNPjWsYF4GYEiLl3Vcm3g8/C6eALlA3KFnWMycCUP6+L2Jses&#10;chN/0LgPtZIS9hkaaELoM6192ZBFv3Q9sWQnN1gMsg61rgacpNx2ehVFj9piy/KhwZ62DZXn/cUa&#10;eJtw2iTxy7g7n7bX70P6/rWLyZj7u3nzDCrQHP6O4ZcvdCjEdHQXrrzqDCwSkQcDMiVdpSmoo4Ek&#10;egBd5Pq/vvgBAAD//wMAUEsBAi0AFAAGAAgAAAAhALaDOJL+AAAA4QEAABMAAAAAAAAAAAAAAAAA&#10;AAAAAFtDb250ZW50X1R5cGVzXS54bWxQSwECLQAUAAYACAAAACEAOP0h/9YAAACUAQAACwAAAAAA&#10;AAAAAAAAAAAvAQAAX3JlbHMvLnJlbHNQSwECLQAUAAYACAAAACEAfnebhegCAAA1CAAADgAAAAAA&#10;AAAAAAAAAAAuAgAAZHJzL2Uyb0RvYy54bWxQSwECLQAUAAYACAAAACEAY3OWjtwAAAAFAQAADwAA&#10;AAAAAAAAAAAAAABCBQAAZHJzL2Rvd25yZXYueG1sUEsFBgAAAAAEAAQA8wAAAEsGAAAAAA==&#10;">
                <v:line id="Line 7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8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Про встановлення тарифу на  теплову енергії для ТОВ «Калуштеплоенерго» </w:t>
      </w:r>
      <w:r>
        <w:rPr>
          <w:sz w:val="28"/>
          <w:szCs w:val="28"/>
        </w:rPr>
        <w:t>на опалювальний сезон 2021-2022 років</w:t>
      </w:r>
      <w:r>
        <w:rPr>
          <w:sz w:val="28"/>
          <w:szCs w:val="28"/>
          <w:lang w:val="uk-UA"/>
        </w:rPr>
        <w:t>.</w:t>
      </w:r>
    </w:p>
    <w:p w:rsidR="00BF3DB4" w:rsidRDefault="00BF3DB4" w:rsidP="00BF3DB4">
      <w:pPr>
        <w:ind w:right="5243"/>
        <w:jc w:val="both"/>
        <w:rPr>
          <w:sz w:val="28"/>
          <w:szCs w:val="28"/>
          <w:lang w:val="uk-UA"/>
        </w:rPr>
      </w:pPr>
    </w:p>
    <w:p w:rsidR="00BF3DB4" w:rsidRPr="006E1438" w:rsidRDefault="00BF3DB4" w:rsidP="00BF3DB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ст.28 Закону України «Про місцеве самоврядування в Україні», ч.4-5 ст.20  Закону України   «Про теплопостачання», постановою Кабінету Міністрів України від 06.09.2017 №679 «Про затвердження Порядку розрахунку середньозважених тарифів на теплову енергію, вироблену з використання природного газу для потреб населення, установ та організацій, її транспортування та постачання» та беручи до уваги роз’яснення Міністерства регіонального розвитку, будівництва та житлово-комунального господарства України від 22.09.2017 року, середньозважений тариф на теплову енергію, вироблену з використанням природного газу, для потреб населення, установ та організацій, що фінансуються з державного чи міського бюджетів, її транспортування та постачання, а також письмове звернення ТОВ «Калуштеплоенерго» від 26.08.2021 року</w:t>
      </w:r>
      <w:r w:rsidRPr="00D8159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BF3DB4" w:rsidRDefault="00BF3DB4" w:rsidP="00BF3DB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F3DB4" w:rsidRDefault="00BF3DB4" w:rsidP="00BF3DB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F3DB4" w:rsidRPr="00C9673D" w:rsidRDefault="00BF3DB4" w:rsidP="00BF3DB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9673D">
        <w:rPr>
          <w:b/>
          <w:sz w:val="28"/>
          <w:szCs w:val="28"/>
          <w:lang w:val="uk-UA"/>
        </w:rPr>
        <w:tab/>
      </w:r>
      <w:r w:rsidRPr="00C9673D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Встановити тариф на теплову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енергію для ТОВ «Калуштеплоенерго»,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здійснює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виробництво на установках з використанням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альтернативних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джерел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енергії, для потреб установ та організацій,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фінансуються з державного чи</w:t>
      </w:r>
      <w:r>
        <w:rPr>
          <w:sz w:val="28"/>
          <w:szCs w:val="28"/>
          <w:lang w:val="uk-UA"/>
        </w:rPr>
        <w:t xml:space="preserve"> місцевого</w:t>
      </w:r>
      <w:r>
        <w:rPr>
          <w:sz w:val="28"/>
          <w:szCs w:val="28"/>
        </w:rPr>
        <w:t xml:space="preserve"> бюджету на рівні</w:t>
      </w:r>
      <w:r>
        <w:rPr>
          <w:sz w:val="28"/>
          <w:szCs w:val="28"/>
          <w:lang w:val="uk-UA"/>
        </w:rPr>
        <w:t xml:space="preserve"> 2155,70</w:t>
      </w:r>
      <w:r>
        <w:rPr>
          <w:sz w:val="28"/>
          <w:szCs w:val="28"/>
        </w:rPr>
        <w:t>х0,9=1 </w:t>
      </w:r>
      <w:r>
        <w:rPr>
          <w:sz w:val="28"/>
          <w:szCs w:val="28"/>
          <w:lang w:val="uk-UA"/>
        </w:rPr>
        <w:t>940,13</w:t>
      </w:r>
      <w:r>
        <w:rPr>
          <w:sz w:val="28"/>
          <w:szCs w:val="28"/>
        </w:rPr>
        <w:t xml:space="preserve"> грн</w:t>
      </w:r>
      <w:r w:rsidRPr="00EB7F3E">
        <w:rPr>
          <w:sz w:val="28"/>
          <w:szCs w:val="28"/>
        </w:rPr>
        <w:t>/Гкал (без ПДВ).</w:t>
      </w:r>
    </w:p>
    <w:p w:rsidR="00BF3DB4" w:rsidRDefault="00BF3DB4" w:rsidP="00BF3D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673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Встановити для ТОВ «Калуштеплоенерго» тарифи на:</w:t>
      </w:r>
    </w:p>
    <w:p w:rsidR="00BF3DB4" w:rsidRDefault="00BF3DB4" w:rsidP="00BF3DB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- транспортування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теплової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енергії  –</w:t>
      </w:r>
      <w:r>
        <w:rPr>
          <w:sz w:val="28"/>
          <w:szCs w:val="28"/>
          <w:lang w:val="uk-UA"/>
        </w:rPr>
        <w:t>260,52</w:t>
      </w:r>
      <w:r>
        <w:rPr>
          <w:sz w:val="28"/>
          <w:szCs w:val="28"/>
        </w:rPr>
        <w:t>грн/Гкал (без ПДВ);</w:t>
      </w:r>
    </w:p>
    <w:p w:rsidR="00BF3DB4" w:rsidRPr="00C9673D" w:rsidRDefault="00BF3DB4" w:rsidP="00BF3DB4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- постачання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теплової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енергії – 2</w:t>
      </w:r>
      <w:r>
        <w:rPr>
          <w:sz w:val="28"/>
          <w:szCs w:val="28"/>
          <w:lang w:val="uk-UA"/>
        </w:rPr>
        <w:t>2,99</w:t>
      </w:r>
      <w:r>
        <w:rPr>
          <w:sz w:val="28"/>
          <w:szCs w:val="28"/>
        </w:rPr>
        <w:t xml:space="preserve"> грн/Гкал (без ПДВ)</w:t>
      </w:r>
    </w:p>
    <w:p w:rsidR="00BF3DB4" w:rsidRDefault="00BF3DB4" w:rsidP="00BF3DB4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потреб установ та організацій, що фінансуються з державного чи місцевого бюджету.</w:t>
      </w:r>
    </w:p>
    <w:p w:rsidR="00BF3DB4" w:rsidRDefault="00BF3DB4" w:rsidP="00BF3DB4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4398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Вважати таким, що втратило чинність рішення виконавчого комітету  міської  ради від 26.05.2020 №88 «Про затвердження вартості теплової енергії для ТОВ «Калуштеплоенерго».</w:t>
      </w:r>
    </w:p>
    <w:p w:rsidR="00BF3DB4" w:rsidRDefault="00BF3DB4" w:rsidP="00BF3DB4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67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 Контроль за виконанням цього рішення покласти на заступника міського голови Богдана Білецького.</w:t>
      </w:r>
    </w:p>
    <w:p w:rsidR="00BF3DB4" w:rsidRDefault="00BF3DB4" w:rsidP="00BF3DB4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BF3DB4" w:rsidRPr="00C9673D" w:rsidRDefault="00BF3DB4" w:rsidP="00BF3DB4">
      <w:pPr>
        <w:pStyle w:val="a6"/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:rsidR="00B75BC7" w:rsidRPr="00BF3DB4" w:rsidRDefault="00BF3DB4" w:rsidP="006467B2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BF3DB4">
        <w:rPr>
          <w:b/>
          <w:sz w:val="28"/>
          <w:szCs w:val="28"/>
          <w:lang w:val="uk-UA"/>
        </w:rPr>
        <w:t xml:space="preserve">Міський голова                                                  </w:t>
      </w:r>
      <w:r>
        <w:rPr>
          <w:b/>
          <w:sz w:val="28"/>
          <w:szCs w:val="28"/>
          <w:lang w:val="uk-UA"/>
        </w:rPr>
        <w:t xml:space="preserve">                  Андрій Найд</w:t>
      </w:r>
    </w:p>
    <w:p w:rsidR="00B75BC7" w:rsidRDefault="00B75BC7" w:rsidP="006467B2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B75BC7" w:rsidSect="00A755A9">
      <w:headerReference w:type="even" r:id="rId8"/>
      <w:headerReference w:type="default" r:id="rId9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C7" w:rsidRDefault="00AF20C7">
      <w:r>
        <w:separator/>
      </w:r>
    </w:p>
  </w:endnote>
  <w:endnote w:type="continuationSeparator" w:id="0">
    <w:p w:rsidR="00AF20C7" w:rsidRDefault="00AF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C7" w:rsidRDefault="00AF20C7">
      <w:r>
        <w:separator/>
      </w:r>
    </w:p>
  </w:footnote>
  <w:footnote w:type="continuationSeparator" w:id="0">
    <w:p w:rsidR="00AF20C7" w:rsidRDefault="00AF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80" w:rsidRDefault="00F64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2180" w:rsidRDefault="00AF20C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80" w:rsidRDefault="00F64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861">
      <w:rPr>
        <w:rStyle w:val="a5"/>
        <w:noProof/>
      </w:rPr>
      <w:t>2</w:t>
    </w:r>
    <w:r>
      <w:rPr>
        <w:rStyle w:val="a5"/>
      </w:rPr>
      <w:fldChar w:fldCharType="end"/>
    </w:r>
  </w:p>
  <w:p w:rsidR="003E2180" w:rsidRDefault="00AF20C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5"/>
    <w:rsid w:val="00141EE3"/>
    <w:rsid w:val="002A6B04"/>
    <w:rsid w:val="00352467"/>
    <w:rsid w:val="004276FF"/>
    <w:rsid w:val="00570442"/>
    <w:rsid w:val="00591861"/>
    <w:rsid w:val="006467B2"/>
    <w:rsid w:val="00A755A9"/>
    <w:rsid w:val="00AF20C7"/>
    <w:rsid w:val="00B75BC7"/>
    <w:rsid w:val="00BF3DB4"/>
    <w:rsid w:val="00D52454"/>
    <w:rsid w:val="00D7472B"/>
    <w:rsid w:val="00D81735"/>
    <w:rsid w:val="00D83241"/>
    <w:rsid w:val="00DB451A"/>
    <w:rsid w:val="00F646D5"/>
    <w:rsid w:val="00F7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D691"/>
  <w15:chartTrackingRefBased/>
  <w15:docId w15:val="{AC046811-0A12-4186-B67D-C1BFDF6D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467B2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67B2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6467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7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6467B2"/>
  </w:style>
  <w:style w:type="paragraph" w:styleId="a6">
    <w:name w:val="No Spacing"/>
    <w:uiPriority w:val="1"/>
    <w:qFormat/>
    <w:rsid w:val="006467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755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5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14</cp:revision>
  <cp:lastPrinted>2021-09-14T11:02:00Z</cp:lastPrinted>
  <dcterms:created xsi:type="dcterms:W3CDTF">2021-09-14T06:10:00Z</dcterms:created>
  <dcterms:modified xsi:type="dcterms:W3CDTF">2021-09-16T06:07:00Z</dcterms:modified>
</cp:coreProperties>
</file>