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2E" w:rsidRPr="00E210AA" w:rsidRDefault="00AB7F2E" w:rsidP="00AB7F2E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AB7F2E" w:rsidRPr="00E210AA" w:rsidRDefault="00AB7F2E" w:rsidP="00AB7F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AB7F2E" w:rsidRPr="00E210AA" w:rsidRDefault="00AB7F2E" w:rsidP="00AB7F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AB7F2E" w:rsidRPr="00483810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AB7F2E" w:rsidRDefault="00AB7F2E" w:rsidP="00AB7F2E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AB7F2E" w:rsidRDefault="00AB7F2E" w:rsidP="00AB7F2E">
      <w:pPr>
        <w:pStyle w:val="a5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AB7F2E" w:rsidRPr="00F25377" w:rsidRDefault="00AB7F2E" w:rsidP="00AB7F2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AB7F2E" w:rsidRPr="007D051E" w:rsidRDefault="00AB7F2E" w:rsidP="00AB7F2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AB7F2E" w:rsidRPr="00ED13CE" w:rsidRDefault="00AB7F2E" w:rsidP="00AB7F2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AB7F2E" w:rsidRPr="00E95ED8" w:rsidRDefault="00AB7F2E" w:rsidP="00AB7F2E">
      <w:pPr>
        <w:widowControl w:val="0"/>
        <w:adjustRightInd w:val="0"/>
        <w:ind w:firstLine="284"/>
        <w:jc w:val="both"/>
        <w:rPr>
          <w:b/>
          <w:sz w:val="28"/>
          <w:szCs w:val="28"/>
        </w:rPr>
      </w:pPr>
      <w:r w:rsidRPr="00E95ED8">
        <w:rPr>
          <w:b/>
          <w:sz w:val="28"/>
          <w:szCs w:val="28"/>
        </w:rPr>
        <w:t xml:space="preserve">     </w:t>
      </w:r>
      <w:r w:rsidRPr="00E95ED8">
        <w:rPr>
          <w:sz w:val="28"/>
          <w:szCs w:val="28"/>
        </w:rPr>
        <w:t>2</w:t>
      </w:r>
      <w:r w:rsidRPr="00E95E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Відмовити</w:t>
      </w:r>
      <w:proofErr w:type="spellEnd"/>
      <w:r w:rsidRPr="00E95ED8">
        <w:rPr>
          <w:sz w:val="28"/>
          <w:szCs w:val="28"/>
        </w:rPr>
        <w:t xml:space="preserve"> в </w:t>
      </w:r>
      <w:proofErr w:type="spellStart"/>
      <w:r w:rsidRPr="00E95ED8">
        <w:rPr>
          <w:sz w:val="28"/>
          <w:szCs w:val="28"/>
        </w:rPr>
        <w:t>наданні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одноразової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грошової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допомоги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громадянам</w:t>
      </w:r>
      <w:proofErr w:type="spellEnd"/>
      <w:r w:rsidRPr="00E95ED8">
        <w:rPr>
          <w:sz w:val="28"/>
          <w:szCs w:val="28"/>
        </w:rPr>
        <w:t xml:space="preserve">   </w:t>
      </w:r>
      <w:proofErr w:type="spellStart"/>
      <w:r w:rsidRPr="00E95ED8">
        <w:rPr>
          <w:sz w:val="28"/>
          <w:szCs w:val="28"/>
        </w:rPr>
        <w:t>згідно</w:t>
      </w:r>
      <w:proofErr w:type="spellEnd"/>
      <w:r w:rsidRPr="00E95ED8">
        <w:rPr>
          <w:sz w:val="28"/>
          <w:szCs w:val="28"/>
        </w:rPr>
        <w:t xml:space="preserve"> з </w:t>
      </w:r>
      <w:proofErr w:type="spellStart"/>
      <w:r w:rsidRPr="00E95ED8">
        <w:rPr>
          <w:sz w:val="28"/>
          <w:szCs w:val="28"/>
        </w:rPr>
        <w:t>додатком</w:t>
      </w:r>
      <w:proofErr w:type="spellEnd"/>
      <w:r w:rsidRPr="00E95ED8">
        <w:rPr>
          <w:sz w:val="28"/>
          <w:szCs w:val="28"/>
        </w:rPr>
        <w:t xml:space="preserve"> 2.</w:t>
      </w: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bookmarkEnd w:id="0"/>
    </w:p>
    <w:p w:rsidR="00AB7F2E" w:rsidRPr="0028400B" w:rsidRDefault="00AB7F2E" w:rsidP="00AB7F2E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AB7F2E" w:rsidRPr="00E95ED8" w:rsidRDefault="00AB7F2E" w:rsidP="00AB7F2E">
      <w:pPr>
        <w:pStyle w:val="a5"/>
        <w:spacing w:line="240" w:lineRule="auto"/>
        <w:ind w:left="0" w:firstLine="0"/>
        <w:rPr>
          <w:lang w:val="uk-UA"/>
        </w:rPr>
      </w:pPr>
    </w:p>
    <w:p w:rsidR="00AB7F2E" w:rsidRDefault="00AB7F2E" w:rsidP="00AB7F2E"/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A"/>
    <w:rsid w:val="00294EB1"/>
    <w:rsid w:val="005526F7"/>
    <w:rsid w:val="008558D9"/>
    <w:rsid w:val="00980A4D"/>
    <w:rsid w:val="00A871AE"/>
    <w:rsid w:val="00AB7F2E"/>
    <w:rsid w:val="00C2100D"/>
    <w:rsid w:val="00C64C29"/>
    <w:rsid w:val="00C97D99"/>
    <w:rsid w:val="00D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4DF1"/>
  <w15:chartTrackingRefBased/>
  <w15:docId w15:val="{7A900598-C0CE-4EF2-9CE4-D07EA9BE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B7F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B7F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B7F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B7F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AB7F2E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2021-09-07T13:07:00Z</dcterms:created>
  <dcterms:modified xsi:type="dcterms:W3CDTF">2021-09-07T13:15:00Z</dcterms:modified>
</cp:coreProperties>
</file>