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C8" w:rsidRDefault="00065BC8" w:rsidP="00A92F63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:rsidR="00065BC8" w:rsidRDefault="00065BC8" w:rsidP="00A92F63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65BC8" w:rsidRDefault="00065BC8" w:rsidP="00A92F63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05262" w:rsidRPr="0013485E" w:rsidRDefault="00DC1A38" w:rsidP="00A05262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4pt" fillcolor="window">
            <v:imagedata r:id="rId6" o:title=""/>
          </v:shape>
        </w:pict>
      </w:r>
    </w:p>
    <w:p w:rsidR="00A05262" w:rsidRPr="00A05262" w:rsidRDefault="00A05262" w:rsidP="00A05262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6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A05262" w:rsidRPr="00A05262" w:rsidRDefault="00A05262" w:rsidP="00A05262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62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A05262" w:rsidRPr="00A05262" w:rsidRDefault="00A05262" w:rsidP="00A05262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62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A05262" w:rsidRPr="00A05262" w:rsidRDefault="00A05262" w:rsidP="00A05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62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A05262" w:rsidRPr="00A05262" w:rsidRDefault="00A05262" w:rsidP="00A052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5262">
        <w:rPr>
          <w:rFonts w:ascii="Times New Roman" w:hAnsi="Times New Roman" w:cs="Times New Roman"/>
          <w:noProof/>
          <w:lang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F00EA3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05262" w:rsidRPr="00A05262" w:rsidRDefault="00A05262" w:rsidP="00A052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62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A05262" w:rsidRPr="00A05262" w:rsidRDefault="00A05262" w:rsidP="00A05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06</w:t>
      </w:r>
      <w:r w:rsidRPr="00A05262">
        <w:rPr>
          <w:rFonts w:ascii="Times New Roman" w:hAnsi="Times New Roman" w:cs="Times New Roman"/>
          <w:sz w:val="28"/>
          <w:szCs w:val="28"/>
        </w:rPr>
        <w:t>.</w:t>
      </w:r>
      <w:r w:rsidRPr="00A05262">
        <w:rPr>
          <w:rFonts w:ascii="Times New Roman" w:hAnsi="Times New Roman" w:cs="Times New Roman"/>
          <w:sz w:val="28"/>
          <w:szCs w:val="28"/>
          <w:lang w:val="uk-UA"/>
        </w:rPr>
        <w:t>08.2021</w:t>
      </w:r>
      <w:r w:rsidRPr="00A05262">
        <w:rPr>
          <w:rFonts w:ascii="Times New Roman" w:hAnsi="Times New Roman" w:cs="Times New Roman"/>
          <w:sz w:val="28"/>
          <w:szCs w:val="28"/>
        </w:rPr>
        <w:t xml:space="preserve">                                 м. Калуш                                           №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05262">
        <w:rPr>
          <w:rFonts w:ascii="Times New Roman" w:hAnsi="Times New Roman" w:cs="Times New Roman"/>
          <w:sz w:val="28"/>
          <w:szCs w:val="28"/>
        </w:rPr>
        <w:t>4-р</w:t>
      </w:r>
    </w:p>
    <w:p w:rsidR="00065BC8" w:rsidRPr="00A05262" w:rsidRDefault="00065BC8" w:rsidP="00A92F63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8F47C9" w:rsidRDefault="00A92F63" w:rsidP="008F47C9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65B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47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="008F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підсумки</w:t>
      </w:r>
      <w:proofErr w:type="spellEnd"/>
      <w:r w:rsidR="008F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про</w:t>
      </w:r>
      <w:r w:rsidR="008F47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</w:t>
      </w:r>
      <w:proofErr w:type="spellStart"/>
      <w:r w:rsidR="008F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ктів</w:t>
      </w:r>
      <w:proofErr w:type="spellEnd"/>
      <w:r w:rsidR="008F4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47C9" w:rsidRDefault="008F47C9" w:rsidP="008F47C9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розроблених інститутами </w:t>
      </w:r>
    </w:p>
    <w:p w:rsidR="00A92F63" w:rsidRPr="00CE6ED0" w:rsidRDefault="008F47C9" w:rsidP="008F47C9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громадянського суспільства</w:t>
      </w:r>
      <w:r w:rsidR="00CE6E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92F63" w:rsidRPr="00065BC8" w:rsidRDefault="00A92F63" w:rsidP="00A92F63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  <w:r w:rsidRPr="00065BC8">
        <w:rPr>
          <w:color w:val="000000"/>
          <w:sz w:val="28"/>
          <w:szCs w:val="28"/>
          <w:lang w:val="en-US"/>
        </w:rPr>
        <w:t> </w:t>
      </w:r>
    </w:p>
    <w:p w:rsidR="00D01735" w:rsidRPr="00065BC8" w:rsidRDefault="00D01735" w:rsidP="00A92F63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8"/>
          <w:szCs w:val="28"/>
          <w:lang w:val="uk-UA"/>
        </w:rPr>
      </w:pPr>
    </w:p>
    <w:p w:rsidR="00A92F63" w:rsidRPr="00065BC8" w:rsidRDefault="00A92F63" w:rsidP="008F47C9">
      <w:pPr>
        <w:pStyle w:val="a3"/>
        <w:shd w:val="clear" w:color="auto" w:fill="FFFFFF"/>
        <w:spacing w:before="0" w:beforeAutospacing="0" w:after="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065BC8">
        <w:rPr>
          <w:color w:val="000000"/>
          <w:sz w:val="28"/>
          <w:szCs w:val="28"/>
          <w:lang w:val="uk-UA"/>
        </w:rPr>
        <w:t xml:space="preserve">На виконання рішення виконавчого комітету міської ради від </w:t>
      </w:r>
      <w:r w:rsidR="00BC1772" w:rsidRPr="00065BC8">
        <w:rPr>
          <w:sz w:val="28"/>
          <w:szCs w:val="28"/>
          <w:lang w:val="uk-UA"/>
        </w:rPr>
        <w:t>22</w:t>
      </w:r>
      <w:r w:rsidRPr="00065BC8">
        <w:rPr>
          <w:sz w:val="28"/>
          <w:szCs w:val="28"/>
          <w:lang w:val="uk-UA"/>
        </w:rPr>
        <w:t>.0</w:t>
      </w:r>
      <w:r w:rsidR="00BC1772" w:rsidRPr="00065BC8">
        <w:rPr>
          <w:sz w:val="28"/>
          <w:szCs w:val="28"/>
          <w:lang w:val="uk-UA"/>
        </w:rPr>
        <w:t>6</w:t>
      </w:r>
      <w:r w:rsidRPr="00065BC8">
        <w:rPr>
          <w:sz w:val="28"/>
          <w:szCs w:val="28"/>
          <w:lang w:val="uk-UA"/>
        </w:rPr>
        <w:t>.</w:t>
      </w:r>
      <w:r w:rsidR="00BC1772" w:rsidRPr="00065BC8">
        <w:rPr>
          <w:sz w:val="28"/>
          <w:szCs w:val="28"/>
          <w:lang w:val="uk-UA"/>
        </w:rPr>
        <w:t>2021</w:t>
      </w:r>
      <w:r w:rsidRPr="00065BC8">
        <w:rPr>
          <w:sz w:val="28"/>
          <w:szCs w:val="28"/>
          <w:lang w:val="uk-UA"/>
        </w:rPr>
        <w:t xml:space="preserve"> № </w:t>
      </w:r>
      <w:r w:rsidR="00BC1772" w:rsidRPr="00065BC8">
        <w:rPr>
          <w:sz w:val="28"/>
          <w:szCs w:val="28"/>
          <w:lang w:val="uk-UA"/>
        </w:rPr>
        <w:t>188</w:t>
      </w:r>
      <w:r w:rsidRPr="00065BC8">
        <w:rPr>
          <w:sz w:val="28"/>
          <w:szCs w:val="28"/>
          <w:lang w:val="uk-UA"/>
        </w:rPr>
        <w:t xml:space="preserve"> «</w:t>
      </w:r>
      <w:r w:rsidR="00065BC8">
        <w:rPr>
          <w:sz w:val="28"/>
          <w:szCs w:val="28"/>
          <w:lang w:val="uk-UA"/>
        </w:rPr>
        <w:t xml:space="preserve">Про конкурс </w:t>
      </w:r>
      <w:proofErr w:type="spellStart"/>
      <w:r w:rsidR="00065BC8">
        <w:rPr>
          <w:sz w:val="28"/>
          <w:szCs w:val="28"/>
          <w:lang w:val="uk-UA"/>
        </w:rPr>
        <w:t>проє</w:t>
      </w:r>
      <w:r w:rsidR="00BC1772" w:rsidRPr="00065BC8">
        <w:rPr>
          <w:sz w:val="28"/>
          <w:szCs w:val="28"/>
          <w:lang w:val="uk-UA"/>
        </w:rPr>
        <w:t>ктів</w:t>
      </w:r>
      <w:proofErr w:type="spellEnd"/>
      <w:r w:rsidR="00BC1772" w:rsidRPr="00065BC8">
        <w:rPr>
          <w:sz w:val="28"/>
          <w:szCs w:val="28"/>
          <w:lang w:val="uk-UA"/>
        </w:rPr>
        <w:t>, розроблених інститутами громадянського суспільства</w:t>
      </w:r>
      <w:r w:rsidRPr="00065BC8">
        <w:rPr>
          <w:sz w:val="28"/>
          <w:szCs w:val="28"/>
          <w:lang w:val="uk-UA"/>
        </w:rPr>
        <w:t xml:space="preserve">», розпорядження міського голови від </w:t>
      </w:r>
      <w:r w:rsidR="00F81785" w:rsidRPr="00065BC8">
        <w:rPr>
          <w:sz w:val="28"/>
          <w:szCs w:val="28"/>
          <w:lang w:val="uk-UA"/>
        </w:rPr>
        <w:t>29.06.2021 №208-р «</w:t>
      </w:r>
      <w:r w:rsidR="00F81785" w:rsidRPr="00065BC8">
        <w:rPr>
          <w:color w:val="000000"/>
          <w:sz w:val="28"/>
          <w:szCs w:val="28"/>
          <w:lang w:val="uk-UA"/>
        </w:rPr>
        <w:t xml:space="preserve">Про оголошення конкурсу </w:t>
      </w:r>
      <w:proofErr w:type="spellStart"/>
      <w:r w:rsidR="00F81785" w:rsidRPr="00065BC8">
        <w:rPr>
          <w:color w:val="000000"/>
          <w:sz w:val="28"/>
          <w:szCs w:val="28"/>
          <w:lang w:val="uk-UA"/>
        </w:rPr>
        <w:t>про</w:t>
      </w:r>
      <w:r w:rsidR="00885D4E" w:rsidRPr="00065BC8">
        <w:rPr>
          <w:color w:val="000000"/>
          <w:sz w:val="28"/>
          <w:szCs w:val="28"/>
          <w:lang w:val="uk-UA"/>
        </w:rPr>
        <w:t>є</w:t>
      </w:r>
      <w:r w:rsidR="00F81785" w:rsidRPr="00065BC8">
        <w:rPr>
          <w:color w:val="000000"/>
          <w:sz w:val="28"/>
          <w:szCs w:val="28"/>
          <w:lang w:val="uk-UA"/>
        </w:rPr>
        <w:t>ктів</w:t>
      </w:r>
      <w:proofErr w:type="spellEnd"/>
      <w:r w:rsidR="00F81785" w:rsidRPr="00065BC8">
        <w:rPr>
          <w:color w:val="000000"/>
          <w:sz w:val="28"/>
          <w:szCs w:val="28"/>
          <w:lang w:val="uk-UA"/>
        </w:rPr>
        <w:t xml:space="preserve"> (заходів), розроблених інститутами громадянського суспільства</w:t>
      </w:r>
      <w:r w:rsidR="00065BC8">
        <w:rPr>
          <w:sz w:val="28"/>
          <w:szCs w:val="28"/>
          <w:lang w:val="uk-UA"/>
        </w:rPr>
        <w:t xml:space="preserve">», </w:t>
      </w:r>
      <w:r w:rsidRPr="00065BC8">
        <w:rPr>
          <w:color w:val="000000"/>
          <w:sz w:val="28"/>
          <w:szCs w:val="28"/>
          <w:lang w:val="uk-UA"/>
        </w:rPr>
        <w:t>керуючись пунктом 20 частини 4 статті 42 Закону України «Про місцеве самоврядування в Україні»:</w:t>
      </w:r>
    </w:p>
    <w:p w:rsidR="00A05262" w:rsidRDefault="00A92F63" w:rsidP="008F47C9">
      <w:pPr>
        <w:pStyle w:val="a3"/>
        <w:shd w:val="clear" w:color="auto" w:fill="FFFFFF"/>
        <w:tabs>
          <w:tab w:val="left" w:pos="709"/>
        </w:tabs>
        <w:spacing w:before="0" w:beforeAutospacing="0" w:after="120" w:afterAutospacing="0" w:line="252" w:lineRule="atLeast"/>
        <w:ind w:firstLine="708"/>
        <w:jc w:val="both"/>
        <w:rPr>
          <w:color w:val="000000"/>
          <w:sz w:val="28"/>
          <w:szCs w:val="28"/>
          <w:lang w:val="en-US"/>
        </w:rPr>
      </w:pPr>
      <w:r w:rsidRPr="00065BC8">
        <w:rPr>
          <w:color w:val="000000"/>
          <w:sz w:val="28"/>
          <w:szCs w:val="28"/>
          <w:lang w:val="en-US"/>
        </w:rPr>
        <w:t> </w:t>
      </w:r>
    </w:p>
    <w:p w:rsidR="00A92F63" w:rsidRPr="00065BC8" w:rsidRDefault="00A92F63" w:rsidP="008F47C9">
      <w:pPr>
        <w:pStyle w:val="a3"/>
        <w:shd w:val="clear" w:color="auto" w:fill="FFFFFF"/>
        <w:tabs>
          <w:tab w:val="left" w:pos="709"/>
        </w:tabs>
        <w:spacing w:before="0" w:beforeAutospacing="0" w:after="12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065BC8">
        <w:rPr>
          <w:color w:val="000000"/>
          <w:sz w:val="28"/>
          <w:szCs w:val="28"/>
          <w:lang w:val="uk-UA"/>
        </w:rPr>
        <w:t>1. Затвердити протокол</w:t>
      </w:r>
      <w:r w:rsidR="00F81785" w:rsidRPr="00065BC8">
        <w:rPr>
          <w:color w:val="000000"/>
          <w:sz w:val="28"/>
          <w:szCs w:val="28"/>
          <w:lang w:val="uk-UA"/>
        </w:rPr>
        <w:t xml:space="preserve"> №</w:t>
      </w:r>
      <w:r w:rsidR="008F47C9">
        <w:rPr>
          <w:color w:val="000000"/>
          <w:sz w:val="28"/>
          <w:szCs w:val="28"/>
          <w:lang w:val="uk-UA"/>
        </w:rPr>
        <w:t xml:space="preserve"> </w:t>
      </w:r>
      <w:r w:rsidR="00F81785" w:rsidRPr="00065BC8">
        <w:rPr>
          <w:color w:val="000000"/>
          <w:sz w:val="28"/>
          <w:szCs w:val="28"/>
          <w:lang w:val="uk-UA"/>
        </w:rPr>
        <w:t>3</w:t>
      </w:r>
      <w:r w:rsidRPr="00065BC8">
        <w:rPr>
          <w:color w:val="000000"/>
          <w:sz w:val="28"/>
          <w:szCs w:val="28"/>
          <w:lang w:val="uk-UA"/>
        </w:rPr>
        <w:t xml:space="preserve"> засідання </w:t>
      </w:r>
      <w:r w:rsidR="00065BC8">
        <w:rPr>
          <w:color w:val="000000"/>
          <w:sz w:val="28"/>
          <w:szCs w:val="28"/>
          <w:lang w:val="uk-UA"/>
        </w:rPr>
        <w:t xml:space="preserve">конкурсної комісії з оцінки </w:t>
      </w:r>
      <w:proofErr w:type="spellStart"/>
      <w:r w:rsidR="00065BC8">
        <w:rPr>
          <w:color w:val="000000"/>
          <w:sz w:val="28"/>
          <w:szCs w:val="28"/>
          <w:lang w:val="uk-UA"/>
        </w:rPr>
        <w:t>проє</w:t>
      </w:r>
      <w:r w:rsidRPr="00065BC8">
        <w:rPr>
          <w:color w:val="000000"/>
          <w:sz w:val="28"/>
          <w:szCs w:val="28"/>
          <w:lang w:val="uk-UA"/>
        </w:rPr>
        <w:t>ктів</w:t>
      </w:r>
      <w:proofErr w:type="spellEnd"/>
      <w:r w:rsidRPr="00065BC8">
        <w:rPr>
          <w:color w:val="000000"/>
          <w:sz w:val="28"/>
          <w:szCs w:val="28"/>
          <w:lang w:val="uk-UA"/>
        </w:rPr>
        <w:t xml:space="preserve"> громадських організацій від </w:t>
      </w:r>
      <w:r w:rsidR="00F81785" w:rsidRPr="00065BC8">
        <w:rPr>
          <w:color w:val="000000"/>
          <w:sz w:val="28"/>
          <w:szCs w:val="28"/>
          <w:lang w:val="uk-UA"/>
        </w:rPr>
        <w:t>27.07.2021</w:t>
      </w:r>
      <w:r w:rsidR="00065BC8">
        <w:rPr>
          <w:color w:val="000000"/>
          <w:sz w:val="28"/>
          <w:szCs w:val="28"/>
          <w:lang w:val="uk-UA"/>
        </w:rPr>
        <w:t xml:space="preserve"> </w:t>
      </w:r>
      <w:r w:rsidRPr="00065BC8">
        <w:rPr>
          <w:color w:val="000000"/>
          <w:sz w:val="28"/>
          <w:szCs w:val="28"/>
          <w:lang w:val="uk-UA"/>
        </w:rPr>
        <w:t>про ви</w:t>
      </w:r>
      <w:r w:rsidR="00885D4E" w:rsidRPr="00065BC8">
        <w:rPr>
          <w:color w:val="000000"/>
          <w:sz w:val="28"/>
          <w:szCs w:val="28"/>
          <w:lang w:val="uk-UA"/>
        </w:rPr>
        <w:t xml:space="preserve">знання переможцями конкурсу </w:t>
      </w:r>
      <w:proofErr w:type="spellStart"/>
      <w:r w:rsidR="00885D4E" w:rsidRPr="00065BC8">
        <w:rPr>
          <w:color w:val="000000"/>
          <w:sz w:val="28"/>
          <w:szCs w:val="28"/>
          <w:lang w:val="uk-UA"/>
        </w:rPr>
        <w:t>проє</w:t>
      </w:r>
      <w:r w:rsidRPr="00065BC8">
        <w:rPr>
          <w:color w:val="000000"/>
          <w:sz w:val="28"/>
          <w:szCs w:val="28"/>
          <w:lang w:val="uk-UA"/>
        </w:rPr>
        <w:t>ктів</w:t>
      </w:r>
      <w:proofErr w:type="spellEnd"/>
      <w:r w:rsidRPr="00065BC8">
        <w:rPr>
          <w:color w:val="000000"/>
          <w:sz w:val="28"/>
          <w:szCs w:val="28"/>
          <w:lang w:val="uk-UA"/>
        </w:rPr>
        <w:t xml:space="preserve"> (заходів), розроблених інститутами громадянського суспільства (додається).</w:t>
      </w:r>
    </w:p>
    <w:p w:rsidR="00A92F63" w:rsidRPr="00065BC8" w:rsidRDefault="00A92F63" w:rsidP="008F47C9">
      <w:pPr>
        <w:pStyle w:val="a3"/>
        <w:shd w:val="clear" w:color="auto" w:fill="FFFFFF"/>
        <w:spacing w:before="0" w:beforeAutospacing="0" w:after="120" w:afterAutospacing="0" w:line="252" w:lineRule="atLeast"/>
        <w:ind w:firstLine="708"/>
        <w:jc w:val="both"/>
        <w:rPr>
          <w:color w:val="000000"/>
          <w:sz w:val="28"/>
          <w:szCs w:val="28"/>
          <w:lang w:val="uk-UA"/>
        </w:rPr>
      </w:pPr>
      <w:r w:rsidRPr="00065BC8">
        <w:rPr>
          <w:color w:val="000000"/>
          <w:sz w:val="28"/>
          <w:szCs w:val="28"/>
          <w:lang w:val="uk-UA"/>
        </w:rPr>
        <w:t xml:space="preserve">2. Фінансовому управлінню здійснити фінансування по виконавчому комітету Калуської міської ради з коштів,  передбачених  «Програмою розвитку місцевого самоврядування в місті </w:t>
      </w:r>
      <w:proofErr w:type="spellStart"/>
      <w:r w:rsidRPr="00065BC8">
        <w:rPr>
          <w:color w:val="000000"/>
          <w:sz w:val="28"/>
          <w:szCs w:val="28"/>
          <w:lang w:val="uk-UA"/>
        </w:rPr>
        <w:t>Калуші</w:t>
      </w:r>
      <w:proofErr w:type="spellEnd"/>
      <w:r w:rsidRPr="00065BC8">
        <w:rPr>
          <w:color w:val="000000"/>
          <w:sz w:val="28"/>
          <w:szCs w:val="28"/>
          <w:lang w:val="uk-UA"/>
        </w:rPr>
        <w:t xml:space="preserve"> на 2020</w:t>
      </w:r>
      <w:r w:rsidR="00D26012" w:rsidRPr="00065BC8">
        <w:rPr>
          <w:color w:val="000000"/>
          <w:sz w:val="28"/>
          <w:szCs w:val="28"/>
          <w:lang w:val="uk-UA"/>
        </w:rPr>
        <w:t xml:space="preserve"> - 2022 роки</w:t>
      </w:r>
      <w:r w:rsidR="00885D4E" w:rsidRPr="00065BC8">
        <w:rPr>
          <w:color w:val="000000"/>
          <w:sz w:val="28"/>
          <w:szCs w:val="28"/>
          <w:lang w:val="uk-UA"/>
        </w:rPr>
        <w:t>»</w:t>
      </w:r>
      <w:r w:rsidR="00065BC8">
        <w:rPr>
          <w:color w:val="000000"/>
          <w:sz w:val="28"/>
          <w:szCs w:val="28"/>
          <w:lang w:val="uk-UA"/>
        </w:rPr>
        <w:t xml:space="preserve">, </w:t>
      </w:r>
      <w:r w:rsidR="0017179C">
        <w:rPr>
          <w:sz w:val="28"/>
          <w:szCs w:val="28"/>
          <w:lang w:val="uk-UA"/>
        </w:rPr>
        <w:t>затвердженої</w:t>
      </w:r>
      <w:r w:rsidR="0017179C" w:rsidRPr="0017179C">
        <w:rPr>
          <w:sz w:val="28"/>
          <w:szCs w:val="28"/>
          <w:lang w:val="uk-UA"/>
        </w:rPr>
        <w:t xml:space="preserve"> рішенням міської ради від 20.12.2019 № 2791</w:t>
      </w:r>
      <w:r w:rsidR="008F47C9">
        <w:rPr>
          <w:sz w:val="28"/>
          <w:szCs w:val="28"/>
          <w:lang w:val="uk-UA"/>
        </w:rPr>
        <w:t>,</w:t>
      </w:r>
      <w:r w:rsidR="00885D4E" w:rsidRPr="00065BC8">
        <w:rPr>
          <w:color w:val="000000"/>
          <w:sz w:val="28"/>
          <w:szCs w:val="28"/>
          <w:lang w:val="uk-UA"/>
        </w:rPr>
        <w:t xml:space="preserve"> таких </w:t>
      </w:r>
      <w:proofErr w:type="spellStart"/>
      <w:r w:rsidR="00885D4E" w:rsidRPr="00065BC8">
        <w:rPr>
          <w:color w:val="000000"/>
          <w:sz w:val="28"/>
          <w:szCs w:val="28"/>
          <w:lang w:val="uk-UA"/>
        </w:rPr>
        <w:t>проє</w:t>
      </w:r>
      <w:r w:rsidRPr="00065BC8">
        <w:rPr>
          <w:color w:val="000000"/>
          <w:sz w:val="28"/>
          <w:szCs w:val="28"/>
          <w:lang w:val="uk-UA"/>
        </w:rPr>
        <w:t>ктів</w:t>
      </w:r>
      <w:proofErr w:type="spellEnd"/>
      <w:r w:rsidRPr="00065BC8">
        <w:rPr>
          <w:color w:val="000000"/>
          <w:sz w:val="28"/>
          <w:szCs w:val="28"/>
          <w:lang w:val="uk-UA"/>
        </w:rPr>
        <w:t>:</w:t>
      </w:r>
    </w:p>
    <w:p w:rsidR="00A92F63" w:rsidRPr="00065BC8" w:rsidRDefault="00A92F63" w:rsidP="008F47C9">
      <w:pPr>
        <w:pStyle w:val="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2.1. В номінації </w:t>
      </w:r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«Кращий </w:t>
      </w:r>
      <w:proofErr w:type="spellStart"/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885D4E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співпраці з громадськими об’єднаннями вете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ранів (учасники бойових дій на с</w:t>
      </w:r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ході України, воїни-афганці, ветерани Другої світової війни та ін.) та їх сім’ями»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D114EC" w:rsidRPr="00065BC8" w:rsidRDefault="00A92F63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2.1.1.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«</w:t>
      </w:r>
      <w:r w:rsidR="00CC7A7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CC7A7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C7A7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Міжнарожний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турнір з боксу присвячений пам’</w:t>
      </w:r>
      <w:r w:rsidR="00CC7A7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яті загиблим Героям АТО/ООС</w:t>
      </w:r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Г</w:t>
      </w:r>
      <w:r w:rsidR="007B63DF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РОМАДСЬКОЇ СПІЛКИ «ГРОМАДСЬКЕ ОБ’ЄДНАННЯ КАЛУЩИНИ УЧАСНИКІВ БОЙОВИХ ДІЙ (АТО) НА СХОДІ УКРАЇНИ</w:t>
      </w:r>
      <w:r w:rsidR="00D114EC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7B63DF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40189400)</w:t>
      </w:r>
      <w:r w:rsidR="00D114EC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CC7A75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</w:t>
      </w:r>
    </w:p>
    <w:p w:rsidR="00A05262" w:rsidRDefault="00A05262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92F63" w:rsidRPr="00065BC8" w:rsidRDefault="00A92F63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2.2. В номінації 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Кращий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молодіжний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proofErr w:type="spellStart"/>
      <w:r w:rsidR="00F81785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9F06FA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2.2.1.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«Досліджуємо Україну: мальовниче Закарпаття» - 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ВІДОКРЕМЛЕНОМУ ПІДРОЗДІЛУ</w:t>
      </w:r>
      <w:r w:rsidR="007B63DF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МОЛОДІЖНОЇ ОРГАНІЗАЦІЇ «ПЛАСТ-НАЦІОНАЛЬНА СКАУТСЬКА ОРГАНІЗАЦІЯ УКРАЇНИ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МІСТІ КАЛУШ </w:t>
      </w:r>
    </w:p>
    <w:p w:rsidR="006D37CD" w:rsidRPr="00065BC8" w:rsidRDefault="007B63DF" w:rsidP="009F06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ІВАНО-Ф</w:t>
      </w:r>
      <w:r w:rsidR="009F06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РАНКІВСЬКОЇ ОБЛАСТІ «СТАНИЦЯ 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="009F06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Ш» </w:t>
      </w:r>
      <w:r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43502974)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20 000,00 грн;</w:t>
      </w: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2.2.2.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«Військово-патріотичне виховання молоді, ведення здорового способу життя житлового масиву Хотінь Калуської міської </w:t>
      </w:r>
      <w:r w:rsidR="006D37CD" w:rsidRPr="007B63DF">
        <w:rPr>
          <w:rFonts w:ascii="Times New Roman" w:hAnsi="Times New Roman" w:cs="Times New Roman"/>
          <w:sz w:val="28"/>
          <w:szCs w:val="28"/>
          <w:lang w:val="uk-UA"/>
        </w:rPr>
        <w:t>ТГ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- Калуського територіального об’єднання ветеранів Афганістану </w:t>
      </w:r>
      <w:r w:rsidR="007B63DF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25070071)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15 000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 грн;</w:t>
      </w:r>
    </w:p>
    <w:p w:rsidR="006D37CD" w:rsidRPr="00065BC8" w:rsidRDefault="00065BC8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2.2.3.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6D37CD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«Покращення матеріальної бази стадіону села Копанки»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6D37CD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громадської організації «ПЕРСПЕКТИВНІ ЗМІНИ»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B63DF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43429140)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6D37CD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</w:t>
      </w:r>
    </w:p>
    <w:p w:rsidR="00A05262" w:rsidRDefault="00A05262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2.3. В номінації 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Кращ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культурно-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просвітницький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2.3.1.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«Фінансова грамотність та підприємництво для школярів» - громадської </w:t>
      </w:r>
      <w:proofErr w:type="spellStart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оранізації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«УФРА»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код за ЄДРПОУ 39809492) 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20 000,00 грн;</w:t>
      </w: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2.3.2.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««Слово </w:t>
      </w:r>
      <w:proofErr w:type="spellStart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правди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Василя </w:t>
      </w:r>
      <w:proofErr w:type="spellStart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Ганущака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7727A6" w:rsidRPr="00065BC8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uk-UA"/>
        </w:rPr>
        <w:t xml:space="preserve">Калуського міськрайонного об’єднання Всеукраїнського товариства «Просвіта» </w:t>
      </w:r>
      <w:proofErr w:type="spellStart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ім.Т.Шевченка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код за ЄДРПОУ 26264374) 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20 500,00 грн;</w:t>
      </w:r>
    </w:p>
    <w:p w:rsidR="00F40E26" w:rsidRPr="00065BC8" w:rsidRDefault="00065BC8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2.3.3.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«СПОЛУКА»</w:t>
      </w:r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громадської </w:t>
      </w:r>
      <w:proofErr w:type="spellStart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оранізації</w:t>
      </w:r>
      <w:proofErr w:type="spellEnd"/>
      <w:r w:rsidR="007727A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40E26" w:rsidRPr="00065BC8">
        <w:rPr>
          <w:rFonts w:ascii="Times New Roman" w:hAnsi="Times New Roman" w:cs="Times New Roman"/>
          <w:sz w:val="28"/>
          <w:szCs w:val="28"/>
        </w:rPr>
        <w:t xml:space="preserve">«Калуш </w:t>
      </w:r>
      <w:proofErr w:type="spellStart"/>
      <w:r w:rsidR="00F40E26" w:rsidRPr="00065BC8">
        <w:rPr>
          <w:rFonts w:ascii="Times New Roman" w:hAnsi="Times New Roman" w:cs="Times New Roman"/>
          <w:sz w:val="28"/>
          <w:szCs w:val="28"/>
        </w:rPr>
        <w:t>туристичний</w:t>
      </w:r>
      <w:proofErr w:type="spellEnd"/>
      <w:r w:rsidR="00F40E26" w:rsidRPr="00065BC8">
        <w:rPr>
          <w:rFonts w:ascii="Times New Roman" w:hAnsi="Times New Roman" w:cs="Times New Roman"/>
          <w:sz w:val="28"/>
          <w:szCs w:val="28"/>
        </w:rPr>
        <w:t>»</w:t>
      </w:r>
      <w:r w:rsidR="00F40E26" w:rsidRPr="00065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код за ЄДРПОУ 40489715) </w:t>
      </w:r>
      <w:r w:rsidR="00F40E26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19 500,00 грн;</w:t>
      </w:r>
    </w:p>
    <w:p w:rsidR="00D84497" w:rsidRPr="00065BC8" w:rsidRDefault="00065BC8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2.3.4.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«Капітальний ремонт скверу по </w:t>
      </w:r>
      <w:proofErr w:type="spellStart"/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вул.Івана</w:t>
      </w:r>
      <w:proofErr w:type="spellEnd"/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Франка в </w:t>
      </w:r>
      <w:proofErr w:type="spellStart"/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с.Кропивник</w:t>
      </w:r>
      <w:proofErr w:type="spellEnd"/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Калуської міської територіальної громади» </w:t>
      </w:r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громадської організації «ПЕРСПЕКТИВНІ ЗМІНИ»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43429140)</w:t>
      </w:r>
      <w:r w:rsidR="00D8449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20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</w:t>
      </w:r>
    </w:p>
    <w:p w:rsidR="00A05262" w:rsidRDefault="00A05262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2.4. В номінації 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Кращий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соціальний</w:t>
      </w:r>
      <w:proofErr w:type="spellEnd"/>
      <w:r w:rsid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E34B91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2.4.1.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20586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20586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«Я люблю </w:t>
      </w:r>
      <w:proofErr w:type="spellStart"/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Пійло</w:t>
      </w:r>
      <w:proofErr w:type="spellEnd"/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4B91" w:rsidRPr="00065BC8">
        <w:rPr>
          <w:rFonts w:ascii="Times New Roman" w:hAnsi="Times New Roman" w:cs="Times New Roman"/>
          <w:sz w:val="28"/>
          <w:szCs w:val="28"/>
        </w:rPr>
        <w:t xml:space="preserve"> </w:t>
      </w:r>
      <w:r w:rsidR="00E34B91" w:rsidRPr="00065BC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E34B91" w:rsidRPr="00065BC8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E34B91" w:rsidRPr="00065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B91" w:rsidRPr="00065BC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E34B91" w:rsidRPr="00065B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34B91" w:rsidRPr="00065BC8">
        <w:rPr>
          <w:rFonts w:ascii="Times New Roman" w:hAnsi="Times New Roman" w:cs="Times New Roman"/>
          <w:sz w:val="28"/>
          <w:szCs w:val="28"/>
        </w:rPr>
        <w:t>Пійлівська</w:t>
      </w:r>
      <w:proofErr w:type="spellEnd"/>
      <w:r w:rsidR="00E34B91" w:rsidRPr="00065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B91" w:rsidRPr="00065BC8">
        <w:rPr>
          <w:rFonts w:ascii="Times New Roman" w:hAnsi="Times New Roman" w:cs="Times New Roman"/>
          <w:sz w:val="28"/>
          <w:szCs w:val="28"/>
        </w:rPr>
        <w:t>вільна</w:t>
      </w:r>
      <w:proofErr w:type="spellEnd"/>
      <w:r w:rsidR="00E34B91" w:rsidRPr="00065BC8">
        <w:rPr>
          <w:rFonts w:ascii="Times New Roman" w:hAnsi="Times New Roman" w:cs="Times New Roman"/>
          <w:sz w:val="28"/>
          <w:szCs w:val="28"/>
        </w:rPr>
        <w:t xml:space="preserve"> громада»</w:t>
      </w:r>
      <w:r w:rsidR="00E34B91" w:rsidRPr="00065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44328660)</w:t>
      </w:r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20 000,00 грн;</w:t>
      </w:r>
    </w:p>
    <w:p w:rsidR="00E34B91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2.4.2.</w:t>
      </w:r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20586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205867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Видавництво</w:t>
      </w:r>
      <w:proofErr w:type="spellEnd"/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 про </w:t>
      </w:r>
      <w:proofErr w:type="spellStart"/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Сівка-Калуську</w:t>
      </w:r>
      <w:proofErr w:type="spellEnd"/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громадської організації «ПЕРСПЕКТИВНІ ЗМІНИ»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43429140)</w:t>
      </w:r>
      <w:r w:rsidR="00E34B91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15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000,00 грн.</w:t>
      </w:r>
    </w:p>
    <w:p w:rsidR="00A05262" w:rsidRDefault="00A05262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2.5. В номінації 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Кращий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інноваційний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творчий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2.5.1.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«Творчі ін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овації на захист чистоти довкілля» - Калуської міської філії «Союзу українок»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20560787)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20 000,00 грн;</w:t>
      </w:r>
    </w:p>
    <w:p w:rsidR="00CC4709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2.5.2.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Художньо-документальний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фільм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Богдана 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Рубчака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Пісня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М»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громадської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Інвест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код за ЄДРПОУ 39311104) 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20 000,00 грн.</w:t>
      </w:r>
    </w:p>
    <w:p w:rsidR="00A05262" w:rsidRDefault="00A05262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2.6. В номінації 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CE6ED0">
        <w:rPr>
          <w:rFonts w:ascii="Times New Roman" w:hAnsi="Times New Roman" w:cs="Times New Roman"/>
          <w:color w:val="000000" w:themeColor="text1"/>
          <w:sz w:val="28"/>
          <w:szCs w:val="28"/>
        </w:rPr>
        <w:t>Кращий</w:t>
      </w:r>
      <w:proofErr w:type="spellEnd"/>
      <w:r w:rsidR="00CE6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6ED0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екологічний</w:t>
      </w:r>
      <w:proofErr w:type="spellEnd"/>
      <w:r w:rsidR="00CE6E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proofErr w:type="spellStart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кт</w:t>
      </w:r>
      <w:proofErr w:type="spellEnd"/>
      <w:r w:rsidRPr="00065B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CC4709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2.6.1.</w:t>
      </w:r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proofErr w:type="spellEnd"/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CC4709" w:rsidRPr="00CE6E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«Чистий Калуш-разом»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</w:t>
      </w:r>
      <w:r w:rsidR="00CC4709" w:rsidRPr="00CE6ED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«Вільні калуські люди»</w:t>
      </w:r>
      <w:r w:rsidR="00CC4709" w:rsidRPr="00065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EBA" w:rsidRPr="007B6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171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код за ЄДРПОУ 44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171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43986</w:t>
      </w:r>
      <w:r w:rsidR="00DD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1717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C4709" w:rsidRPr="00065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 20 000,00 грн.</w:t>
      </w:r>
    </w:p>
    <w:p w:rsidR="00F81785" w:rsidRPr="00065BC8" w:rsidRDefault="00F81785" w:rsidP="008F47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92F63" w:rsidRPr="00065BC8" w:rsidRDefault="00A92F63" w:rsidP="008F47C9">
      <w:pPr>
        <w:pStyle w:val="a3"/>
        <w:shd w:val="clear" w:color="auto" w:fill="FFFFFF"/>
        <w:spacing w:before="0" w:beforeAutospacing="0" w:after="120" w:afterAutospacing="0" w:line="252" w:lineRule="atLeast"/>
        <w:ind w:firstLine="708"/>
        <w:jc w:val="both"/>
        <w:rPr>
          <w:color w:val="000000"/>
          <w:sz w:val="28"/>
          <w:szCs w:val="28"/>
        </w:rPr>
      </w:pPr>
      <w:r w:rsidRPr="00065BC8">
        <w:rPr>
          <w:color w:val="000000"/>
          <w:sz w:val="28"/>
          <w:szCs w:val="28"/>
          <w:lang w:val="uk-UA"/>
        </w:rPr>
        <w:t>3. Контроль за виконанням цього розпорядження залишаю за собою</w:t>
      </w:r>
      <w:r w:rsidRPr="00065BC8">
        <w:rPr>
          <w:color w:val="000000"/>
          <w:sz w:val="28"/>
          <w:szCs w:val="28"/>
        </w:rPr>
        <w:t>.</w:t>
      </w:r>
    </w:p>
    <w:p w:rsidR="00A92F63" w:rsidRPr="00065BC8" w:rsidRDefault="00A92F63" w:rsidP="00065BC8">
      <w:pPr>
        <w:pStyle w:val="a3"/>
        <w:shd w:val="clear" w:color="auto" w:fill="FFFFFF"/>
        <w:spacing w:before="0" w:beforeAutospacing="0" w:after="0" w:afterAutospacing="0" w:line="252" w:lineRule="atLeast"/>
        <w:ind w:left="284" w:firstLine="708"/>
        <w:jc w:val="both"/>
        <w:rPr>
          <w:color w:val="000000"/>
          <w:sz w:val="28"/>
          <w:szCs w:val="28"/>
          <w:lang w:val="uk-UA"/>
        </w:rPr>
      </w:pPr>
    </w:p>
    <w:p w:rsidR="00A92F63" w:rsidRPr="00065BC8" w:rsidRDefault="00A92F63" w:rsidP="00065BC8">
      <w:pPr>
        <w:pStyle w:val="a3"/>
        <w:shd w:val="clear" w:color="auto" w:fill="FFFFFF"/>
        <w:spacing w:before="0" w:beforeAutospacing="0" w:after="0" w:afterAutospacing="0" w:line="252" w:lineRule="atLeast"/>
        <w:ind w:left="284" w:firstLine="708"/>
        <w:jc w:val="both"/>
        <w:rPr>
          <w:color w:val="000000"/>
          <w:sz w:val="28"/>
          <w:szCs w:val="28"/>
          <w:lang w:val="uk-UA"/>
        </w:rPr>
      </w:pPr>
    </w:p>
    <w:p w:rsidR="00BE74C2" w:rsidRPr="00065BC8" w:rsidRDefault="00A92F63" w:rsidP="00A05262">
      <w:pPr>
        <w:pStyle w:val="11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65BC8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</w:t>
      </w:r>
      <w:r w:rsidR="009F06FA">
        <w:rPr>
          <w:rFonts w:ascii="Times New Roman" w:hAnsi="Times New Roman"/>
          <w:b/>
          <w:sz w:val="28"/>
          <w:szCs w:val="28"/>
        </w:rPr>
        <w:tab/>
      </w:r>
      <w:r w:rsidRPr="00065BC8">
        <w:rPr>
          <w:rFonts w:ascii="Times New Roman" w:hAnsi="Times New Roman"/>
          <w:b/>
          <w:sz w:val="28"/>
          <w:szCs w:val="28"/>
        </w:rPr>
        <w:t xml:space="preserve">       </w:t>
      </w:r>
      <w:r w:rsidR="00F81785" w:rsidRPr="00065BC8">
        <w:rPr>
          <w:rFonts w:ascii="Times New Roman" w:hAnsi="Times New Roman"/>
          <w:b/>
          <w:sz w:val="28"/>
          <w:szCs w:val="28"/>
        </w:rPr>
        <w:t>Андрій Найда</w:t>
      </w:r>
    </w:p>
    <w:sectPr w:rsidR="00BE74C2" w:rsidRPr="00065BC8" w:rsidSect="008F47C9">
      <w:pgSz w:w="11906" w:h="16838"/>
      <w:pgMar w:top="284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5FE4"/>
    <w:multiLevelType w:val="multilevel"/>
    <w:tmpl w:val="B8CE5C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72"/>
    <w:rsid w:val="00043DBF"/>
    <w:rsid w:val="00065BC8"/>
    <w:rsid w:val="000C55DF"/>
    <w:rsid w:val="0017179C"/>
    <w:rsid w:val="001B023B"/>
    <w:rsid w:val="00205867"/>
    <w:rsid w:val="0021021A"/>
    <w:rsid w:val="00294EB1"/>
    <w:rsid w:val="00352EFE"/>
    <w:rsid w:val="005526F7"/>
    <w:rsid w:val="006D37CD"/>
    <w:rsid w:val="007727A6"/>
    <w:rsid w:val="007B63DF"/>
    <w:rsid w:val="008558D9"/>
    <w:rsid w:val="00885D4E"/>
    <w:rsid w:val="008F47C9"/>
    <w:rsid w:val="00912D69"/>
    <w:rsid w:val="00980A4D"/>
    <w:rsid w:val="009F06FA"/>
    <w:rsid w:val="00A05262"/>
    <w:rsid w:val="00A871AE"/>
    <w:rsid w:val="00A92F63"/>
    <w:rsid w:val="00B90E99"/>
    <w:rsid w:val="00BC1772"/>
    <w:rsid w:val="00BD7272"/>
    <w:rsid w:val="00BE74C2"/>
    <w:rsid w:val="00C2100D"/>
    <w:rsid w:val="00C45BDE"/>
    <w:rsid w:val="00C64C29"/>
    <w:rsid w:val="00C97D99"/>
    <w:rsid w:val="00CC4709"/>
    <w:rsid w:val="00CC7A75"/>
    <w:rsid w:val="00CE6ED0"/>
    <w:rsid w:val="00D01735"/>
    <w:rsid w:val="00D114EC"/>
    <w:rsid w:val="00D26012"/>
    <w:rsid w:val="00D84497"/>
    <w:rsid w:val="00DC1A38"/>
    <w:rsid w:val="00DD5EBA"/>
    <w:rsid w:val="00E34B91"/>
    <w:rsid w:val="00EC601F"/>
    <w:rsid w:val="00F40E26"/>
    <w:rsid w:val="00F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1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C177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92F63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92F6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BC1772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17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table" w:styleId="a5">
    <w:name w:val="Table Grid"/>
    <w:basedOn w:val="a1"/>
    <w:uiPriority w:val="59"/>
    <w:rsid w:val="000C55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709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1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021A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3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1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C177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92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92F63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92F6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BC1772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17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table" w:styleId="a5">
    <w:name w:val="Table Grid"/>
    <w:basedOn w:val="a1"/>
    <w:uiPriority w:val="59"/>
    <w:rsid w:val="000C55D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709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1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021A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2021-08-11T07:07:00Z</cp:lastPrinted>
  <dcterms:created xsi:type="dcterms:W3CDTF">2021-08-11T07:29:00Z</dcterms:created>
  <dcterms:modified xsi:type="dcterms:W3CDTF">2021-08-11T07:29:00Z</dcterms:modified>
</cp:coreProperties>
</file>